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4EF20" w14:textId="77777777" w:rsidR="00CF0691" w:rsidRPr="0005470A" w:rsidRDefault="00CF0691" w:rsidP="0099725B">
      <w:pPr>
        <w:tabs>
          <w:tab w:val="left" w:pos="6047"/>
        </w:tabs>
        <w:spacing w:after="0" w:line="240" w:lineRule="auto"/>
        <w:ind w:left="-567" w:right="-567"/>
        <w:jc w:val="center"/>
        <w:outlineLvl w:val="1"/>
        <w:rPr>
          <w:rFonts w:ascii="sažetak poziva" w:eastAsia="Times New Roman" w:hAnsi="sažetak poziva" w:cs="Times New Roman"/>
          <w:b/>
          <w:lang w:eastAsia="hr-HR"/>
        </w:rPr>
      </w:pPr>
    </w:p>
    <w:p w14:paraId="20B65EB1" w14:textId="77777777" w:rsidR="008B4AD8" w:rsidRPr="0065026B" w:rsidRDefault="00F12E9E" w:rsidP="0099725B">
      <w:pPr>
        <w:spacing w:line="240" w:lineRule="auto"/>
        <w:rPr>
          <w:rFonts w:cs="Times New Roman"/>
          <w:szCs w:val="24"/>
        </w:rPr>
      </w:pPr>
      <w:r w:rsidRPr="0065026B">
        <w:rPr>
          <w:rFonts w:cs="Times New Roman"/>
          <w:noProof/>
          <w:sz w:val="48"/>
          <w:szCs w:val="50"/>
          <w:lang w:eastAsia="hr-HR"/>
        </w:rPr>
        <w:drawing>
          <wp:inline distT="0" distB="0" distL="0" distR="0" wp14:anchorId="3AAAF5AE" wp14:editId="4B9FDA6B">
            <wp:extent cx="5760720" cy="1220290"/>
            <wp:effectExtent l="0" t="0" r="0" b="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0F5B6B65" w14:textId="77777777" w:rsidR="008B4AD8" w:rsidRPr="0065026B" w:rsidRDefault="008B4AD8" w:rsidP="0099725B">
      <w:pPr>
        <w:spacing w:after="0" w:line="240" w:lineRule="auto"/>
        <w:jc w:val="center"/>
        <w:rPr>
          <w:rFonts w:cs="Times New Roman"/>
          <w:b/>
          <w:color w:val="FF0000"/>
          <w:szCs w:val="24"/>
        </w:rPr>
      </w:pPr>
      <w:r w:rsidRPr="0065026B">
        <w:rPr>
          <w:rFonts w:cs="Times New Roman"/>
          <w:b/>
          <w:color w:val="FF0000"/>
          <w:szCs w:val="24"/>
        </w:rPr>
        <w:t>UPUTE ZA PRIJAVITELJE</w:t>
      </w:r>
    </w:p>
    <w:p w14:paraId="4133B2EB" w14:textId="77777777" w:rsidR="00C53FC6" w:rsidRPr="0065026B" w:rsidRDefault="00C53FC6" w:rsidP="0099725B">
      <w:pPr>
        <w:spacing w:line="240" w:lineRule="auto"/>
        <w:rPr>
          <w:rFonts w:cs="Times New Roman"/>
          <w:b/>
          <w:szCs w:val="24"/>
        </w:rPr>
      </w:pPr>
    </w:p>
    <w:p w14:paraId="7763C82B" w14:textId="77777777" w:rsidR="00AE778D" w:rsidRPr="0065026B" w:rsidRDefault="008B4AD8" w:rsidP="0099725B">
      <w:pPr>
        <w:spacing w:line="240" w:lineRule="auto"/>
        <w:jc w:val="center"/>
        <w:rPr>
          <w:rFonts w:cs="Times New Roman"/>
          <w:b/>
          <w:szCs w:val="24"/>
        </w:rPr>
      </w:pPr>
      <w:r w:rsidRPr="0065026B">
        <w:rPr>
          <w:rFonts w:cs="Times New Roman"/>
          <w:b/>
          <w:szCs w:val="24"/>
        </w:rPr>
        <w:t>Poziv na dostavu projektnih prijedloga</w:t>
      </w:r>
    </w:p>
    <w:p w14:paraId="4A0321EA" w14:textId="2D1EA10B" w:rsidR="001B0A9E" w:rsidRPr="0065026B" w:rsidRDefault="00496C5C" w:rsidP="0099725B">
      <w:pPr>
        <w:spacing w:after="0" w:line="240" w:lineRule="auto"/>
        <w:jc w:val="center"/>
        <w:rPr>
          <w:rStyle w:val="Bodytext285pt"/>
          <w:rFonts w:ascii="Gill Sans MT" w:eastAsiaTheme="minorHAnsi" w:hAnsi="Gill Sans MT"/>
          <w:b/>
          <w:sz w:val="24"/>
          <w:szCs w:val="24"/>
          <w:lang w:val="hr-HR"/>
        </w:rPr>
      </w:pPr>
      <w:r w:rsidRPr="0065026B">
        <w:rPr>
          <w:rStyle w:val="Bodytext285pt"/>
          <w:rFonts w:ascii="Gill Sans MT" w:eastAsiaTheme="minorHAnsi" w:hAnsi="Gill Sans MT"/>
          <w:b/>
          <w:sz w:val="24"/>
          <w:szCs w:val="24"/>
          <w:lang w:val="hr-HR"/>
        </w:rPr>
        <w:t>Izgradnja</w:t>
      </w:r>
      <w:r w:rsidR="004C2967" w:rsidRPr="0065026B">
        <w:rPr>
          <w:rStyle w:val="Bodytext285pt"/>
          <w:rFonts w:ascii="Gill Sans MT" w:eastAsiaTheme="minorHAnsi" w:hAnsi="Gill Sans MT"/>
          <w:b/>
          <w:sz w:val="24"/>
          <w:szCs w:val="24"/>
          <w:lang w:val="hr-HR"/>
        </w:rPr>
        <w:t xml:space="preserve"> </w:t>
      </w:r>
      <w:r w:rsidRPr="0065026B">
        <w:rPr>
          <w:rStyle w:val="Bodytext285pt"/>
          <w:rFonts w:ascii="Gill Sans MT" w:eastAsiaTheme="minorHAnsi" w:hAnsi="Gill Sans MT"/>
          <w:b/>
          <w:sz w:val="24"/>
          <w:szCs w:val="24"/>
          <w:lang w:val="hr-HR"/>
        </w:rPr>
        <w:t xml:space="preserve">i opremanje postrojenja za biološku obradu odvojeno sakupljenog biootpada </w:t>
      </w:r>
      <w:r w:rsidR="002925F7">
        <w:rPr>
          <w:rStyle w:val="Bodytext285pt"/>
          <w:rFonts w:ascii="Gill Sans MT" w:eastAsiaTheme="minorHAnsi" w:hAnsi="Gill Sans MT"/>
          <w:b/>
          <w:sz w:val="24"/>
          <w:szCs w:val="24"/>
          <w:lang w:val="hr-HR"/>
        </w:rPr>
        <w:t xml:space="preserve">– </w:t>
      </w:r>
      <w:r w:rsidR="002925F7" w:rsidRPr="0071321A">
        <w:rPr>
          <w:rStyle w:val="Bodytext285pt"/>
          <w:rFonts w:ascii="Gill Sans MT" w:eastAsiaTheme="minorHAnsi" w:hAnsi="Gill Sans MT"/>
          <w:b/>
          <w:sz w:val="24"/>
          <w:szCs w:val="24"/>
          <w:highlight w:val="yellow"/>
          <w:lang w:val="hr-HR"/>
        </w:rPr>
        <w:t>I</w:t>
      </w:r>
      <w:r w:rsidR="00336512">
        <w:rPr>
          <w:rStyle w:val="Bodytext285pt"/>
          <w:rFonts w:ascii="Gill Sans MT" w:eastAsiaTheme="minorHAnsi" w:hAnsi="Gill Sans MT"/>
          <w:b/>
          <w:sz w:val="24"/>
          <w:szCs w:val="24"/>
          <w:highlight w:val="yellow"/>
          <w:lang w:val="hr-HR"/>
        </w:rPr>
        <w:t>V</w:t>
      </w:r>
      <w:r w:rsidR="002925F7" w:rsidRPr="0071321A">
        <w:rPr>
          <w:rStyle w:val="Bodytext285pt"/>
          <w:rFonts w:ascii="Gill Sans MT" w:eastAsiaTheme="minorHAnsi" w:hAnsi="Gill Sans MT"/>
          <w:b/>
          <w:sz w:val="24"/>
          <w:szCs w:val="24"/>
          <w:highlight w:val="yellow"/>
          <w:lang w:val="hr-HR"/>
        </w:rPr>
        <w:t>. izmjena Poziva</w:t>
      </w:r>
    </w:p>
    <w:p w14:paraId="7538F76E" w14:textId="77777777" w:rsidR="008A1991" w:rsidRPr="0065026B" w:rsidRDefault="008A1991" w:rsidP="0099725B">
      <w:pPr>
        <w:spacing w:after="0" w:line="240" w:lineRule="auto"/>
        <w:jc w:val="center"/>
        <w:rPr>
          <w:rFonts w:cs="Times New Roman"/>
          <w:b/>
          <w:szCs w:val="24"/>
        </w:rPr>
      </w:pPr>
    </w:p>
    <w:p w14:paraId="2579269B" w14:textId="77777777" w:rsidR="00222D8C" w:rsidRPr="0065026B" w:rsidRDefault="008B4AD8" w:rsidP="0099725B">
      <w:pPr>
        <w:spacing w:after="0" w:line="240" w:lineRule="auto"/>
        <w:jc w:val="center"/>
        <w:rPr>
          <w:rFonts w:eastAsiaTheme="minorHAnsi" w:cs="Times New Roman"/>
          <w:b/>
          <w:color w:val="0070C0"/>
          <w:szCs w:val="24"/>
        </w:rPr>
      </w:pPr>
      <w:r w:rsidRPr="0065026B">
        <w:rPr>
          <w:rFonts w:cs="Times New Roman"/>
          <w:b/>
          <w:szCs w:val="24"/>
        </w:rPr>
        <w:t>(</w:t>
      </w:r>
      <w:r w:rsidRPr="0065026B">
        <w:rPr>
          <w:rFonts w:cs="Times New Roman"/>
          <w:b/>
          <w:i/>
          <w:szCs w:val="24"/>
        </w:rPr>
        <w:t>referentni broj:</w:t>
      </w:r>
      <w:r w:rsidR="003269F2" w:rsidRPr="0065026B">
        <w:rPr>
          <w:rFonts w:cs="Times New Roman"/>
          <w:b/>
          <w:i/>
          <w:szCs w:val="24"/>
        </w:rPr>
        <w:t xml:space="preserve"> </w:t>
      </w:r>
      <w:r w:rsidR="001B0A9E" w:rsidRPr="0065026B">
        <w:rPr>
          <w:rStyle w:val="Bodytext285pt"/>
          <w:rFonts w:ascii="Gill Sans MT" w:eastAsiaTheme="minorHAnsi" w:hAnsi="Gill Sans MT"/>
          <w:b/>
          <w:sz w:val="24"/>
          <w:szCs w:val="24"/>
          <w:lang w:val="hr-HR"/>
        </w:rPr>
        <w:t>KK.06.</w:t>
      </w:r>
      <w:r w:rsidR="006B190A" w:rsidRPr="0065026B">
        <w:rPr>
          <w:rStyle w:val="Bodytext285pt"/>
          <w:rFonts w:ascii="Gill Sans MT" w:eastAsiaTheme="minorHAnsi" w:hAnsi="Gill Sans MT"/>
          <w:b/>
          <w:sz w:val="24"/>
          <w:szCs w:val="24"/>
          <w:lang w:val="hr-HR"/>
        </w:rPr>
        <w:t>3</w:t>
      </w:r>
      <w:r w:rsidR="001B0A9E" w:rsidRPr="0065026B">
        <w:rPr>
          <w:rStyle w:val="Bodytext285pt"/>
          <w:rFonts w:ascii="Gill Sans MT" w:eastAsiaTheme="minorHAnsi" w:hAnsi="Gill Sans MT"/>
          <w:b/>
          <w:sz w:val="24"/>
          <w:szCs w:val="24"/>
          <w:lang w:val="hr-HR"/>
        </w:rPr>
        <w:t>.</w:t>
      </w:r>
      <w:r w:rsidR="006B190A" w:rsidRPr="0065026B">
        <w:rPr>
          <w:rStyle w:val="Bodytext285pt"/>
          <w:rFonts w:ascii="Gill Sans MT" w:eastAsiaTheme="minorHAnsi" w:hAnsi="Gill Sans MT"/>
          <w:b/>
          <w:sz w:val="24"/>
          <w:szCs w:val="24"/>
          <w:lang w:val="hr-HR"/>
        </w:rPr>
        <w:t>1</w:t>
      </w:r>
      <w:r w:rsidR="001B0A9E" w:rsidRPr="0065026B">
        <w:rPr>
          <w:rStyle w:val="Bodytext285pt"/>
          <w:rFonts w:ascii="Gill Sans MT" w:eastAsiaTheme="minorHAnsi" w:hAnsi="Gill Sans MT"/>
          <w:b/>
          <w:sz w:val="24"/>
          <w:szCs w:val="24"/>
          <w:lang w:val="hr-HR"/>
        </w:rPr>
        <w:t>.</w:t>
      </w:r>
      <w:r w:rsidR="00F41141" w:rsidRPr="0065026B">
        <w:rPr>
          <w:rStyle w:val="Bodytext285pt"/>
          <w:rFonts w:ascii="Gill Sans MT" w:eastAsiaTheme="minorHAnsi" w:hAnsi="Gill Sans MT"/>
          <w:b/>
          <w:sz w:val="24"/>
          <w:szCs w:val="24"/>
          <w:lang w:val="hr-HR"/>
        </w:rPr>
        <w:t>15</w:t>
      </w:r>
      <w:r w:rsidRPr="0065026B">
        <w:rPr>
          <w:rFonts w:cs="Times New Roman"/>
          <w:b/>
          <w:i/>
          <w:szCs w:val="24"/>
        </w:rPr>
        <w:t>)</w:t>
      </w:r>
    </w:p>
    <w:p w14:paraId="33CAD4A9" w14:textId="77777777" w:rsidR="008B4AD8" w:rsidRPr="0065026B" w:rsidRDefault="008B4AD8" w:rsidP="0099725B">
      <w:pPr>
        <w:spacing w:after="0" w:line="240" w:lineRule="auto"/>
        <w:rPr>
          <w:rFonts w:cs="Times New Roman"/>
          <w:b/>
          <w:i/>
          <w:szCs w:val="24"/>
        </w:rPr>
      </w:pPr>
    </w:p>
    <w:p w14:paraId="074D34C2" w14:textId="77777777" w:rsidR="00242022" w:rsidRPr="0065026B" w:rsidRDefault="00242022" w:rsidP="0099725B">
      <w:pPr>
        <w:spacing w:after="0" w:line="240" w:lineRule="auto"/>
        <w:jc w:val="center"/>
        <w:rPr>
          <w:rFonts w:cs="Times New Roman"/>
          <w:szCs w:val="24"/>
        </w:rPr>
      </w:pPr>
      <w:r w:rsidRPr="0065026B">
        <w:rPr>
          <w:rFonts w:cs="Times New Roman"/>
          <w:i/>
          <w:szCs w:val="24"/>
        </w:rPr>
        <w:t>otvoreni postupak</w:t>
      </w:r>
      <w:r w:rsidR="00A06A88" w:rsidRPr="0065026B">
        <w:rPr>
          <w:rFonts w:cs="Times New Roman"/>
          <w:i/>
          <w:szCs w:val="24"/>
        </w:rPr>
        <w:t xml:space="preserve"> u modalitetu trajnog poziva</w:t>
      </w:r>
    </w:p>
    <w:p w14:paraId="489CCB4D" w14:textId="5B30CFE3" w:rsidR="0056179A" w:rsidRPr="0065026B" w:rsidRDefault="0056179A" w:rsidP="00C12835">
      <w:pPr>
        <w:rPr>
          <w:rFonts w:eastAsiaTheme="majorEastAsia"/>
          <w:b/>
          <w:bCs/>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42302F06" w14:textId="77777777" w:rsidR="005914E3" w:rsidRPr="0065026B" w:rsidRDefault="005914E3" w:rsidP="00C12835">
      <w:pPr>
        <w:rPr>
          <w:rFonts w:eastAsiaTheme="majorEastAsia"/>
        </w:rPr>
      </w:pPr>
    </w:p>
    <w:p w14:paraId="4D88E227" w14:textId="77777777" w:rsidR="005914E3" w:rsidRPr="0065026B" w:rsidRDefault="005914E3" w:rsidP="00C12835">
      <w:pPr>
        <w:rPr>
          <w:rFonts w:eastAsiaTheme="majorEastAsia"/>
          <w:b/>
          <w:bCs/>
        </w:rPr>
      </w:pPr>
    </w:p>
    <w:p w14:paraId="1758DE5E" w14:textId="77777777" w:rsidR="005914E3" w:rsidRPr="0065026B" w:rsidRDefault="005914E3" w:rsidP="00C12835">
      <w:pPr>
        <w:rPr>
          <w:rFonts w:eastAsiaTheme="majorEastAsia"/>
          <w:b/>
          <w:bCs/>
        </w:rPr>
      </w:pPr>
    </w:p>
    <w:p w14:paraId="47577AB7" w14:textId="77777777" w:rsidR="005914E3" w:rsidRPr="0065026B" w:rsidRDefault="005914E3" w:rsidP="00C12835">
      <w:pPr>
        <w:rPr>
          <w:rFonts w:eastAsiaTheme="majorEastAsia"/>
          <w:b/>
          <w:bCs/>
        </w:rPr>
      </w:pPr>
    </w:p>
    <w:p w14:paraId="5656CE22" w14:textId="5F84319F" w:rsidR="005A41D4" w:rsidRPr="005B70FA" w:rsidRDefault="005A41D4" w:rsidP="005B70FA">
      <w:pPr>
        <w:rPr>
          <w:rFonts w:eastAsia="Times New Roman"/>
          <w:szCs w:val="24"/>
        </w:rPr>
      </w:pPr>
    </w:p>
    <w:p w14:paraId="0FF98952" w14:textId="7E17D3FB" w:rsidR="005914E3" w:rsidRPr="0065026B" w:rsidRDefault="005914E3" w:rsidP="005B70FA">
      <w:pPr>
        <w:jc w:val="center"/>
        <w:rPr>
          <w:rFonts w:eastAsia="Times New Roman"/>
          <w:szCs w:val="24"/>
        </w:rPr>
      </w:pPr>
    </w:p>
    <w:p w14:paraId="7315C7BC" w14:textId="2BC11B4D" w:rsidR="005914E3" w:rsidRPr="0065026B" w:rsidRDefault="005914E3" w:rsidP="00C12835">
      <w:pPr>
        <w:rPr>
          <w:rFonts w:eastAsia="Times New Roman"/>
          <w:szCs w:val="24"/>
        </w:rPr>
      </w:pPr>
    </w:p>
    <w:p w14:paraId="259C69F0" w14:textId="4B5A2937" w:rsidR="005914E3" w:rsidRPr="0065026B" w:rsidRDefault="005914E3" w:rsidP="00C12835">
      <w:pPr>
        <w:rPr>
          <w:rFonts w:eastAsia="Times New Roman"/>
          <w:szCs w:val="24"/>
        </w:rPr>
      </w:pPr>
    </w:p>
    <w:p w14:paraId="7C98F2BA" w14:textId="5212C380" w:rsidR="005914E3" w:rsidRPr="0065026B" w:rsidRDefault="005914E3" w:rsidP="00C12835">
      <w:pPr>
        <w:rPr>
          <w:rFonts w:eastAsia="Times New Roman"/>
          <w:szCs w:val="24"/>
        </w:rPr>
      </w:pPr>
    </w:p>
    <w:p w14:paraId="12A4C1E9" w14:textId="77777777" w:rsidR="005914E3" w:rsidRPr="0065026B" w:rsidRDefault="005914E3" w:rsidP="00C12835">
      <w:pPr>
        <w:rPr>
          <w:rFonts w:eastAsia="Times New Roman"/>
          <w:szCs w:val="24"/>
        </w:rPr>
      </w:pPr>
    </w:p>
    <w:p w14:paraId="55AFB054" w14:textId="77777777" w:rsidR="005914E3" w:rsidRPr="0065026B" w:rsidRDefault="005914E3" w:rsidP="00C12835">
      <w:pPr>
        <w:rPr>
          <w:rFonts w:eastAsia="Times New Roman"/>
          <w:szCs w:val="24"/>
        </w:rPr>
      </w:pPr>
    </w:p>
    <w:p w14:paraId="500C788E" w14:textId="6E8D761A" w:rsidR="005914E3" w:rsidRPr="0065026B" w:rsidRDefault="005A41D4" w:rsidP="0099725B">
      <w:pPr>
        <w:overflowPunct w:val="0"/>
        <w:autoSpaceDE w:val="0"/>
        <w:autoSpaceDN w:val="0"/>
        <w:adjustRightInd w:val="0"/>
        <w:spacing w:after="0" w:line="240" w:lineRule="auto"/>
        <w:textAlignment w:val="baseline"/>
        <w:rPr>
          <w:rFonts w:eastAsia="Times New Roman" w:cs="Times New Roman"/>
          <w:szCs w:val="24"/>
        </w:rPr>
      </w:pPr>
      <w:r w:rsidRPr="0065026B">
        <w:rPr>
          <w:rFonts w:cs="Times New Roman"/>
          <w:noProof/>
          <w:lang w:eastAsia="hr-HR"/>
        </w:rPr>
        <w:drawing>
          <wp:anchor distT="0" distB="0" distL="114300" distR="114300" simplePos="0" relativeHeight="251659264" behindDoc="1" locked="0" layoutInCell="1" allowOverlap="1" wp14:anchorId="4E8B1C47" wp14:editId="43F8BC88">
            <wp:simplePos x="0" y="0"/>
            <wp:positionH relativeFrom="column">
              <wp:posOffset>1362075</wp:posOffset>
            </wp:positionH>
            <wp:positionV relativeFrom="page">
              <wp:posOffset>8062595</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0979CAF6" w14:textId="77777777" w:rsidR="005914E3" w:rsidRPr="0065026B" w:rsidRDefault="005914E3" w:rsidP="0099725B">
      <w:pPr>
        <w:overflowPunct w:val="0"/>
        <w:autoSpaceDE w:val="0"/>
        <w:autoSpaceDN w:val="0"/>
        <w:adjustRightInd w:val="0"/>
        <w:spacing w:after="0" w:line="240" w:lineRule="auto"/>
        <w:textAlignment w:val="baseline"/>
        <w:rPr>
          <w:rFonts w:eastAsia="Times New Roman" w:cs="Times New Roman"/>
          <w:szCs w:val="24"/>
        </w:rPr>
      </w:pPr>
    </w:p>
    <w:p w14:paraId="206BFE02" w14:textId="77777777" w:rsidR="005914E3" w:rsidRPr="0065026B" w:rsidRDefault="005914E3" w:rsidP="0099725B">
      <w:pPr>
        <w:overflowPunct w:val="0"/>
        <w:autoSpaceDE w:val="0"/>
        <w:autoSpaceDN w:val="0"/>
        <w:adjustRightInd w:val="0"/>
        <w:spacing w:after="0" w:line="240" w:lineRule="auto"/>
        <w:textAlignment w:val="baseline"/>
        <w:rPr>
          <w:rFonts w:eastAsia="Times New Roman" w:cs="Times New Roman"/>
          <w:szCs w:val="24"/>
        </w:rPr>
      </w:pPr>
    </w:p>
    <w:p w14:paraId="69FC66DE" w14:textId="77777777" w:rsidR="005914E3" w:rsidRPr="0065026B" w:rsidRDefault="005914E3" w:rsidP="0099725B">
      <w:pPr>
        <w:overflowPunct w:val="0"/>
        <w:autoSpaceDE w:val="0"/>
        <w:autoSpaceDN w:val="0"/>
        <w:adjustRightInd w:val="0"/>
        <w:spacing w:after="0" w:line="240" w:lineRule="auto"/>
        <w:textAlignment w:val="baseline"/>
        <w:rPr>
          <w:rFonts w:eastAsia="Times New Roman" w:cs="Times New Roman"/>
          <w:szCs w:val="24"/>
        </w:rPr>
      </w:pPr>
    </w:p>
    <w:p w14:paraId="1303522E" w14:textId="77777777" w:rsidR="00945955" w:rsidRPr="0065026B" w:rsidRDefault="00945955">
      <w:pPr>
        <w:spacing w:after="160" w:line="259" w:lineRule="auto"/>
        <w:rPr>
          <w:rFonts w:eastAsia="Times New Roman" w:cs="Times New Roman"/>
          <w:szCs w:val="24"/>
        </w:rPr>
      </w:pPr>
      <w:r w:rsidRPr="0065026B">
        <w:rPr>
          <w:rFonts w:eastAsia="Times New Roman" w:cs="Times New Roman"/>
          <w:szCs w:val="24"/>
        </w:rPr>
        <w:br w:type="page"/>
      </w:r>
    </w:p>
    <w:p w14:paraId="01746809" w14:textId="77777777" w:rsidR="00AB5DA2" w:rsidRPr="0065026B" w:rsidRDefault="0056690E" w:rsidP="00711992">
      <w:pPr>
        <w:overflowPunct w:val="0"/>
        <w:autoSpaceDE w:val="0"/>
        <w:autoSpaceDN w:val="0"/>
        <w:adjustRightInd w:val="0"/>
        <w:spacing w:after="0" w:line="240" w:lineRule="auto"/>
        <w:jc w:val="center"/>
        <w:textAlignment w:val="baseline"/>
        <w:rPr>
          <w:rFonts w:eastAsia="Times New Roman" w:cs="Times New Roman"/>
          <w:szCs w:val="24"/>
        </w:rPr>
      </w:pPr>
      <w:r w:rsidRPr="0056690E">
        <w:lastRenderedPageBreak/>
        <w:t xml:space="preserve"> </w:t>
      </w:r>
      <w:r w:rsidRPr="0056690E">
        <w:rPr>
          <w:rFonts w:eastAsia="Times New Roman" w:cs="Times New Roman"/>
          <w:b/>
          <w:szCs w:val="24"/>
        </w:rPr>
        <w:t>SADRŽAJ</w:t>
      </w:r>
    </w:p>
    <w:bookmarkStart w:id="5" w:name="_OPĆE_INFORMACIJE" w:displacedByCustomXml="next"/>
    <w:bookmarkEnd w:id="5" w:displacedByCustomXml="next"/>
    <w:bookmarkStart w:id="6" w:name="_Toc453933147" w:displacedByCustomXml="next"/>
    <w:bookmarkEnd w:id="6" w:displacedByCustomXml="next"/>
    <w:bookmarkStart w:id="7" w:name="_Toc452468681" w:displacedByCustomXml="next"/>
    <w:sdt>
      <w:sdtPr>
        <w:id w:val="493230788"/>
        <w:docPartObj>
          <w:docPartGallery w:val="Table of Contents"/>
          <w:docPartUnique/>
        </w:docPartObj>
      </w:sdtPr>
      <w:sdtContent>
        <w:p w14:paraId="69C7D305" w14:textId="77777777" w:rsidR="00673131" w:rsidRDefault="002C6A47">
          <w:pPr>
            <w:pStyle w:val="Sadraj1"/>
            <w:rPr>
              <w:rFonts w:asciiTheme="minorHAnsi" w:hAnsiTheme="minorHAnsi"/>
              <w:b w:val="0"/>
              <w:bCs w:val="0"/>
              <w:noProof/>
              <w:sz w:val="22"/>
              <w:szCs w:val="22"/>
              <w:lang w:eastAsia="hr-HR"/>
            </w:rPr>
          </w:pPr>
          <w:r w:rsidRPr="0065026B">
            <w:fldChar w:fldCharType="begin"/>
          </w:r>
          <w:r w:rsidRPr="0065026B">
            <w:instrText xml:space="preserve"> TOC \o "1-3" \h \z \u </w:instrText>
          </w:r>
          <w:r w:rsidRPr="0065026B">
            <w:fldChar w:fldCharType="separate"/>
          </w:r>
          <w:hyperlink w:anchor="_Toc26367721" w:history="1">
            <w:r w:rsidR="00673131" w:rsidRPr="00530FF4">
              <w:rPr>
                <w:rStyle w:val="Hiperveza"/>
                <w:noProof/>
              </w:rPr>
              <w:t>1.</w:t>
            </w:r>
            <w:r w:rsidR="00673131">
              <w:rPr>
                <w:rFonts w:asciiTheme="minorHAnsi" w:hAnsiTheme="minorHAnsi"/>
                <w:b w:val="0"/>
                <w:bCs w:val="0"/>
                <w:noProof/>
                <w:sz w:val="22"/>
                <w:szCs w:val="22"/>
                <w:lang w:eastAsia="hr-HR"/>
              </w:rPr>
              <w:tab/>
            </w:r>
            <w:r w:rsidR="00673131" w:rsidRPr="00530FF4">
              <w:rPr>
                <w:rStyle w:val="Hiperveza"/>
                <w:noProof/>
              </w:rPr>
              <w:t>OPĆE INFORMACIJE</w:t>
            </w:r>
            <w:r w:rsidR="00673131">
              <w:rPr>
                <w:noProof/>
                <w:webHidden/>
              </w:rPr>
              <w:tab/>
            </w:r>
            <w:r w:rsidR="00673131">
              <w:rPr>
                <w:noProof/>
                <w:webHidden/>
              </w:rPr>
              <w:fldChar w:fldCharType="begin"/>
            </w:r>
            <w:r w:rsidR="00673131">
              <w:rPr>
                <w:noProof/>
                <w:webHidden/>
              </w:rPr>
              <w:instrText xml:space="preserve"> PAGEREF _Toc26367721 \h </w:instrText>
            </w:r>
            <w:r w:rsidR="00673131">
              <w:rPr>
                <w:noProof/>
                <w:webHidden/>
              </w:rPr>
            </w:r>
            <w:r w:rsidR="00673131">
              <w:rPr>
                <w:noProof/>
                <w:webHidden/>
              </w:rPr>
              <w:fldChar w:fldCharType="separate"/>
            </w:r>
            <w:r w:rsidR="00E11800">
              <w:rPr>
                <w:noProof/>
                <w:webHidden/>
              </w:rPr>
              <w:t>4</w:t>
            </w:r>
            <w:r w:rsidR="00673131">
              <w:rPr>
                <w:noProof/>
                <w:webHidden/>
              </w:rPr>
              <w:fldChar w:fldCharType="end"/>
            </w:r>
          </w:hyperlink>
        </w:p>
        <w:p w14:paraId="31F75809" w14:textId="77777777" w:rsidR="00673131" w:rsidRDefault="00B62773">
          <w:pPr>
            <w:pStyle w:val="Sadraj2"/>
            <w:rPr>
              <w:rFonts w:asciiTheme="minorHAnsi" w:hAnsiTheme="minorHAnsi"/>
              <w:b w:val="0"/>
              <w:bCs w:val="0"/>
              <w:noProof/>
              <w:sz w:val="22"/>
              <w:lang w:eastAsia="hr-HR"/>
            </w:rPr>
          </w:pPr>
          <w:hyperlink w:anchor="_Toc26367722" w:history="1">
            <w:r w:rsidR="00673131" w:rsidRPr="00530FF4">
              <w:rPr>
                <w:rStyle w:val="Hiperveza"/>
                <w:noProof/>
              </w:rPr>
              <w:t>1.1.</w:t>
            </w:r>
            <w:r w:rsidR="00673131">
              <w:rPr>
                <w:rFonts w:asciiTheme="minorHAnsi" w:hAnsiTheme="minorHAnsi"/>
                <w:b w:val="0"/>
                <w:bCs w:val="0"/>
                <w:noProof/>
                <w:sz w:val="22"/>
                <w:lang w:eastAsia="hr-HR"/>
              </w:rPr>
              <w:tab/>
            </w:r>
            <w:r w:rsidR="00673131" w:rsidRPr="00530FF4">
              <w:rPr>
                <w:rStyle w:val="Hiperveza"/>
                <w:noProof/>
              </w:rPr>
              <w:t>Strateški i zakonodavni okvir</w:t>
            </w:r>
            <w:r w:rsidR="00673131">
              <w:rPr>
                <w:noProof/>
                <w:webHidden/>
              </w:rPr>
              <w:tab/>
            </w:r>
            <w:r w:rsidR="00673131">
              <w:rPr>
                <w:noProof/>
                <w:webHidden/>
              </w:rPr>
              <w:fldChar w:fldCharType="begin"/>
            </w:r>
            <w:r w:rsidR="00673131">
              <w:rPr>
                <w:noProof/>
                <w:webHidden/>
              </w:rPr>
              <w:instrText xml:space="preserve"> PAGEREF _Toc26367722 \h </w:instrText>
            </w:r>
            <w:r w:rsidR="00673131">
              <w:rPr>
                <w:noProof/>
                <w:webHidden/>
              </w:rPr>
            </w:r>
            <w:r w:rsidR="00673131">
              <w:rPr>
                <w:noProof/>
                <w:webHidden/>
              </w:rPr>
              <w:fldChar w:fldCharType="separate"/>
            </w:r>
            <w:r w:rsidR="00E11800">
              <w:rPr>
                <w:noProof/>
                <w:webHidden/>
              </w:rPr>
              <w:t>4</w:t>
            </w:r>
            <w:r w:rsidR="00673131">
              <w:rPr>
                <w:noProof/>
                <w:webHidden/>
              </w:rPr>
              <w:fldChar w:fldCharType="end"/>
            </w:r>
          </w:hyperlink>
        </w:p>
        <w:p w14:paraId="78F921D0" w14:textId="77777777" w:rsidR="00673131" w:rsidRDefault="00B62773">
          <w:pPr>
            <w:pStyle w:val="Sadraj2"/>
            <w:rPr>
              <w:rFonts w:asciiTheme="minorHAnsi" w:hAnsiTheme="minorHAnsi"/>
              <w:b w:val="0"/>
              <w:bCs w:val="0"/>
              <w:noProof/>
              <w:sz w:val="22"/>
              <w:lang w:eastAsia="hr-HR"/>
            </w:rPr>
          </w:pPr>
          <w:hyperlink w:anchor="_Toc26367723" w:history="1">
            <w:r w:rsidR="00673131" w:rsidRPr="00530FF4">
              <w:rPr>
                <w:rStyle w:val="Hiperveza"/>
                <w:noProof/>
              </w:rPr>
              <w:t>1.2.</w:t>
            </w:r>
            <w:r w:rsidR="00673131">
              <w:rPr>
                <w:rFonts w:asciiTheme="minorHAnsi" w:hAnsiTheme="minorHAnsi"/>
                <w:b w:val="0"/>
                <w:bCs w:val="0"/>
                <w:noProof/>
                <w:sz w:val="22"/>
                <w:lang w:eastAsia="hr-HR"/>
              </w:rPr>
              <w:tab/>
            </w:r>
            <w:r w:rsidR="00673131" w:rsidRPr="00530FF4">
              <w:rPr>
                <w:rStyle w:val="Hiperveza"/>
                <w:noProof/>
              </w:rPr>
              <w:t>Zakonodavstvo Europske unije</w:t>
            </w:r>
            <w:r w:rsidR="00673131">
              <w:rPr>
                <w:noProof/>
                <w:webHidden/>
              </w:rPr>
              <w:tab/>
            </w:r>
            <w:r w:rsidR="00673131">
              <w:rPr>
                <w:noProof/>
                <w:webHidden/>
              </w:rPr>
              <w:fldChar w:fldCharType="begin"/>
            </w:r>
            <w:r w:rsidR="00673131">
              <w:rPr>
                <w:noProof/>
                <w:webHidden/>
              </w:rPr>
              <w:instrText xml:space="preserve"> PAGEREF _Toc26367723 \h </w:instrText>
            </w:r>
            <w:r w:rsidR="00673131">
              <w:rPr>
                <w:noProof/>
                <w:webHidden/>
              </w:rPr>
            </w:r>
            <w:r w:rsidR="00673131">
              <w:rPr>
                <w:noProof/>
                <w:webHidden/>
              </w:rPr>
              <w:fldChar w:fldCharType="separate"/>
            </w:r>
            <w:r w:rsidR="00E11800">
              <w:rPr>
                <w:noProof/>
                <w:webHidden/>
              </w:rPr>
              <w:t>6</w:t>
            </w:r>
            <w:r w:rsidR="00673131">
              <w:rPr>
                <w:noProof/>
                <w:webHidden/>
              </w:rPr>
              <w:fldChar w:fldCharType="end"/>
            </w:r>
          </w:hyperlink>
        </w:p>
        <w:p w14:paraId="089332E2" w14:textId="77777777" w:rsidR="00673131" w:rsidRDefault="00B62773">
          <w:pPr>
            <w:pStyle w:val="Sadraj2"/>
            <w:rPr>
              <w:rFonts w:asciiTheme="minorHAnsi" w:hAnsiTheme="minorHAnsi"/>
              <w:b w:val="0"/>
              <w:bCs w:val="0"/>
              <w:noProof/>
              <w:sz w:val="22"/>
              <w:lang w:eastAsia="hr-HR"/>
            </w:rPr>
          </w:pPr>
          <w:hyperlink w:anchor="_Toc26367724" w:history="1">
            <w:r w:rsidR="00673131" w:rsidRPr="00530FF4">
              <w:rPr>
                <w:rStyle w:val="Hiperveza"/>
                <w:noProof/>
              </w:rPr>
              <w:t>1.3.</w:t>
            </w:r>
            <w:r w:rsidR="00673131">
              <w:rPr>
                <w:rFonts w:asciiTheme="minorHAnsi" w:hAnsiTheme="minorHAnsi"/>
                <w:b w:val="0"/>
                <w:bCs w:val="0"/>
                <w:noProof/>
                <w:sz w:val="22"/>
                <w:lang w:eastAsia="hr-HR"/>
              </w:rPr>
              <w:tab/>
            </w:r>
            <w:r w:rsidR="00673131" w:rsidRPr="00530FF4">
              <w:rPr>
                <w:rStyle w:val="Hiperveza"/>
                <w:noProof/>
              </w:rPr>
              <w:t>Nacionalno zakonodavstvo</w:t>
            </w:r>
            <w:r w:rsidR="00673131">
              <w:rPr>
                <w:noProof/>
                <w:webHidden/>
              </w:rPr>
              <w:tab/>
            </w:r>
            <w:r w:rsidR="00673131">
              <w:rPr>
                <w:noProof/>
                <w:webHidden/>
              </w:rPr>
              <w:fldChar w:fldCharType="begin"/>
            </w:r>
            <w:r w:rsidR="00673131">
              <w:rPr>
                <w:noProof/>
                <w:webHidden/>
              </w:rPr>
              <w:instrText xml:space="preserve"> PAGEREF _Toc26367724 \h </w:instrText>
            </w:r>
            <w:r w:rsidR="00673131">
              <w:rPr>
                <w:noProof/>
                <w:webHidden/>
              </w:rPr>
            </w:r>
            <w:r w:rsidR="00673131">
              <w:rPr>
                <w:noProof/>
                <w:webHidden/>
              </w:rPr>
              <w:fldChar w:fldCharType="separate"/>
            </w:r>
            <w:r w:rsidR="00E11800">
              <w:rPr>
                <w:noProof/>
                <w:webHidden/>
              </w:rPr>
              <w:t>8</w:t>
            </w:r>
            <w:r w:rsidR="00673131">
              <w:rPr>
                <w:noProof/>
                <w:webHidden/>
              </w:rPr>
              <w:fldChar w:fldCharType="end"/>
            </w:r>
          </w:hyperlink>
        </w:p>
        <w:p w14:paraId="1213C792" w14:textId="77777777" w:rsidR="00673131" w:rsidRDefault="00B62773">
          <w:pPr>
            <w:pStyle w:val="Sadraj2"/>
            <w:rPr>
              <w:rFonts w:asciiTheme="minorHAnsi" w:hAnsiTheme="minorHAnsi"/>
              <w:b w:val="0"/>
              <w:bCs w:val="0"/>
              <w:noProof/>
              <w:sz w:val="22"/>
              <w:lang w:eastAsia="hr-HR"/>
            </w:rPr>
          </w:pPr>
          <w:hyperlink w:anchor="_Toc26367725" w:history="1">
            <w:r w:rsidR="00673131" w:rsidRPr="00530FF4">
              <w:rPr>
                <w:rStyle w:val="Hiperveza"/>
                <w:noProof/>
              </w:rPr>
              <w:t>1.4.</w:t>
            </w:r>
            <w:r w:rsidR="00673131">
              <w:rPr>
                <w:rFonts w:asciiTheme="minorHAnsi" w:hAnsiTheme="minorHAnsi"/>
                <w:b w:val="0"/>
                <w:bCs w:val="0"/>
                <w:noProof/>
                <w:sz w:val="22"/>
                <w:lang w:eastAsia="hr-HR"/>
              </w:rPr>
              <w:tab/>
            </w:r>
            <w:r w:rsidR="00673131" w:rsidRPr="00530FF4">
              <w:rPr>
                <w:rStyle w:val="Hiperveza"/>
                <w:noProof/>
              </w:rPr>
              <w:t>Odgovornosti za upravljanje</w:t>
            </w:r>
            <w:r w:rsidR="00673131">
              <w:rPr>
                <w:noProof/>
                <w:webHidden/>
              </w:rPr>
              <w:tab/>
            </w:r>
            <w:r w:rsidR="00673131">
              <w:rPr>
                <w:noProof/>
                <w:webHidden/>
              </w:rPr>
              <w:fldChar w:fldCharType="begin"/>
            </w:r>
            <w:r w:rsidR="00673131">
              <w:rPr>
                <w:noProof/>
                <w:webHidden/>
              </w:rPr>
              <w:instrText xml:space="preserve"> PAGEREF _Toc26367725 \h </w:instrText>
            </w:r>
            <w:r w:rsidR="00673131">
              <w:rPr>
                <w:noProof/>
                <w:webHidden/>
              </w:rPr>
            </w:r>
            <w:r w:rsidR="00673131">
              <w:rPr>
                <w:noProof/>
                <w:webHidden/>
              </w:rPr>
              <w:fldChar w:fldCharType="separate"/>
            </w:r>
            <w:r w:rsidR="00E11800">
              <w:rPr>
                <w:noProof/>
                <w:webHidden/>
              </w:rPr>
              <w:t>9</w:t>
            </w:r>
            <w:r w:rsidR="00673131">
              <w:rPr>
                <w:noProof/>
                <w:webHidden/>
              </w:rPr>
              <w:fldChar w:fldCharType="end"/>
            </w:r>
          </w:hyperlink>
        </w:p>
        <w:p w14:paraId="1BDBD9BF" w14:textId="77777777" w:rsidR="00673131" w:rsidRDefault="00B62773">
          <w:pPr>
            <w:pStyle w:val="Sadraj2"/>
            <w:rPr>
              <w:rFonts w:asciiTheme="minorHAnsi" w:hAnsiTheme="minorHAnsi"/>
              <w:b w:val="0"/>
              <w:bCs w:val="0"/>
              <w:noProof/>
              <w:sz w:val="22"/>
              <w:lang w:eastAsia="hr-HR"/>
            </w:rPr>
          </w:pPr>
          <w:hyperlink w:anchor="_Toc26367726" w:history="1">
            <w:r w:rsidR="00673131" w:rsidRPr="00530FF4">
              <w:rPr>
                <w:rStyle w:val="Hiperveza"/>
                <w:noProof/>
              </w:rPr>
              <w:t>1.5.</w:t>
            </w:r>
            <w:r w:rsidR="00673131">
              <w:rPr>
                <w:rFonts w:asciiTheme="minorHAnsi" w:hAnsiTheme="minorHAnsi"/>
                <w:b w:val="0"/>
                <w:bCs w:val="0"/>
                <w:noProof/>
                <w:sz w:val="22"/>
                <w:lang w:eastAsia="hr-HR"/>
              </w:rPr>
              <w:tab/>
            </w:r>
            <w:r w:rsidR="00673131" w:rsidRPr="00530FF4">
              <w:rPr>
                <w:rStyle w:val="Hiperveza"/>
                <w:noProof/>
              </w:rPr>
              <w:t>Predmet, svrha i pokazatelji Poziva</w:t>
            </w:r>
            <w:r w:rsidR="00673131">
              <w:rPr>
                <w:noProof/>
                <w:webHidden/>
              </w:rPr>
              <w:tab/>
            </w:r>
            <w:r w:rsidR="00673131">
              <w:rPr>
                <w:noProof/>
                <w:webHidden/>
              </w:rPr>
              <w:fldChar w:fldCharType="begin"/>
            </w:r>
            <w:r w:rsidR="00673131">
              <w:rPr>
                <w:noProof/>
                <w:webHidden/>
              </w:rPr>
              <w:instrText xml:space="preserve"> PAGEREF _Toc26367726 \h </w:instrText>
            </w:r>
            <w:r w:rsidR="00673131">
              <w:rPr>
                <w:noProof/>
                <w:webHidden/>
              </w:rPr>
            </w:r>
            <w:r w:rsidR="00673131">
              <w:rPr>
                <w:noProof/>
                <w:webHidden/>
              </w:rPr>
              <w:fldChar w:fldCharType="separate"/>
            </w:r>
            <w:r w:rsidR="00E11800">
              <w:rPr>
                <w:noProof/>
                <w:webHidden/>
              </w:rPr>
              <w:t>10</w:t>
            </w:r>
            <w:r w:rsidR="00673131">
              <w:rPr>
                <w:noProof/>
                <w:webHidden/>
              </w:rPr>
              <w:fldChar w:fldCharType="end"/>
            </w:r>
          </w:hyperlink>
        </w:p>
        <w:p w14:paraId="5C3D4695" w14:textId="77777777" w:rsidR="00673131" w:rsidRDefault="00B62773">
          <w:pPr>
            <w:pStyle w:val="Sadraj2"/>
            <w:rPr>
              <w:rFonts w:asciiTheme="minorHAnsi" w:hAnsiTheme="minorHAnsi"/>
              <w:b w:val="0"/>
              <w:bCs w:val="0"/>
              <w:noProof/>
              <w:sz w:val="22"/>
              <w:lang w:eastAsia="hr-HR"/>
            </w:rPr>
          </w:pPr>
          <w:hyperlink w:anchor="_Toc26367727" w:history="1">
            <w:r w:rsidR="00673131" w:rsidRPr="00530FF4">
              <w:rPr>
                <w:rStyle w:val="Hiperveza"/>
                <w:noProof/>
              </w:rPr>
              <w:t>1.6.</w:t>
            </w:r>
            <w:r w:rsidR="00673131">
              <w:rPr>
                <w:rFonts w:asciiTheme="minorHAnsi" w:hAnsiTheme="minorHAnsi"/>
                <w:b w:val="0"/>
                <w:bCs w:val="0"/>
                <w:noProof/>
                <w:sz w:val="22"/>
                <w:lang w:eastAsia="hr-HR"/>
              </w:rPr>
              <w:tab/>
            </w:r>
            <w:r w:rsidR="00673131" w:rsidRPr="00530FF4">
              <w:rPr>
                <w:rStyle w:val="Hiperveza"/>
                <w:noProof/>
              </w:rPr>
              <w:t>Financijska alokacija, iznosi i intenziteti bespovratnih sredstava, obveze prijavitelja</w:t>
            </w:r>
            <w:r w:rsidR="00673131">
              <w:rPr>
                <w:noProof/>
                <w:webHidden/>
              </w:rPr>
              <w:tab/>
            </w:r>
            <w:r w:rsidR="00673131">
              <w:rPr>
                <w:noProof/>
                <w:webHidden/>
              </w:rPr>
              <w:fldChar w:fldCharType="begin"/>
            </w:r>
            <w:r w:rsidR="00673131">
              <w:rPr>
                <w:noProof/>
                <w:webHidden/>
              </w:rPr>
              <w:instrText xml:space="preserve"> PAGEREF _Toc26367727 \h </w:instrText>
            </w:r>
            <w:r w:rsidR="00673131">
              <w:rPr>
                <w:noProof/>
                <w:webHidden/>
              </w:rPr>
            </w:r>
            <w:r w:rsidR="00673131">
              <w:rPr>
                <w:noProof/>
                <w:webHidden/>
              </w:rPr>
              <w:fldChar w:fldCharType="separate"/>
            </w:r>
            <w:r w:rsidR="00E11800">
              <w:rPr>
                <w:noProof/>
                <w:webHidden/>
              </w:rPr>
              <w:t>16</w:t>
            </w:r>
            <w:r w:rsidR="00673131">
              <w:rPr>
                <w:noProof/>
                <w:webHidden/>
              </w:rPr>
              <w:fldChar w:fldCharType="end"/>
            </w:r>
          </w:hyperlink>
        </w:p>
        <w:p w14:paraId="35C9A5EF" w14:textId="77777777" w:rsidR="00673131" w:rsidRDefault="00B62773">
          <w:pPr>
            <w:pStyle w:val="Sadraj2"/>
            <w:rPr>
              <w:rFonts w:asciiTheme="minorHAnsi" w:hAnsiTheme="minorHAnsi"/>
              <w:b w:val="0"/>
              <w:bCs w:val="0"/>
              <w:noProof/>
              <w:sz w:val="22"/>
              <w:lang w:eastAsia="hr-HR"/>
            </w:rPr>
          </w:pPr>
          <w:hyperlink w:anchor="_Toc26367728" w:history="1">
            <w:r w:rsidR="00673131" w:rsidRPr="00530FF4">
              <w:rPr>
                <w:rStyle w:val="Hiperveza"/>
                <w:noProof/>
              </w:rPr>
              <w:t>1.7.</w:t>
            </w:r>
            <w:r w:rsidR="00673131">
              <w:rPr>
                <w:rFonts w:asciiTheme="minorHAnsi" w:hAnsiTheme="minorHAnsi"/>
                <w:b w:val="0"/>
                <w:bCs w:val="0"/>
                <w:noProof/>
                <w:sz w:val="22"/>
                <w:lang w:eastAsia="hr-HR"/>
              </w:rPr>
              <w:tab/>
            </w:r>
            <w:r w:rsidR="00673131" w:rsidRPr="00530FF4">
              <w:rPr>
                <w:rStyle w:val="Hiperveza"/>
                <w:noProof/>
              </w:rPr>
              <w:t>Obveze koje se odnose na državne potpore / Vrste, iznos i intenzitet potpore</w:t>
            </w:r>
            <w:r w:rsidR="00673131">
              <w:rPr>
                <w:noProof/>
                <w:webHidden/>
              </w:rPr>
              <w:tab/>
            </w:r>
            <w:r w:rsidR="00673131">
              <w:rPr>
                <w:noProof/>
                <w:webHidden/>
              </w:rPr>
              <w:fldChar w:fldCharType="begin"/>
            </w:r>
            <w:r w:rsidR="00673131">
              <w:rPr>
                <w:noProof/>
                <w:webHidden/>
              </w:rPr>
              <w:instrText xml:space="preserve"> PAGEREF _Toc26367728 \h </w:instrText>
            </w:r>
            <w:r w:rsidR="00673131">
              <w:rPr>
                <w:noProof/>
                <w:webHidden/>
              </w:rPr>
            </w:r>
            <w:r w:rsidR="00673131">
              <w:rPr>
                <w:noProof/>
                <w:webHidden/>
              </w:rPr>
              <w:fldChar w:fldCharType="separate"/>
            </w:r>
            <w:r w:rsidR="00E11800">
              <w:rPr>
                <w:noProof/>
                <w:webHidden/>
              </w:rPr>
              <w:t>18</w:t>
            </w:r>
            <w:r w:rsidR="00673131">
              <w:rPr>
                <w:noProof/>
                <w:webHidden/>
              </w:rPr>
              <w:fldChar w:fldCharType="end"/>
            </w:r>
          </w:hyperlink>
        </w:p>
        <w:p w14:paraId="13EF9991" w14:textId="77777777" w:rsidR="00673131" w:rsidRDefault="00B62773">
          <w:pPr>
            <w:pStyle w:val="Sadraj2"/>
            <w:rPr>
              <w:rFonts w:asciiTheme="minorHAnsi" w:hAnsiTheme="minorHAnsi"/>
              <w:b w:val="0"/>
              <w:bCs w:val="0"/>
              <w:noProof/>
              <w:sz w:val="22"/>
              <w:lang w:eastAsia="hr-HR"/>
            </w:rPr>
          </w:pPr>
          <w:hyperlink w:anchor="_Toc26367729" w:history="1">
            <w:r w:rsidR="00673131" w:rsidRPr="00530FF4">
              <w:rPr>
                <w:rStyle w:val="Hiperveza"/>
                <w:noProof/>
              </w:rPr>
              <w:t>1.8.</w:t>
            </w:r>
            <w:r w:rsidR="00673131">
              <w:rPr>
                <w:rFonts w:asciiTheme="minorHAnsi" w:hAnsiTheme="minorHAnsi"/>
                <w:b w:val="0"/>
                <w:bCs w:val="0"/>
                <w:noProof/>
                <w:sz w:val="22"/>
                <w:lang w:eastAsia="hr-HR"/>
              </w:rPr>
              <w:tab/>
            </w:r>
            <w:r w:rsidR="00673131" w:rsidRPr="00530FF4">
              <w:rPr>
                <w:rStyle w:val="Hiperveza"/>
                <w:noProof/>
              </w:rPr>
              <w:t>Intenziteti potpora prema Programu dodjele državnih potpora</w:t>
            </w:r>
            <w:r w:rsidR="00673131">
              <w:rPr>
                <w:noProof/>
                <w:webHidden/>
              </w:rPr>
              <w:tab/>
            </w:r>
            <w:r w:rsidR="00673131">
              <w:rPr>
                <w:noProof/>
                <w:webHidden/>
              </w:rPr>
              <w:fldChar w:fldCharType="begin"/>
            </w:r>
            <w:r w:rsidR="00673131">
              <w:rPr>
                <w:noProof/>
                <w:webHidden/>
              </w:rPr>
              <w:instrText xml:space="preserve"> PAGEREF _Toc26367729 \h </w:instrText>
            </w:r>
            <w:r w:rsidR="00673131">
              <w:rPr>
                <w:noProof/>
                <w:webHidden/>
              </w:rPr>
            </w:r>
            <w:r w:rsidR="00673131">
              <w:rPr>
                <w:noProof/>
                <w:webHidden/>
              </w:rPr>
              <w:fldChar w:fldCharType="separate"/>
            </w:r>
            <w:r w:rsidR="00E11800">
              <w:rPr>
                <w:noProof/>
                <w:webHidden/>
              </w:rPr>
              <w:t>19</w:t>
            </w:r>
            <w:r w:rsidR="00673131">
              <w:rPr>
                <w:noProof/>
                <w:webHidden/>
              </w:rPr>
              <w:fldChar w:fldCharType="end"/>
            </w:r>
          </w:hyperlink>
        </w:p>
        <w:p w14:paraId="69E31E0C" w14:textId="77777777" w:rsidR="00673131" w:rsidRDefault="00B62773">
          <w:pPr>
            <w:pStyle w:val="Sadraj2"/>
            <w:rPr>
              <w:rFonts w:asciiTheme="minorHAnsi" w:hAnsiTheme="minorHAnsi"/>
              <w:b w:val="0"/>
              <w:bCs w:val="0"/>
              <w:noProof/>
              <w:sz w:val="22"/>
              <w:lang w:eastAsia="hr-HR"/>
            </w:rPr>
          </w:pPr>
          <w:hyperlink w:anchor="_Toc26367730" w:history="1">
            <w:r w:rsidR="00673131" w:rsidRPr="00530FF4">
              <w:rPr>
                <w:rStyle w:val="Hiperveza"/>
                <w:noProof/>
              </w:rPr>
              <w:t>1.9.</w:t>
            </w:r>
            <w:r w:rsidR="00673131">
              <w:rPr>
                <w:rFonts w:asciiTheme="minorHAnsi" w:hAnsiTheme="minorHAnsi"/>
                <w:b w:val="0"/>
                <w:bCs w:val="0"/>
                <w:noProof/>
                <w:sz w:val="22"/>
                <w:lang w:eastAsia="hr-HR"/>
              </w:rPr>
              <w:tab/>
            </w:r>
            <w:r w:rsidR="00673131" w:rsidRPr="00530FF4">
              <w:rPr>
                <w:rStyle w:val="Hiperveza"/>
                <w:noProof/>
              </w:rPr>
              <w:t>Zbrajanje potpora</w:t>
            </w:r>
            <w:r w:rsidR="00673131">
              <w:rPr>
                <w:noProof/>
                <w:webHidden/>
              </w:rPr>
              <w:tab/>
            </w:r>
            <w:r w:rsidR="00673131">
              <w:rPr>
                <w:noProof/>
                <w:webHidden/>
              </w:rPr>
              <w:fldChar w:fldCharType="begin"/>
            </w:r>
            <w:r w:rsidR="00673131">
              <w:rPr>
                <w:noProof/>
                <w:webHidden/>
              </w:rPr>
              <w:instrText xml:space="preserve"> PAGEREF _Toc26367730 \h </w:instrText>
            </w:r>
            <w:r w:rsidR="00673131">
              <w:rPr>
                <w:noProof/>
                <w:webHidden/>
              </w:rPr>
            </w:r>
            <w:r w:rsidR="00673131">
              <w:rPr>
                <w:noProof/>
                <w:webHidden/>
              </w:rPr>
              <w:fldChar w:fldCharType="separate"/>
            </w:r>
            <w:r w:rsidR="00E11800">
              <w:rPr>
                <w:noProof/>
                <w:webHidden/>
              </w:rPr>
              <w:t>20</w:t>
            </w:r>
            <w:r w:rsidR="00673131">
              <w:rPr>
                <w:noProof/>
                <w:webHidden/>
              </w:rPr>
              <w:fldChar w:fldCharType="end"/>
            </w:r>
          </w:hyperlink>
        </w:p>
        <w:p w14:paraId="4904B269" w14:textId="77777777" w:rsidR="00673131" w:rsidRDefault="00B62773">
          <w:pPr>
            <w:pStyle w:val="Sadraj2"/>
            <w:rPr>
              <w:rFonts w:asciiTheme="minorHAnsi" w:hAnsiTheme="minorHAnsi"/>
              <w:b w:val="0"/>
              <w:bCs w:val="0"/>
              <w:noProof/>
              <w:sz w:val="22"/>
              <w:lang w:eastAsia="hr-HR"/>
            </w:rPr>
          </w:pPr>
          <w:hyperlink w:anchor="_Toc26367731" w:history="1">
            <w:r w:rsidR="00673131" w:rsidRPr="00530FF4">
              <w:rPr>
                <w:rStyle w:val="Hiperveza"/>
                <w:rFonts w:eastAsia="PMingLiU"/>
                <w:noProof/>
                <w:lang w:eastAsia="zh-CN"/>
              </w:rPr>
              <w:t>1.10.</w:t>
            </w:r>
            <w:r w:rsidR="00673131">
              <w:rPr>
                <w:rFonts w:asciiTheme="minorHAnsi" w:hAnsiTheme="minorHAnsi"/>
                <w:b w:val="0"/>
                <w:bCs w:val="0"/>
                <w:noProof/>
                <w:sz w:val="22"/>
                <w:lang w:eastAsia="hr-HR"/>
              </w:rPr>
              <w:tab/>
            </w:r>
            <w:r w:rsidR="00673131" w:rsidRPr="00530FF4">
              <w:rPr>
                <w:rStyle w:val="Hiperveza"/>
                <w:noProof/>
              </w:rPr>
              <w:t>Dvostruko</w:t>
            </w:r>
            <w:r w:rsidR="00673131" w:rsidRPr="00530FF4">
              <w:rPr>
                <w:rStyle w:val="Hiperveza"/>
                <w:rFonts w:eastAsia="PMingLiU"/>
                <w:noProof/>
                <w:lang w:eastAsia="zh-CN"/>
              </w:rPr>
              <w:t xml:space="preserve"> financiranje</w:t>
            </w:r>
            <w:r w:rsidR="00673131">
              <w:rPr>
                <w:noProof/>
                <w:webHidden/>
              </w:rPr>
              <w:tab/>
            </w:r>
            <w:r w:rsidR="00673131">
              <w:rPr>
                <w:noProof/>
                <w:webHidden/>
              </w:rPr>
              <w:fldChar w:fldCharType="begin"/>
            </w:r>
            <w:r w:rsidR="00673131">
              <w:rPr>
                <w:noProof/>
                <w:webHidden/>
              </w:rPr>
              <w:instrText xml:space="preserve"> PAGEREF _Toc26367731 \h </w:instrText>
            </w:r>
            <w:r w:rsidR="00673131">
              <w:rPr>
                <w:noProof/>
                <w:webHidden/>
              </w:rPr>
            </w:r>
            <w:r w:rsidR="00673131">
              <w:rPr>
                <w:noProof/>
                <w:webHidden/>
              </w:rPr>
              <w:fldChar w:fldCharType="separate"/>
            </w:r>
            <w:r w:rsidR="00E11800">
              <w:rPr>
                <w:noProof/>
                <w:webHidden/>
              </w:rPr>
              <w:t>21</w:t>
            </w:r>
            <w:r w:rsidR="00673131">
              <w:rPr>
                <w:noProof/>
                <w:webHidden/>
              </w:rPr>
              <w:fldChar w:fldCharType="end"/>
            </w:r>
          </w:hyperlink>
        </w:p>
        <w:p w14:paraId="543D503E" w14:textId="77777777" w:rsidR="00673131" w:rsidRDefault="00B62773">
          <w:pPr>
            <w:pStyle w:val="Sadraj1"/>
            <w:rPr>
              <w:rFonts w:asciiTheme="minorHAnsi" w:hAnsiTheme="minorHAnsi"/>
              <w:b w:val="0"/>
              <w:bCs w:val="0"/>
              <w:noProof/>
              <w:sz w:val="22"/>
              <w:szCs w:val="22"/>
              <w:lang w:eastAsia="hr-HR"/>
            </w:rPr>
          </w:pPr>
          <w:hyperlink w:anchor="_Toc26367732" w:history="1">
            <w:r w:rsidR="00673131" w:rsidRPr="00530FF4">
              <w:rPr>
                <w:rStyle w:val="Hiperveza"/>
                <w:noProof/>
              </w:rPr>
              <w:t>2.</w:t>
            </w:r>
            <w:r w:rsidR="00673131">
              <w:rPr>
                <w:rFonts w:asciiTheme="minorHAnsi" w:hAnsiTheme="minorHAnsi"/>
                <w:b w:val="0"/>
                <w:bCs w:val="0"/>
                <w:noProof/>
                <w:sz w:val="22"/>
                <w:szCs w:val="22"/>
                <w:lang w:eastAsia="hr-HR"/>
              </w:rPr>
              <w:tab/>
            </w:r>
            <w:r w:rsidR="00673131" w:rsidRPr="00530FF4">
              <w:rPr>
                <w:rStyle w:val="Hiperveza"/>
                <w:noProof/>
              </w:rPr>
              <w:t>PRAVILA POZIVA</w:t>
            </w:r>
            <w:r w:rsidR="00673131">
              <w:rPr>
                <w:noProof/>
                <w:webHidden/>
              </w:rPr>
              <w:tab/>
            </w:r>
            <w:r w:rsidR="00673131">
              <w:rPr>
                <w:noProof/>
                <w:webHidden/>
              </w:rPr>
              <w:fldChar w:fldCharType="begin"/>
            </w:r>
            <w:r w:rsidR="00673131">
              <w:rPr>
                <w:noProof/>
                <w:webHidden/>
              </w:rPr>
              <w:instrText xml:space="preserve"> PAGEREF _Toc26367732 \h </w:instrText>
            </w:r>
            <w:r w:rsidR="00673131">
              <w:rPr>
                <w:noProof/>
                <w:webHidden/>
              </w:rPr>
            </w:r>
            <w:r w:rsidR="00673131">
              <w:rPr>
                <w:noProof/>
                <w:webHidden/>
              </w:rPr>
              <w:fldChar w:fldCharType="separate"/>
            </w:r>
            <w:r w:rsidR="00E11800">
              <w:rPr>
                <w:noProof/>
                <w:webHidden/>
              </w:rPr>
              <w:t>22</w:t>
            </w:r>
            <w:r w:rsidR="00673131">
              <w:rPr>
                <w:noProof/>
                <w:webHidden/>
              </w:rPr>
              <w:fldChar w:fldCharType="end"/>
            </w:r>
          </w:hyperlink>
        </w:p>
        <w:p w14:paraId="4F3C3C28" w14:textId="77777777" w:rsidR="00673131" w:rsidRDefault="00B62773">
          <w:pPr>
            <w:pStyle w:val="Sadraj2"/>
            <w:rPr>
              <w:rFonts w:asciiTheme="minorHAnsi" w:hAnsiTheme="minorHAnsi"/>
              <w:b w:val="0"/>
              <w:bCs w:val="0"/>
              <w:noProof/>
              <w:sz w:val="22"/>
              <w:lang w:eastAsia="hr-HR"/>
            </w:rPr>
          </w:pPr>
          <w:hyperlink w:anchor="_Toc26367733" w:history="1">
            <w:r w:rsidR="00673131" w:rsidRPr="00530FF4">
              <w:rPr>
                <w:rStyle w:val="Hiperveza"/>
                <w:noProof/>
              </w:rPr>
              <w:t>2.1.</w:t>
            </w:r>
            <w:r w:rsidR="00673131">
              <w:rPr>
                <w:rFonts w:asciiTheme="minorHAnsi" w:hAnsiTheme="minorHAnsi"/>
                <w:b w:val="0"/>
                <w:bCs w:val="0"/>
                <w:noProof/>
                <w:sz w:val="22"/>
                <w:lang w:eastAsia="hr-HR"/>
              </w:rPr>
              <w:tab/>
            </w:r>
            <w:r w:rsidR="00673131" w:rsidRPr="00530FF4">
              <w:rPr>
                <w:rStyle w:val="Hiperveza"/>
                <w:noProof/>
              </w:rPr>
              <w:t>Prihvatljivost prijavitelja</w:t>
            </w:r>
            <w:r w:rsidR="00673131">
              <w:rPr>
                <w:noProof/>
                <w:webHidden/>
              </w:rPr>
              <w:tab/>
            </w:r>
            <w:r w:rsidR="00673131">
              <w:rPr>
                <w:noProof/>
                <w:webHidden/>
              </w:rPr>
              <w:fldChar w:fldCharType="begin"/>
            </w:r>
            <w:r w:rsidR="00673131">
              <w:rPr>
                <w:noProof/>
                <w:webHidden/>
              </w:rPr>
              <w:instrText xml:space="preserve"> PAGEREF _Toc26367733 \h </w:instrText>
            </w:r>
            <w:r w:rsidR="00673131">
              <w:rPr>
                <w:noProof/>
                <w:webHidden/>
              </w:rPr>
            </w:r>
            <w:r w:rsidR="00673131">
              <w:rPr>
                <w:noProof/>
                <w:webHidden/>
              </w:rPr>
              <w:fldChar w:fldCharType="separate"/>
            </w:r>
            <w:r w:rsidR="00E11800">
              <w:rPr>
                <w:noProof/>
                <w:webHidden/>
              </w:rPr>
              <w:t>22</w:t>
            </w:r>
            <w:r w:rsidR="00673131">
              <w:rPr>
                <w:noProof/>
                <w:webHidden/>
              </w:rPr>
              <w:fldChar w:fldCharType="end"/>
            </w:r>
          </w:hyperlink>
        </w:p>
        <w:p w14:paraId="54DC9802" w14:textId="77777777" w:rsidR="00673131" w:rsidRDefault="00B62773">
          <w:pPr>
            <w:pStyle w:val="Sadraj2"/>
            <w:rPr>
              <w:rFonts w:asciiTheme="minorHAnsi" w:hAnsiTheme="minorHAnsi"/>
              <w:b w:val="0"/>
              <w:bCs w:val="0"/>
              <w:noProof/>
              <w:sz w:val="22"/>
              <w:lang w:eastAsia="hr-HR"/>
            </w:rPr>
          </w:pPr>
          <w:hyperlink w:anchor="_Toc26367734" w:history="1">
            <w:r w:rsidR="00673131" w:rsidRPr="00530FF4">
              <w:rPr>
                <w:rStyle w:val="Hiperveza"/>
                <w:noProof/>
              </w:rPr>
              <w:t>2.2.</w:t>
            </w:r>
            <w:r w:rsidR="00673131">
              <w:rPr>
                <w:rFonts w:asciiTheme="minorHAnsi" w:hAnsiTheme="minorHAnsi"/>
                <w:b w:val="0"/>
                <w:bCs w:val="0"/>
                <w:noProof/>
                <w:sz w:val="22"/>
                <w:lang w:eastAsia="hr-HR"/>
              </w:rPr>
              <w:tab/>
            </w:r>
            <w:r w:rsidR="00673131" w:rsidRPr="00530FF4">
              <w:rPr>
                <w:rStyle w:val="Hiperveza"/>
                <w:noProof/>
              </w:rPr>
              <w:t>Prihvatljivost partnera i formiranje partnerstva</w:t>
            </w:r>
            <w:r w:rsidR="00673131">
              <w:rPr>
                <w:noProof/>
                <w:webHidden/>
              </w:rPr>
              <w:tab/>
            </w:r>
            <w:r w:rsidR="00673131">
              <w:rPr>
                <w:noProof/>
                <w:webHidden/>
              </w:rPr>
              <w:fldChar w:fldCharType="begin"/>
            </w:r>
            <w:r w:rsidR="00673131">
              <w:rPr>
                <w:noProof/>
                <w:webHidden/>
              </w:rPr>
              <w:instrText xml:space="preserve"> PAGEREF _Toc26367734 \h </w:instrText>
            </w:r>
            <w:r w:rsidR="00673131">
              <w:rPr>
                <w:noProof/>
                <w:webHidden/>
              </w:rPr>
            </w:r>
            <w:r w:rsidR="00673131">
              <w:rPr>
                <w:noProof/>
                <w:webHidden/>
              </w:rPr>
              <w:fldChar w:fldCharType="separate"/>
            </w:r>
            <w:r w:rsidR="00E11800">
              <w:rPr>
                <w:noProof/>
                <w:webHidden/>
              </w:rPr>
              <w:t>23</w:t>
            </w:r>
            <w:r w:rsidR="00673131">
              <w:rPr>
                <w:noProof/>
                <w:webHidden/>
              </w:rPr>
              <w:fldChar w:fldCharType="end"/>
            </w:r>
          </w:hyperlink>
        </w:p>
        <w:p w14:paraId="2DC05786" w14:textId="77777777" w:rsidR="00673131" w:rsidRDefault="00B62773">
          <w:pPr>
            <w:pStyle w:val="Sadraj2"/>
            <w:rPr>
              <w:rFonts w:asciiTheme="minorHAnsi" w:hAnsiTheme="minorHAnsi"/>
              <w:b w:val="0"/>
              <w:bCs w:val="0"/>
              <w:noProof/>
              <w:sz w:val="22"/>
              <w:lang w:eastAsia="hr-HR"/>
            </w:rPr>
          </w:pPr>
          <w:hyperlink w:anchor="_Toc26367735" w:history="1">
            <w:r w:rsidR="00673131" w:rsidRPr="00530FF4">
              <w:rPr>
                <w:rStyle w:val="Hiperveza"/>
                <w:noProof/>
              </w:rPr>
              <w:t>2.3.</w:t>
            </w:r>
            <w:r w:rsidR="00673131">
              <w:rPr>
                <w:rFonts w:asciiTheme="minorHAnsi" w:hAnsiTheme="minorHAnsi"/>
                <w:b w:val="0"/>
                <w:bCs w:val="0"/>
                <w:noProof/>
                <w:sz w:val="22"/>
                <w:lang w:eastAsia="hr-HR"/>
              </w:rPr>
              <w:tab/>
            </w:r>
            <w:r w:rsidR="00673131" w:rsidRPr="00530FF4">
              <w:rPr>
                <w:rStyle w:val="Hiperveza"/>
                <w:noProof/>
              </w:rPr>
              <w:t>Kriteriji za isključenje</w:t>
            </w:r>
            <w:r w:rsidR="00673131">
              <w:rPr>
                <w:noProof/>
                <w:webHidden/>
              </w:rPr>
              <w:tab/>
            </w:r>
            <w:r w:rsidR="00673131">
              <w:rPr>
                <w:noProof/>
                <w:webHidden/>
              </w:rPr>
              <w:fldChar w:fldCharType="begin"/>
            </w:r>
            <w:r w:rsidR="00673131">
              <w:rPr>
                <w:noProof/>
                <w:webHidden/>
              </w:rPr>
              <w:instrText xml:space="preserve"> PAGEREF _Toc26367735 \h </w:instrText>
            </w:r>
            <w:r w:rsidR="00673131">
              <w:rPr>
                <w:noProof/>
                <w:webHidden/>
              </w:rPr>
            </w:r>
            <w:r w:rsidR="00673131">
              <w:rPr>
                <w:noProof/>
                <w:webHidden/>
              </w:rPr>
              <w:fldChar w:fldCharType="separate"/>
            </w:r>
            <w:r w:rsidR="00E11800">
              <w:rPr>
                <w:noProof/>
                <w:webHidden/>
              </w:rPr>
              <w:t>23</w:t>
            </w:r>
            <w:r w:rsidR="00673131">
              <w:rPr>
                <w:noProof/>
                <w:webHidden/>
              </w:rPr>
              <w:fldChar w:fldCharType="end"/>
            </w:r>
          </w:hyperlink>
        </w:p>
        <w:p w14:paraId="46EA7E81" w14:textId="77777777" w:rsidR="00673131" w:rsidRDefault="00B62773">
          <w:pPr>
            <w:pStyle w:val="Sadraj2"/>
            <w:rPr>
              <w:rFonts w:asciiTheme="minorHAnsi" w:hAnsiTheme="minorHAnsi"/>
              <w:b w:val="0"/>
              <w:bCs w:val="0"/>
              <w:noProof/>
              <w:sz w:val="22"/>
              <w:lang w:eastAsia="hr-HR"/>
            </w:rPr>
          </w:pPr>
          <w:hyperlink w:anchor="_Toc26367736" w:history="1">
            <w:r w:rsidR="00673131" w:rsidRPr="00530FF4">
              <w:rPr>
                <w:rStyle w:val="Hiperveza"/>
                <w:noProof/>
              </w:rPr>
              <w:t>2.4.</w:t>
            </w:r>
            <w:r w:rsidR="00673131">
              <w:rPr>
                <w:rFonts w:asciiTheme="minorHAnsi" w:hAnsiTheme="minorHAnsi"/>
                <w:b w:val="0"/>
                <w:bCs w:val="0"/>
                <w:noProof/>
                <w:sz w:val="22"/>
                <w:lang w:eastAsia="hr-HR"/>
              </w:rPr>
              <w:tab/>
            </w:r>
            <w:r w:rsidR="00673131" w:rsidRPr="00530FF4">
              <w:rPr>
                <w:rStyle w:val="Hiperveza"/>
                <w:noProof/>
              </w:rPr>
              <w:t>Broj projektnih prijedloga i ugovora o dodjeli bespovratnih sredstava po Prijavitelju</w:t>
            </w:r>
            <w:r w:rsidR="00673131">
              <w:rPr>
                <w:noProof/>
                <w:webHidden/>
              </w:rPr>
              <w:tab/>
            </w:r>
            <w:r w:rsidR="00673131">
              <w:rPr>
                <w:noProof/>
                <w:webHidden/>
              </w:rPr>
              <w:fldChar w:fldCharType="begin"/>
            </w:r>
            <w:r w:rsidR="00673131">
              <w:rPr>
                <w:noProof/>
                <w:webHidden/>
              </w:rPr>
              <w:instrText xml:space="preserve"> PAGEREF _Toc26367736 \h </w:instrText>
            </w:r>
            <w:r w:rsidR="00673131">
              <w:rPr>
                <w:noProof/>
                <w:webHidden/>
              </w:rPr>
            </w:r>
            <w:r w:rsidR="00673131">
              <w:rPr>
                <w:noProof/>
                <w:webHidden/>
              </w:rPr>
              <w:fldChar w:fldCharType="separate"/>
            </w:r>
            <w:r w:rsidR="00E11800">
              <w:rPr>
                <w:noProof/>
                <w:webHidden/>
              </w:rPr>
              <w:t>25</w:t>
            </w:r>
            <w:r w:rsidR="00673131">
              <w:rPr>
                <w:noProof/>
                <w:webHidden/>
              </w:rPr>
              <w:fldChar w:fldCharType="end"/>
            </w:r>
          </w:hyperlink>
        </w:p>
        <w:p w14:paraId="2D03F800" w14:textId="77777777" w:rsidR="00673131" w:rsidRDefault="00B62773">
          <w:pPr>
            <w:pStyle w:val="Sadraj2"/>
            <w:rPr>
              <w:rFonts w:asciiTheme="minorHAnsi" w:hAnsiTheme="minorHAnsi"/>
              <w:b w:val="0"/>
              <w:bCs w:val="0"/>
              <w:noProof/>
              <w:sz w:val="22"/>
              <w:lang w:eastAsia="hr-HR"/>
            </w:rPr>
          </w:pPr>
          <w:hyperlink w:anchor="_Toc26367737" w:history="1">
            <w:r w:rsidR="00673131" w:rsidRPr="00530FF4">
              <w:rPr>
                <w:rStyle w:val="Hiperveza"/>
                <w:noProof/>
              </w:rPr>
              <w:t>2.5.</w:t>
            </w:r>
            <w:r w:rsidR="00673131">
              <w:rPr>
                <w:rFonts w:asciiTheme="minorHAnsi" w:hAnsiTheme="minorHAnsi"/>
                <w:b w:val="0"/>
                <w:bCs w:val="0"/>
                <w:noProof/>
                <w:sz w:val="22"/>
                <w:lang w:eastAsia="hr-HR"/>
              </w:rPr>
              <w:tab/>
            </w:r>
            <w:r w:rsidR="00673131" w:rsidRPr="00530FF4">
              <w:rPr>
                <w:rStyle w:val="Hiperveza"/>
                <w:noProof/>
              </w:rPr>
              <w:t>Zahtjevi koji se odnose na sposobnost Prijavitelja, učinkovito korištenje sredstava i održivost rezultata projekta</w:t>
            </w:r>
            <w:r w:rsidR="00673131">
              <w:rPr>
                <w:noProof/>
                <w:webHidden/>
              </w:rPr>
              <w:tab/>
            </w:r>
            <w:r w:rsidR="00673131">
              <w:rPr>
                <w:noProof/>
                <w:webHidden/>
              </w:rPr>
              <w:fldChar w:fldCharType="begin"/>
            </w:r>
            <w:r w:rsidR="00673131">
              <w:rPr>
                <w:noProof/>
                <w:webHidden/>
              </w:rPr>
              <w:instrText xml:space="preserve"> PAGEREF _Toc26367737 \h </w:instrText>
            </w:r>
            <w:r w:rsidR="00673131">
              <w:rPr>
                <w:noProof/>
                <w:webHidden/>
              </w:rPr>
            </w:r>
            <w:r w:rsidR="00673131">
              <w:rPr>
                <w:noProof/>
                <w:webHidden/>
              </w:rPr>
              <w:fldChar w:fldCharType="separate"/>
            </w:r>
            <w:r w:rsidR="00E11800">
              <w:rPr>
                <w:noProof/>
                <w:webHidden/>
              </w:rPr>
              <w:t>26</w:t>
            </w:r>
            <w:r w:rsidR="00673131">
              <w:rPr>
                <w:noProof/>
                <w:webHidden/>
              </w:rPr>
              <w:fldChar w:fldCharType="end"/>
            </w:r>
          </w:hyperlink>
        </w:p>
        <w:p w14:paraId="0C4DE960" w14:textId="77777777" w:rsidR="00673131" w:rsidRDefault="00B62773">
          <w:pPr>
            <w:pStyle w:val="Sadraj2"/>
            <w:rPr>
              <w:rFonts w:asciiTheme="minorHAnsi" w:hAnsiTheme="minorHAnsi"/>
              <w:b w:val="0"/>
              <w:bCs w:val="0"/>
              <w:noProof/>
              <w:sz w:val="22"/>
              <w:lang w:eastAsia="hr-HR"/>
            </w:rPr>
          </w:pPr>
          <w:hyperlink w:anchor="_Toc26367738" w:history="1">
            <w:r w:rsidR="00673131" w:rsidRPr="00530FF4">
              <w:rPr>
                <w:rStyle w:val="Hiperveza"/>
                <w:noProof/>
              </w:rPr>
              <w:t>2.6.</w:t>
            </w:r>
            <w:r w:rsidR="00673131">
              <w:rPr>
                <w:rFonts w:asciiTheme="minorHAnsi" w:hAnsiTheme="minorHAnsi"/>
                <w:b w:val="0"/>
                <w:bCs w:val="0"/>
                <w:noProof/>
                <w:sz w:val="22"/>
                <w:lang w:eastAsia="hr-HR"/>
              </w:rPr>
              <w:tab/>
            </w:r>
            <w:r w:rsidR="00673131" w:rsidRPr="00530FF4">
              <w:rPr>
                <w:rStyle w:val="Hiperveza"/>
                <w:noProof/>
              </w:rPr>
              <w:t>Prihvatljivost projekta</w:t>
            </w:r>
            <w:r w:rsidR="00673131">
              <w:rPr>
                <w:noProof/>
                <w:webHidden/>
              </w:rPr>
              <w:tab/>
            </w:r>
            <w:r w:rsidR="00673131">
              <w:rPr>
                <w:noProof/>
                <w:webHidden/>
              </w:rPr>
              <w:fldChar w:fldCharType="begin"/>
            </w:r>
            <w:r w:rsidR="00673131">
              <w:rPr>
                <w:noProof/>
                <w:webHidden/>
              </w:rPr>
              <w:instrText xml:space="preserve"> PAGEREF _Toc26367738 \h </w:instrText>
            </w:r>
            <w:r w:rsidR="00673131">
              <w:rPr>
                <w:noProof/>
                <w:webHidden/>
              </w:rPr>
            </w:r>
            <w:r w:rsidR="00673131">
              <w:rPr>
                <w:noProof/>
                <w:webHidden/>
              </w:rPr>
              <w:fldChar w:fldCharType="separate"/>
            </w:r>
            <w:r w:rsidR="00E11800">
              <w:rPr>
                <w:noProof/>
                <w:webHidden/>
              </w:rPr>
              <w:t>26</w:t>
            </w:r>
            <w:r w:rsidR="00673131">
              <w:rPr>
                <w:noProof/>
                <w:webHidden/>
              </w:rPr>
              <w:fldChar w:fldCharType="end"/>
            </w:r>
          </w:hyperlink>
        </w:p>
        <w:p w14:paraId="23FEC565" w14:textId="77777777" w:rsidR="00673131" w:rsidRDefault="00B62773">
          <w:pPr>
            <w:pStyle w:val="Sadraj2"/>
            <w:rPr>
              <w:rFonts w:asciiTheme="minorHAnsi" w:hAnsiTheme="minorHAnsi"/>
              <w:b w:val="0"/>
              <w:bCs w:val="0"/>
              <w:noProof/>
              <w:sz w:val="22"/>
              <w:lang w:eastAsia="hr-HR"/>
            </w:rPr>
          </w:pPr>
          <w:hyperlink w:anchor="_Toc26367739" w:history="1">
            <w:r w:rsidR="00673131" w:rsidRPr="00530FF4">
              <w:rPr>
                <w:rStyle w:val="Hiperveza"/>
                <w:noProof/>
              </w:rPr>
              <w:t>2.7.</w:t>
            </w:r>
            <w:r w:rsidR="00673131">
              <w:rPr>
                <w:rFonts w:asciiTheme="minorHAnsi" w:hAnsiTheme="minorHAnsi"/>
                <w:b w:val="0"/>
                <w:bCs w:val="0"/>
                <w:noProof/>
                <w:sz w:val="22"/>
                <w:lang w:eastAsia="hr-HR"/>
              </w:rPr>
              <w:tab/>
            </w:r>
            <w:r w:rsidR="00673131" w:rsidRPr="00530FF4">
              <w:rPr>
                <w:rStyle w:val="Hiperveza"/>
                <w:noProof/>
              </w:rPr>
              <w:t>Prihvatljive projektne aktivnosti: koja ulaganja su dozvoljena?</w:t>
            </w:r>
            <w:r w:rsidR="00673131">
              <w:rPr>
                <w:noProof/>
                <w:webHidden/>
              </w:rPr>
              <w:tab/>
            </w:r>
            <w:r w:rsidR="00673131">
              <w:rPr>
                <w:noProof/>
                <w:webHidden/>
              </w:rPr>
              <w:fldChar w:fldCharType="begin"/>
            </w:r>
            <w:r w:rsidR="00673131">
              <w:rPr>
                <w:noProof/>
                <w:webHidden/>
              </w:rPr>
              <w:instrText xml:space="preserve"> PAGEREF _Toc26367739 \h </w:instrText>
            </w:r>
            <w:r w:rsidR="00673131">
              <w:rPr>
                <w:noProof/>
                <w:webHidden/>
              </w:rPr>
            </w:r>
            <w:r w:rsidR="00673131">
              <w:rPr>
                <w:noProof/>
                <w:webHidden/>
              </w:rPr>
              <w:fldChar w:fldCharType="separate"/>
            </w:r>
            <w:r w:rsidR="00E11800">
              <w:rPr>
                <w:noProof/>
                <w:webHidden/>
              </w:rPr>
              <w:t>30</w:t>
            </w:r>
            <w:r w:rsidR="00673131">
              <w:rPr>
                <w:noProof/>
                <w:webHidden/>
              </w:rPr>
              <w:fldChar w:fldCharType="end"/>
            </w:r>
          </w:hyperlink>
        </w:p>
        <w:p w14:paraId="7FE76C09" w14:textId="77777777" w:rsidR="00673131" w:rsidRDefault="00B62773">
          <w:pPr>
            <w:pStyle w:val="Sadraj2"/>
            <w:rPr>
              <w:rFonts w:asciiTheme="minorHAnsi" w:hAnsiTheme="minorHAnsi"/>
              <w:b w:val="0"/>
              <w:bCs w:val="0"/>
              <w:noProof/>
              <w:sz w:val="22"/>
              <w:lang w:eastAsia="hr-HR"/>
            </w:rPr>
          </w:pPr>
          <w:hyperlink w:anchor="_Toc26367740" w:history="1">
            <w:r w:rsidR="00673131" w:rsidRPr="00530FF4">
              <w:rPr>
                <w:rStyle w:val="Hiperveza"/>
                <w:rFonts w:eastAsiaTheme="majorEastAsia" w:cs="Times New Roman"/>
                <w:noProof/>
              </w:rPr>
              <w:t>2.8.</w:t>
            </w:r>
            <w:r w:rsidR="00673131">
              <w:rPr>
                <w:rFonts w:asciiTheme="minorHAnsi" w:hAnsiTheme="minorHAnsi"/>
                <w:b w:val="0"/>
                <w:bCs w:val="0"/>
                <w:noProof/>
                <w:sz w:val="22"/>
                <w:lang w:eastAsia="hr-HR"/>
              </w:rPr>
              <w:tab/>
            </w:r>
            <w:r w:rsidR="00673131" w:rsidRPr="00530FF4">
              <w:rPr>
                <w:rStyle w:val="Hiperveza"/>
                <w:rFonts w:eastAsiaTheme="majorEastAsia" w:cs="Times New Roman"/>
                <w:noProof/>
              </w:rPr>
              <w:t>Op</w:t>
            </w:r>
            <w:r w:rsidR="00673131" w:rsidRPr="00530FF4">
              <w:rPr>
                <w:rStyle w:val="Hiperveza"/>
                <w:rFonts w:eastAsiaTheme="majorEastAsia" w:cs="Times New Roman"/>
                <w:noProof/>
                <w:spacing w:val="-2"/>
              </w:rPr>
              <w:t xml:space="preserve">ći </w:t>
            </w:r>
            <w:r w:rsidR="00673131" w:rsidRPr="00530FF4">
              <w:rPr>
                <w:rStyle w:val="Hiperveza"/>
                <w:rFonts w:eastAsiaTheme="majorEastAsia" w:cs="Times New Roman"/>
                <w:noProof/>
              </w:rPr>
              <w:t>zahtjevi koji</w:t>
            </w:r>
            <w:r w:rsidR="00673131" w:rsidRPr="00530FF4">
              <w:rPr>
                <w:rStyle w:val="Hiperveza"/>
                <w:rFonts w:eastAsiaTheme="majorEastAsia" w:cs="Times New Roman"/>
                <w:noProof/>
                <w:spacing w:val="-3"/>
              </w:rPr>
              <w:t xml:space="preserve"> se odnose na </w:t>
            </w:r>
            <w:r w:rsidR="00673131" w:rsidRPr="00530FF4">
              <w:rPr>
                <w:rStyle w:val="Hiperveza"/>
                <w:rFonts w:eastAsiaTheme="majorEastAsia" w:cs="Times New Roman"/>
                <w:noProof/>
              </w:rPr>
              <w:t>prihvatljivost izdataka za provedbu projekta</w:t>
            </w:r>
            <w:r w:rsidR="00673131">
              <w:rPr>
                <w:noProof/>
                <w:webHidden/>
              </w:rPr>
              <w:tab/>
            </w:r>
            <w:r w:rsidR="00673131">
              <w:rPr>
                <w:noProof/>
                <w:webHidden/>
              </w:rPr>
              <w:fldChar w:fldCharType="begin"/>
            </w:r>
            <w:r w:rsidR="00673131">
              <w:rPr>
                <w:noProof/>
                <w:webHidden/>
              </w:rPr>
              <w:instrText xml:space="preserve"> PAGEREF _Toc26367740 \h </w:instrText>
            </w:r>
            <w:r w:rsidR="00673131">
              <w:rPr>
                <w:noProof/>
                <w:webHidden/>
              </w:rPr>
            </w:r>
            <w:r w:rsidR="00673131">
              <w:rPr>
                <w:noProof/>
                <w:webHidden/>
              </w:rPr>
              <w:fldChar w:fldCharType="separate"/>
            </w:r>
            <w:r w:rsidR="00E11800">
              <w:rPr>
                <w:noProof/>
                <w:webHidden/>
              </w:rPr>
              <w:t>32</w:t>
            </w:r>
            <w:r w:rsidR="00673131">
              <w:rPr>
                <w:noProof/>
                <w:webHidden/>
              </w:rPr>
              <w:fldChar w:fldCharType="end"/>
            </w:r>
          </w:hyperlink>
        </w:p>
        <w:p w14:paraId="6C2885E2" w14:textId="77777777" w:rsidR="00673131" w:rsidRDefault="00B62773">
          <w:pPr>
            <w:pStyle w:val="Sadraj2"/>
            <w:rPr>
              <w:rFonts w:asciiTheme="minorHAnsi" w:hAnsiTheme="minorHAnsi"/>
              <w:b w:val="0"/>
              <w:bCs w:val="0"/>
              <w:noProof/>
              <w:sz w:val="22"/>
              <w:lang w:eastAsia="hr-HR"/>
            </w:rPr>
          </w:pPr>
          <w:hyperlink w:anchor="_Toc26367741" w:history="1">
            <w:r w:rsidR="00673131" w:rsidRPr="00530FF4">
              <w:rPr>
                <w:rStyle w:val="Hiperveza"/>
                <w:rFonts w:eastAsiaTheme="majorEastAsia" w:cstheme="majorBidi"/>
                <w:noProof/>
              </w:rPr>
              <w:t>2.9.</w:t>
            </w:r>
            <w:r w:rsidR="00673131">
              <w:rPr>
                <w:rFonts w:asciiTheme="minorHAnsi" w:hAnsiTheme="minorHAnsi"/>
                <w:b w:val="0"/>
                <w:bCs w:val="0"/>
                <w:noProof/>
                <w:sz w:val="22"/>
                <w:lang w:eastAsia="hr-HR"/>
              </w:rPr>
              <w:tab/>
            </w:r>
            <w:r w:rsidR="00673131" w:rsidRPr="00530FF4">
              <w:rPr>
                <w:rStyle w:val="Hiperveza"/>
                <w:rFonts w:eastAsiaTheme="majorEastAsia" w:cs="Times New Roman"/>
                <w:noProof/>
              </w:rPr>
              <w:t>Prihvatljive</w:t>
            </w:r>
            <w:r w:rsidR="00673131" w:rsidRPr="00530FF4">
              <w:rPr>
                <w:rStyle w:val="Hiperveza"/>
                <w:rFonts w:eastAsiaTheme="majorEastAsia" w:cstheme="majorBidi"/>
                <w:noProof/>
              </w:rPr>
              <w:t xml:space="preserve"> kategorije troškova</w:t>
            </w:r>
            <w:r w:rsidR="00673131">
              <w:rPr>
                <w:noProof/>
                <w:webHidden/>
              </w:rPr>
              <w:tab/>
            </w:r>
            <w:r w:rsidR="00673131">
              <w:rPr>
                <w:noProof/>
                <w:webHidden/>
              </w:rPr>
              <w:fldChar w:fldCharType="begin"/>
            </w:r>
            <w:r w:rsidR="00673131">
              <w:rPr>
                <w:noProof/>
                <w:webHidden/>
              </w:rPr>
              <w:instrText xml:space="preserve"> PAGEREF _Toc26367741 \h </w:instrText>
            </w:r>
            <w:r w:rsidR="00673131">
              <w:rPr>
                <w:noProof/>
                <w:webHidden/>
              </w:rPr>
            </w:r>
            <w:r w:rsidR="00673131">
              <w:rPr>
                <w:noProof/>
                <w:webHidden/>
              </w:rPr>
              <w:fldChar w:fldCharType="separate"/>
            </w:r>
            <w:r w:rsidR="00E11800">
              <w:rPr>
                <w:noProof/>
                <w:webHidden/>
              </w:rPr>
              <w:t>33</w:t>
            </w:r>
            <w:r w:rsidR="00673131">
              <w:rPr>
                <w:noProof/>
                <w:webHidden/>
              </w:rPr>
              <w:fldChar w:fldCharType="end"/>
            </w:r>
          </w:hyperlink>
        </w:p>
        <w:p w14:paraId="69A52F9A" w14:textId="77777777" w:rsidR="00673131" w:rsidRDefault="00B62773">
          <w:pPr>
            <w:pStyle w:val="Sadraj2"/>
            <w:rPr>
              <w:rFonts w:asciiTheme="minorHAnsi" w:hAnsiTheme="minorHAnsi"/>
              <w:b w:val="0"/>
              <w:bCs w:val="0"/>
              <w:noProof/>
              <w:sz w:val="22"/>
              <w:lang w:eastAsia="hr-HR"/>
            </w:rPr>
          </w:pPr>
          <w:hyperlink w:anchor="_Toc26367742" w:history="1">
            <w:r w:rsidR="00673131" w:rsidRPr="00530FF4">
              <w:rPr>
                <w:rStyle w:val="Hiperveza"/>
                <w:rFonts w:eastAsiaTheme="majorEastAsia" w:cstheme="majorBidi"/>
                <w:noProof/>
              </w:rPr>
              <w:t>2.10.</w:t>
            </w:r>
            <w:r w:rsidR="00673131">
              <w:rPr>
                <w:rFonts w:asciiTheme="minorHAnsi" w:hAnsiTheme="minorHAnsi"/>
                <w:b w:val="0"/>
                <w:bCs w:val="0"/>
                <w:noProof/>
                <w:sz w:val="22"/>
                <w:lang w:eastAsia="hr-HR"/>
              </w:rPr>
              <w:tab/>
            </w:r>
            <w:r w:rsidR="00673131" w:rsidRPr="00530FF4">
              <w:rPr>
                <w:rStyle w:val="Hiperveza"/>
                <w:rFonts w:eastAsiaTheme="majorEastAsia" w:cs="Times New Roman"/>
                <w:noProof/>
              </w:rPr>
              <w:t>Neprihvatljivi</w:t>
            </w:r>
            <w:r w:rsidR="00673131" w:rsidRPr="00530FF4">
              <w:rPr>
                <w:rStyle w:val="Hiperveza"/>
                <w:rFonts w:eastAsiaTheme="majorEastAsia" w:cstheme="majorBidi"/>
                <w:noProof/>
              </w:rPr>
              <w:t xml:space="preserve"> troškovi</w:t>
            </w:r>
            <w:r w:rsidR="00673131">
              <w:rPr>
                <w:noProof/>
                <w:webHidden/>
              </w:rPr>
              <w:tab/>
            </w:r>
            <w:r w:rsidR="00673131">
              <w:rPr>
                <w:noProof/>
                <w:webHidden/>
              </w:rPr>
              <w:fldChar w:fldCharType="begin"/>
            </w:r>
            <w:r w:rsidR="00673131">
              <w:rPr>
                <w:noProof/>
                <w:webHidden/>
              </w:rPr>
              <w:instrText xml:space="preserve"> PAGEREF _Toc26367742 \h </w:instrText>
            </w:r>
            <w:r w:rsidR="00673131">
              <w:rPr>
                <w:noProof/>
                <w:webHidden/>
              </w:rPr>
            </w:r>
            <w:r w:rsidR="00673131">
              <w:rPr>
                <w:noProof/>
                <w:webHidden/>
              </w:rPr>
              <w:fldChar w:fldCharType="separate"/>
            </w:r>
            <w:r w:rsidR="00E11800">
              <w:rPr>
                <w:noProof/>
                <w:webHidden/>
              </w:rPr>
              <w:t>36</w:t>
            </w:r>
            <w:r w:rsidR="00673131">
              <w:rPr>
                <w:noProof/>
                <w:webHidden/>
              </w:rPr>
              <w:fldChar w:fldCharType="end"/>
            </w:r>
          </w:hyperlink>
        </w:p>
        <w:p w14:paraId="01201492" w14:textId="77777777" w:rsidR="00673131" w:rsidRDefault="00B62773">
          <w:pPr>
            <w:pStyle w:val="Sadraj2"/>
            <w:rPr>
              <w:rFonts w:asciiTheme="minorHAnsi" w:hAnsiTheme="minorHAnsi"/>
              <w:b w:val="0"/>
              <w:bCs w:val="0"/>
              <w:noProof/>
              <w:sz w:val="22"/>
              <w:lang w:eastAsia="hr-HR"/>
            </w:rPr>
          </w:pPr>
          <w:hyperlink w:anchor="_Toc26367743" w:history="1">
            <w:r w:rsidR="00673131" w:rsidRPr="00530FF4">
              <w:rPr>
                <w:rStyle w:val="Hiperveza"/>
                <w:noProof/>
              </w:rPr>
              <w:t>2.11.</w:t>
            </w:r>
            <w:r w:rsidR="00673131">
              <w:rPr>
                <w:rFonts w:asciiTheme="minorHAnsi" w:hAnsiTheme="minorHAnsi"/>
                <w:b w:val="0"/>
                <w:bCs w:val="0"/>
                <w:noProof/>
                <w:sz w:val="22"/>
                <w:lang w:eastAsia="hr-HR"/>
              </w:rPr>
              <w:tab/>
            </w:r>
            <w:r w:rsidR="00673131" w:rsidRPr="00530FF4">
              <w:rPr>
                <w:rStyle w:val="Hiperveza"/>
                <w:rFonts w:eastAsiaTheme="majorEastAsia" w:cs="Times New Roman"/>
                <w:noProof/>
              </w:rPr>
              <w:t>Horizontalna načela</w:t>
            </w:r>
            <w:r w:rsidR="00673131">
              <w:rPr>
                <w:noProof/>
                <w:webHidden/>
              </w:rPr>
              <w:tab/>
            </w:r>
            <w:r w:rsidR="00673131">
              <w:rPr>
                <w:noProof/>
                <w:webHidden/>
              </w:rPr>
              <w:fldChar w:fldCharType="begin"/>
            </w:r>
            <w:r w:rsidR="00673131">
              <w:rPr>
                <w:noProof/>
                <w:webHidden/>
              </w:rPr>
              <w:instrText xml:space="preserve"> PAGEREF _Toc26367743 \h </w:instrText>
            </w:r>
            <w:r w:rsidR="00673131">
              <w:rPr>
                <w:noProof/>
                <w:webHidden/>
              </w:rPr>
            </w:r>
            <w:r w:rsidR="00673131">
              <w:rPr>
                <w:noProof/>
                <w:webHidden/>
              </w:rPr>
              <w:fldChar w:fldCharType="separate"/>
            </w:r>
            <w:r w:rsidR="00E11800">
              <w:rPr>
                <w:noProof/>
                <w:webHidden/>
              </w:rPr>
              <w:t>37</w:t>
            </w:r>
            <w:r w:rsidR="00673131">
              <w:rPr>
                <w:noProof/>
                <w:webHidden/>
              </w:rPr>
              <w:fldChar w:fldCharType="end"/>
            </w:r>
          </w:hyperlink>
        </w:p>
        <w:p w14:paraId="46C1CE8D" w14:textId="77777777" w:rsidR="00673131" w:rsidRDefault="00B62773">
          <w:pPr>
            <w:pStyle w:val="Sadraj2"/>
            <w:rPr>
              <w:rFonts w:asciiTheme="minorHAnsi" w:hAnsiTheme="minorHAnsi"/>
              <w:b w:val="0"/>
              <w:bCs w:val="0"/>
              <w:noProof/>
              <w:sz w:val="22"/>
              <w:lang w:eastAsia="hr-HR"/>
            </w:rPr>
          </w:pPr>
          <w:hyperlink w:anchor="_Toc26367755" w:history="1">
            <w:r w:rsidR="00673131" w:rsidRPr="00530FF4">
              <w:rPr>
                <w:rStyle w:val="Hiperveza"/>
                <w:noProof/>
              </w:rPr>
              <w:t>2.12.</w:t>
            </w:r>
            <w:r w:rsidR="00673131">
              <w:rPr>
                <w:rFonts w:asciiTheme="minorHAnsi" w:hAnsiTheme="minorHAnsi"/>
                <w:b w:val="0"/>
                <w:bCs w:val="0"/>
                <w:noProof/>
                <w:sz w:val="22"/>
                <w:lang w:eastAsia="hr-HR"/>
              </w:rPr>
              <w:tab/>
            </w:r>
            <w:r w:rsidR="00673131" w:rsidRPr="00530FF4">
              <w:rPr>
                <w:rStyle w:val="Hiperveza"/>
                <w:noProof/>
              </w:rPr>
              <w:t>Promicanje ravnopravnosti žena i muškaraca i zabrana diskriminacije</w:t>
            </w:r>
            <w:r w:rsidR="00673131">
              <w:rPr>
                <w:noProof/>
                <w:webHidden/>
              </w:rPr>
              <w:tab/>
            </w:r>
            <w:r w:rsidR="00673131">
              <w:rPr>
                <w:noProof/>
                <w:webHidden/>
              </w:rPr>
              <w:fldChar w:fldCharType="begin"/>
            </w:r>
            <w:r w:rsidR="00673131">
              <w:rPr>
                <w:noProof/>
                <w:webHidden/>
              </w:rPr>
              <w:instrText xml:space="preserve"> PAGEREF _Toc26367755 \h </w:instrText>
            </w:r>
            <w:r w:rsidR="00673131">
              <w:rPr>
                <w:noProof/>
                <w:webHidden/>
              </w:rPr>
            </w:r>
            <w:r w:rsidR="00673131">
              <w:rPr>
                <w:noProof/>
                <w:webHidden/>
              </w:rPr>
              <w:fldChar w:fldCharType="separate"/>
            </w:r>
            <w:r w:rsidR="00E11800">
              <w:rPr>
                <w:noProof/>
                <w:webHidden/>
              </w:rPr>
              <w:t>38</w:t>
            </w:r>
            <w:r w:rsidR="00673131">
              <w:rPr>
                <w:noProof/>
                <w:webHidden/>
              </w:rPr>
              <w:fldChar w:fldCharType="end"/>
            </w:r>
          </w:hyperlink>
        </w:p>
        <w:p w14:paraId="141DC2D4" w14:textId="77777777" w:rsidR="00673131" w:rsidRDefault="00B62773">
          <w:pPr>
            <w:pStyle w:val="Sadraj2"/>
            <w:rPr>
              <w:rFonts w:asciiTheme="minorHAnsi" w:hAnsiTheme="minorHAnsi"/>
              <w:b w:val="0"/>
              <w:bCs w:val="0"/>
              <w:noProof/>
              <w:sz w:val="22"/>
              <w:lang w:eastAsia="hr-HR"/>
            </w:rPr>
          </w:pPr>
          <w:hyperlink w:anchor="_Toc26367756" w:history="1">
            <w:r w:rsidR="00673131" w:rsidRPr="00530FF4">
              <w:rPr>
                <w:rStyle w:val="Hiperveza"/>
                <w:noProof/>
              </w:rPr>
              <w:t>2.13.</w:t>
            </w:r>
            <w:r w:rsidR="00673131">
              <w:rPr>
                <w:rFonts w:asciiTheme="minorHAnsi" w:hAnsiTheme="minorHAnsi"/>
                <w:b w:val="0"/>
                <w:bCs w:val="0"/>
                <w:noProof/>
                <w:sz w:val="22"/>
                <w:lang w:eastAsia="hr-HR"/>
              </w:rPr>
              <w:tab/>
            </w:r>
            <w:r w:rsidR="00673131" w:rsidRPr="00530FF4">
              <w:rPr>
                <w:rStyle w:val="Hiperveza"/>
                <w:noProof/>
              </w:rPr>
              <w:t>Pristupačnost za osobe s invaliditetom</w:t>
            </w:r>
            <w:r w:rsidR="00673131">
              <w:rPr>
                <w:noProof/>
                <w:webHidden/>
              </w:rPr>
              <w:tab/>
            </w:r>
            <w:r w:rsidR="00673131">
              <w:rPr>
                <w:noProof/>
                <w:webHidden/>
              </w:rPr>
              <w:fldChar w:fldCharType="begin"/>
            </w:r>
            <w:r w:rsidR="00673131">
              <w:rPr>
                <w:noProof/>
                <w:webHidden/>
              </w:rPr>
              <w:instrText xml:space="preserve"> PAGEREF _Toc26367756 \h </w:instrText>
            </w:r>
            <w:r w:rsidR="00673131">
              <w:rPr>
                <w:noProof/>
                <w:webHidden/>
              </w:rPr>
            </w:r>
            <w:r w:rsidR="00673131">
              <w:rPr>
                <w:noProof/>
                <w:webHidden/>
              </w:rPr>
              <w:fldChar w:fldCharType="separate"/>
            </w:r>
            <w:r w:rsidR="00E11800">
              <w:rPr>
                <w:noProof/>
                <w:webHidden/>
              </w:rPr>
              <w:t>39</w:t>
            </w:r>
            <w:r w:rsidR="00673131">
              <w:rPr>
                <w:noProof/>
                <w:webHidden/>
              </w:rPr>
              <w:fldChar w:fldCharType="end"/>
            </w:r>
          </w:hyperlink>
        </w:p>
        <w:p w14:paraId="54C80885" w14:textId="77777777" w:rsidR="00673131" w:rsidRDefault="00B62773">
          <w:pPr>
            <w:pStyle w:val="Sadraj2"/>
            <w:rPr>
              <w:rFonts w:asciiTheme="minorHAnsi" w:hAnsiTheme="minorHAnsi"/>
              <w:b w:val="0"/>
              <w:bCs w:val="0"/>
              <w:noProof/>
              <w:sz w:val="22"/>
              <w:lang w:eastAsia="hr-HR"/>
            </w:rPr>
          </w:pPr>
          <w:hyperlink w:anchor="_Toc26367757" w:history="1">
            <w:r w:rsidR="00673131" w:rsidRPr="00530FF4">
              <w:rPr>
                <w:rStyle w:val="Hiperveza"/>
                <w:noProof/>
              </w:rPr>
              <w:t>2.14.</w:t>
            </w:r>
            <w:r w:rsidR="00673131">
              <w:rPr>
                <w:rFonts w:asciiTheme="minorHAnsi" w:hAnsiTheme="minorHAnsi"/>
                <w:b w:val="0"/>
                <w:bCs w:val="0"/>
                <w:noProof/>
                <w:sz w:val="22"/>
                <w:lang w:eastAsia="hr-HR"/>
              </w:rPr>
              <w:tab/>
            </w:r>
            <w:r w:rsidR="00673131" w:rsidRPr="00530FF4">
              <w:rPr>
                <w:rStyle w:val="Hiperveza"/>
                <w:noProof/>
              </w:rPr>
              <w:t>Održivi razvoj</w:t>
            </w:r>
            <w:r w:rsidR="00673131">
              <w:rPr>
                <w:noProof/>
                <w:webHidden/>
              </w:rPr>
              <w:tab/>
            </w:r>
            <w:r w:rsidR="00673131">
              <w:rPr>
                <w:noProof/>
                <w:webHidden/>
              </w:rPr>
              <w:fldChar w:fldCharType="begin"/>
            </w:r>
            <w:r w:rsidR="00673131">
              <w:rPr>
                <w:noProof/>
                <w:webHidden/>
              </w:rPr>
              <w:instrText xml:space="preserve"> PAGEREF _Toc26367757 \h </w:instrText>
            </w:r>
            <w:r w:rsidR="00673131">
              <w:rPr>
                <w:noProof/>
                <w:webHidden/>
              </w:rPr>
            </w:r>
            <w:r w:rsidR="00673131">
              <w:rPr>
                <w:noProof/>
                <w:webHidden/>
              </w:rPr>
              <w:fldChar w:fldCharType="separate"/>
            </w:r>
            <w:r w:rsidR="00E11800">
              <w:rPr>
                <w:noProof/>
                <w:webHidden/>
              </w:rPr>
              <w:t>39</w:t>
            </w:r>
            <w:r w:rsidR="00673131">
              <w:rPr>
                <w:noProof/>
                <w:webHidden/>
              </w:rPr>
              <w:fldChar w:fldCharType="end"/>
            </w:r>
          </w:hyperlink>
        </w:p>
        <w:p w14:paraId="18FBB76D" w14:textId="77777777" w:rsidR="00673131" w:rsidRDefault="00B62773">
          <w:pPr>
            <w:pStyle w:val="Sadraj1"/>
            <w:rPr>
              <w:rFonts w:asciiTheme="minorHAnsi" w:hAnsiTheme="minorHAnsi"/>
              <w:b w:val="0"/>
              <w:bCs w:val="0"/>
              <w:noProof/>
              <w:sz w:val="22"/>
              <w:szCs w:val="22"/>
              <w:lang w:eastAsia="hr-HR"/>
            </w:rPr>
          </w:pPr>
          <w:hyperlink w:anchor="_Toc26367758" w:history="1">
            <w:r w:rsidR="00673131" w:rsidRPr="00530FF4">
              <w:rPr>
                <w:rStyle w:val="Hiperveza"/>
                <w:noProof/>
              </w:rPr>
              <w:t>3.</w:t>
            </w:r>
            <w:r w:rsidR="00673131">
              <w:rPr>
                <w:rFonts w:asciiTheme="minorHAnsi" w:hAnsiTheme="minorHAnsi"/>
                <w:b w:val="0"/>
                <w:bCs w:val="0"/>
                <w:noProof/>
                <w:sz w:val="22"/>
                <w:szCs w:val="22"/>
                <w:lang w:eastAsia="hr-HR"/>
              </w:rPr>
              <w:tab/>
            </w:r>
            <w:r w:rsidR="00673131" w:rsidRPr="00530FF4">
              <w:rPr>
                <w:rStyle w:val="Hiperveza"/>
                <w:noProof/>
              </w:rPr>
              <w:t>KAKO SE PRIJAVITI</w:t>
            </w:r>
            <w:r w:rsidR="00673131">
              <w:rPr>
                <w:noProof/>
                <w:webHidden/>
              </w:rPr>
              <w:tab/>
            </w:r>
            <w:r w:rsidR="00673131">
              <w:rPr>
                <w:noProof/>
                <w:webHidden/>
              </w:rPr>
              <w:fldChar w:fldCharType="begin"/>
            </w:r>
            <w:r w:rsidR="00673131">
              <w:rPr>
                <w:noProof/>
                <w:webHidden/>
              </w:rPr>
              <w:instrText xml:space="preserve"> PAGEREF _Toc26367758 \h </w:instrText>
            </w:r>
            <w:r w:rsidR="00673131">
              <w:rPr>
                <w:noProof/>
                <w:webHidden/>
              </w:rPr>
            </w:r>
            <w:r w:rsidR="00673131">
              <w:rPr>
                <w:noProof/>
                <w:webHidden/>
              </w:rPr>
              <w:fldChar w:fldCharType="separate"/>
            </w:r>
            <w:r w:rsidR="00E11800">
              <w:rPr>
                <w:noProof/>
                <w:webHidden/>
              </w:rPr>
              <w:t>40</w:t>
            </w:r>
            <w:r w:rsidR="00673131">
              <w:rPr>
                <w:noProof/>
                <w:webHidden/>
              </w:rPr>
              <w:fldChar w:fldCharType="end"/>
            </w:r>
          </w:hyperlink>
        </w:p>
        <w:p w14:paraId="0BB893A9" w14:textId="77777777" w:rsidR="00673131" w:rsidRDefault="00B62773">
          <w:pPr>
            <w:pStyle w:val="Sadraj2"/>
            <w:rPr>
              <w:rFonts w:asciiTheme="minorHAnsi" w:hAnsiTheme="minorHAnsi"/>
              <w:b w:val="0"/>
              <w:bCs w:val="0"/>
              <w:noProof/>
              <w:sz w:val="22"/>
              <w:lang w:eastAsia="hr-HR"/>
            </w:rPr>
          </w:pPr>
          <w:hyperlink w:anchor="_Toc26367759" w:history="1">
            <w:r w:rsidR="00673131" w:rsidRPr="00530FF4">
              <w:rPr>
                <w:rStyle w:val="Hiperveza"/>
                <w:noProof/>
              </w:rPr>
              <w:t>3.1.</w:t>
            </w:r>
            <w:r w:rsidR="00673131">
              <w:rPr>
                <w:rFonts w:asciiTheme="minorHAnsi" w:hAnsiTheme="minorHAnsi"/>
                <w:b w:val="0"/>
                <w:bCs w:val="0"/>
                <w:noProof/>
                <w:sz w:val="22"/>
                <w:lang w:eastAsia="hr-HR"/>
              </w:rPr>
              <w:tab/>
            </w:r>
            <w:r w:rsidR="00673131" w:rsidRPr="00530FF4">
              <w:rPr>
                <w:rStyle w:val="Hiperveza"/>
                <w:noProof/>
              </w:rPr>
              <w:t>Izgled i sadržaj projektnog prijedloga</w:t>
            </w:r>
            <w:r w:rsidR="00673131">
              <w:rPr>
                <w:noProof/>
                <w:webHidden/>
              </w:rPr>
              <w:tab/>
            </w:r>
            <w:r w:rsidR="00673131">
              <w:rPr>
                <w:noProof/>
                <w:webHidden/>
              </w:rPr>
              <w:fldChar w:fldCharType="begin"/>
            </w:r>
            <w:r w:rsidR="00673131">
              <w:rPr>
                <w:noProof/>
                <w:webHidden/>
              </w:rPr>
              <w:instrText xml:space="preserve"> PAGEREF _Toc26367759 \h </w:instrText>
            </w:r>
            <w:r w:rsidR="00673131">
              <w:rPr>
                <w:noProof/>
                <w:webHidden/>
              </w:rPr>
            </w:r>
            <w:r w:rsidR="00673131">
              <w:rPr>
                <w:noProof/>
                <w:webHidden/>
              </w:rPr>
              <w:fldChar w:fldCharType="separate"/>
            </w:r>
            <w:r w:rsidR="00E11800">
              <w:rPr>
                <w:noProof/>
                <w:webHidden/>
              </w:rPr>
              <w:t>40</w:t>
            </w:r>
            <w:r w:rsidR="00673131">
              <w:rPr>
                <w:noProof/>
                <w:webHidden/>
              </w:rPr>
              <w:fldChar w:fldCharType="end"/>
            </w:r>
          </w:hyperlink>
        </w:p>
        <w:p w14:paraId="430583AD" w14:textId="77777777" w:rsidR="00673131" w:rsidRDefault="00B62773">
          <w:pPr>
            <w:pStyle w:val="Sadraj2"/>
            <w:rPr>
              <w:rFonts w:asciiTheme="minorHAnsi" w:hAnsiTheme="minorHAnsi"/>
              <w:b w:val="0"/>
              <w:bCs w:val="0"/>
              <w:noProof/>
              <w:sz w:val="22"/>
              <w:lang w:eastAsia="hr-HR"/>
            </w:rPr>
          </w:pPr>
          <w:hyperlink w:anchor="_Toc26367760" w:history="1">
            <w:r w:rsidR="00673131" w:rsidRPr="00530FF4">
              <w:rPr>
                <w:rStyle w:val="Hiperveza"/>
                <w:noProof/>
              </w:rPr>
              <w:t>3.2.</w:t>
            </w:r>
            <w:r w:rsidR="00673131">
              <w:rPr>
                <w:rFonts w:asciiTheme="minorHAnsi" w:hAnsiTheme="minorHAnsi"/>
                <w:b w:val="0"/>
                <w:bCs w:val="0"/>
                <w:noProof/>
                <w:sz w:val="22"/>
                <w:lang w:eastAsia="hr-HR"/>
              </w:rPr>
              <w:tab/>
            </w:r>
            <w:r w:rsidR="00673131" w:rsidRPr="00530FF4">
              <w:rPr>
                <w:rStyle w:val="Hiperveza"/>
                <w:noProof/>
              </w:rPr>
              <w:t>Podnošenje projektnog prijedloga</w:t>
            </w:r>
            <w:r w:rsidR="00673131">
              <w:rPr>
                <w:noProof/>
                <w:webHidden/>
              </w:rPr>
              <w:tab/>
            </w:r>
            <w:r w:rsidR="00673131">
              <w:rPr>
                <w:noProof/>
                <w:webHidden/>
              </w:rPr>
              <w:fldChar w:fldCharType="begin"/>
            </w:r>
            <w:r w:rsidR="00673131">
              <w:rPr>
                <w:noProof/>
                <w:webHidden/>
              </w:rPr>
              <w:instrText xml:space="preserve"> PAGEREF _Toc26367760 \h </w:instrText>
            </w:r>
            <w:r w:rsidR="00673131">
              <w:rPr>
                <w:noProof/>
                <w:webHidden/>
              </w:rPr>
            </w:r>
            <w:r w:rsidR="00673131">
              <w:rPr>
                <w:noProof/>
                <w:webHidden/>
              </w:rPr>
              <w:fldChar w:fldCharType="separate"/>
            </w:r>
            <w:r w:rsidR="00E11800">
              <w:rPr>
                <w:noProof/>
                <w:webHidden/>
              </w:rPr>
              <w:t>42</w:t>
            </w:r>
            <w:r w:rsidR="00673131">
              <w:rPr>
                <w:noProof/>
                <w:webHidden/>
              </w:rPr>
              <w:fldChar w:fldCharType="end"/>
            </w:r>
          </w:hyperlink>
        </w:p>
        <w:p w14:paraId="4599500D" w14:textId="77777777" w:rsidR="00673131" w:rsidRDefault="00B62773">
          <w:pPr>
            <w:pStyle w:val="Sadraj2"/>
            <w:rPr>
              <w:rFonts w:asciiTheme="minorHAnsi" w:hAnsiTheme="minorHAnsi"/>
              <w:b w:val="0"/>
              <w:bCs w:val="0"/>
              <w:noProof/>
              <w:sz w:val="22"/>
              <w:lang w:eastAsia="hr-HR"/>
            </w:rPr>
          </w:pPr>
          <w:hyperlink w:anchor="_Toc26367761" w:history="1">
            <w:r w:rsidR="00673131" w:rsidRPr="00530FF4">
              <w:rPr>
                <w:rStyle w:val="Hiperveza"/>
                <w:noProof/>
              </w:rPr>
              <w:t>3.3.</w:t>
            </w:r>
            <w:r w:rsidR="00673131">
              <w:rPr>
                <w:rFonts w:asciiTheme="minorHAnsi" w:hAnsiTheme="minorHAnsi"/>
                <w:b w:val="0"/>
                <w:bCs w:val="0"/>
                <w:noProof/>
                <w:sz w:val="22"/>
                <w:lang w:eastAsia="hr-HR"/>
              </w:rPr>
              <w:tab/>
            </w:r>
            <w:r w:rsidR="00673131" w:rsidRPr="00530FF4">
              <w:rPr>
                <w:rStyle w:val="Hiperveza"/>
                <w:noProof/>
              </w:rPr>
              <w:t>Rok za predaju projektnog prijedloga</w:t>
            </w:r>
            <w:r w:rsidR="00673131">
              <w:rPr>
                <w:noProof/>
                <w:webHidden/>
              </w:rPr>
              <w:tab/>
            </w:r>
            <w:r w:rsidR="00673131">
              <w:rPr>
                <w:noProof/>
                <w:webHidden/>
              </w:rPr>
              <w:fldChar w:fldCharType="begin"/>
            </w:r>
            <w:r w:rsidR="00673131">
              <w:rPr>
                <w:noProof/>
                <w:webHidden/>
              </w:rPr>
              <w:instrText xml:space="preserve"> PAGEREF _Toc26367761 \h </w:instrText>
            </w:r>
            <w:r w:rsidR="00673131">
              <w:rPr>
                <w:noProof/>
                <w:webHidden/>
              </w:rPr>
            </w:r>
            <w:r w:rsidR="00673131">
              <w:rPr>
                <w:noProof/>
                <w:webHidden/>
              </w:rPr>
              <w:fldChar w:fldCharType="separate"/>
            </w:r>
            <w:r w:rsidR="00E11800">
              <w:rPr>
                <w:noProof/>
                <w:webHidden/>
              </w:rPr>
              <w:t>42</w:t>
            </w:r>
            <w:r w:rsidR="00673131">
              <w:rPr>
                <w:noProof/>
                <w:webHidden/>
              </w:rPr>
              <w:fldChar w:fldCharType="end"/>
            </w:r>
          </w:hyperlink>
        </w:p>
        <w:p w14:paraId="25A0D226" w14:textId="77777777" w:rsidR="00673131" w:rsidRDefault="00B62773">
          <w:pPr>
            <w:pStyle w:val="Sadraj2"/>
            <w:rPr>
              <w:rFonts w:asciiTheme="minorHAnsi" w:hAnsiTheme="minorHAnsi"/>
              <w:b w:val="0"/>
              <w:bCs w:val="0"/>
              <w:noProof/>
              <w:sz w:val="22"/>
              <w:lang w:eastAsia="hr-HR"/>
            </w:rPr>
          </w:pPr>
          <w:hyperlink w:anchor="_Toc26367762" w:history="1">
            <w:r w:rsidR="00673131" w:rsidRPr="00530FF4">
              <w:rPr>
                <w:rStyle w:val="Hiperveza"/>
                <w:noProof/>
              </w:rPr>
              <w:t>3.4.</w:t>
            </w:r>
            <w:r w:rsidR="00673131">
              <w:rPr>
                <w:rFonts w:asciiTheme="minorHAnsi" w:hAnsiTheme="minorHAnsi"/>
                <w:b w:val="0"/>
                <w:bCs w:val="0"/>
                <w:noProof/>
                <w:sz w:val="22"/>
                <w:lang w:eastAsia="hr-HR"/>
              </w:rPr>
              <w:tab/>
            </w:r>
            <w:r w:rsidR="00673131" w:rsidRPr="00530FF4">
              <w:rPr>
                <w:rStyle w:val="Hiperveza"/>
                <w:noProof/>
              </w:rPr>
              <w:t>Dodatne informacije uz projektni prijedlog</w:t>
            </w:r>
            <w:r w:rsidR="00673131">
              <w:rPr>
                <w:noProof/>
                <w:webHidden/>
              </w:rPr>
              <w:tab/>
            </w:r>
            <w:r w:rsidR="00673131">
              <w:rPr>
                <w:noProof/>
                <w:webHidden/>
              </w:rPr>
              <w:fldChar w:fldCharType="begin"/>
            </w:r>
            <w:r w:rsidR="00673131">
              <w:rPr>
                <w:noProof/>
                <w:webHidden/>
              </w:rPr>
              <w:instrText xml:space="preserve"> PAGEREF _Toc26367762 \h </w:instrText>
            </w:r>
            <w:r w:rsidR="00673131">
              <w:rPr>
                <w:noProof/>
                <w:webHidden/>
              </w:rPr>
            </w:r>
            <w:r w:rsidR="00673131">
              <w:rPr>
                <w:noProof/>
                <w:webHidden/>
              </w:rPr>
              <w:fldChar w:fldCharType="separate"/>
            </w:r>
            <w:r w:rsidR="00E11800">
              <w:rPr>
                <w:noProof/>
                <w:webHidden/>
              </w:rPr>
              <w:t>43</w:t>
            </w:r>
            <w:r w:rsidR="00673131">
              <w:rPr>
                <w:noProof/>
                <w:webHidden/>
              </w:rPr>
              <w:fldChar w:fldCharType="end"/>
            </w:r>
          </w:hyperlink>
        </w:p>
        <w:p w14:paraId="25AAC3F6" w14:textId="77777777" w:rsidR="00673131" w:rsidRDefault="00B62773">
          <w:pPr>
            <w:pStyle w:val="Sadraj2"/>
            <w:rPr>
              <w:rFonts w:asciiTheme="minorHAnsi" w:hAnsiTheme="minorHAnsi"/>
              <w:b w:val="0"/>
              <w:bCs w:val="0"/>
              <w:noProof/>
              <w:sz w:val="22"/>
              <w:lang w:eastAsia="hr-HR"/>
            </w:rPr>
          </w:pPr>
          <w:hyperlink w:anchor="_Toc26367763" w:history="1">
            <w:r w:rsidR="00673131" w:rsidRPr="00530FF4">
              <w:rPr>
                <w:rStyle w:val="Hiperveza"/>
                <w:noProof/>
              </w:rPr>
              <w:t>3.5.</w:t>
            </w:r>
            <w:r w:rsidR="00673131">
              <w:rPr>
                <w:rFonts w:asciiTheme="minorHAnsi" w:hAnsiTheme="minorHAnsi"/>
                <w:b w:val="0"/>
                <w:bCs w:val="0"/>
                <w:noProof/>
                <w:sz w:val="22"/>
                <w:lang w:eastAsia="hr-HR"/>
              </w:rPr>
              <w:tab/>
            </w:r>
            <w:r w:rsidR="00673131" w:rsidRPr="00530FF4">
              <w:rPr>
                <w:rStyle w:val="Hiperveza"/>
                <w:noProof/>
              </w:rPr>
              <w:t>Objava rezultata Poziva</w:t>
            </w:r>
            <w:r w:rsidR="00673131">
              <w:rPr>
                <w:noProof/>
                <w:webHidden/>
              </w:rPr>
              <w:tab/>
            </w:r>
            <w:r w:rsidR="00673131">
              <w:rPr>
                <w:noProof/>
                <w:webHidden/>
              </w:rPr>
              <w:fldChar w:fldCharType="begin"/>
            </w:r>
            <w:r w:rsidR="00673131">
              <w:rPr>
                <w:noProof/>
                <w:webHidden/>
              </w:rPr>
              <w:instrText xml:space="preserve"> PAGEREF _Toc26367763 \h </w:instrText>
            </w:r>
            <w:r w:rsidR="00673131">
              <w:rPr>
                <w:noProof/>
                <w:webHidden/>
              </w:rPr>
            </w:r>
            <w:r w:rsidR="00673131">
              <w:rPr>
                <w:noProof/>
                <w:webHidden/>
              </w:rPr>
              <w:fldChar w:fldCharType="separate"/>
            </w:r>
            <w:r w:rsidR="00E11800">
              <w:rPr>
                <w:noProof/>
                <w:webHidden/>
              </w:rPr>
              <w:t>44</w:t>
            </w:r>
            <w:r w:rsidR="00673131">
              <w:rPr>
                <w:noProof/>
                <w:webHidden/>
              </w:rPr>
              <w:fldChar w:fldCharType="end"/>
            </w:r>
          </w:hyperlink>
        </w:p>
        <w:p w14:paraId="232C8B23" w14:textId="77777777" w:rsidR="00673131" w:rsidRDefault="00B62773">
          <w:pPr>
            <w:pStyle w:val="Sadraj1"/>
            <w:rPr>
              <w:rFonts w:asciiTheme="minorHAnsi" w:hAnsiTheme="minorHAnsi"/>
              <w:b w:val="0"/>
              <w:bCs w:val="0"/>
              <w:noProof/>
              <w:sz w:val="22"/>
              <w:szCs w:val="22"/>
              <w:lang w:eastAsia="hr-HR"/>
            </w:rPr>
          </w:pPr>
          <w:hyperlink w:anchor="_Toc26367764" w:history="1">
            <w:r w:rsidR="00673131" w:rsidRPr="00530FF4">
              <w:rPr>
                <w:rStyle w:val="Hiperveza"/>
                <w:noProof/>
              </w:rPr>
              <w:t>4.</w:t>
            </w:r>
            <w:r w:rsidR="00673131">
              <w:rPr>
                <w:rFonts w:asciiTheme="minorHAnsi" w:hAnsiTheme="minorHAnsi"/>
                <w:b w:val="0"/>
                <w:bCs w:val="0"/>
                <w:noProof/>
                <w:sz w:val="22"/>
                <w:szCs w:val="22"/>
                <w:lang w:eastAsia="hr-HR"/>
              </w:rPr>
              <w:tab/>
            </w:r>
            <w:r w:rsidR="00673131" w:rsidRPr="00530FF4">
              <w:rPr>
                <w:rStyle w:val="Hiperveza"/>
                <w:noProof/>
              </w:rPr>
              <w:t>POSTUPAK DODJELE</w:t>
            </w:r>
            <w:r w:rsidR="00673131">
              <w:rPr>
                <w:noProof/>
                <w:webHidden/>
              </w:rPr>
              <w:tab/>
            </w:r>
            <w:r w:rsidR="00673131">
              <w:rPr>
                <w:noProof/>
                <w:webHidden/>
              </w:rPr>
              <w:fldChar w:fldCharType="begin"/>
            </w:r>
            <w:r w:rsidR="00673131">
              <w:rPr>
                <w:noProof/>
                <w:webHidden/>
              </w:rPr>
              <w:instrText xml:space="preserve"> PAGEREF _Toc26367764 \h </w:instrText>
            </w:r>
            <w:r w:rsidR="00673131">
              <w:rPr>
                <w:noProof/>
                <w:webHidden/>
              </w:rPr>
            </w:r>
            <w:r w:rsidR="00673131">
              <w:rPr>
                <w:noProof/>
                <w:webHidden/>
              </w:rPr>
              <w:fldChar w:fldCharType="separate"/>
            </w:r>
            <w:r w:rsidR="00E11800">
              <w:rPr>
                <w:noProof/>
                <w:webHidden/>
              </w:rPr>
              <w:t>44</w:t>
            </w:r>
            <w:r w:rsidR="00673131">
              <w:rPr>
                <w:noProof/>
                <w:webHidden/>
              </w:rPr>
              <w:fldChar w:fldCharType="end"/>
            </w:r>
          </w:hyperlink>
        </w:p>
        <w:p w14:paraId="7EE27E39" w14:textId="77777777" w:rsidR="00673131" w:rsidRDefault="00B62773">
          <w:pPr>
            <w:pStyle w:val="Sadraj2"/>
            <w:rPr>
              <w:rFonts w:asciiTheme="minorHAnsi" w:hAnsiTheme="minorHAnsi"/>
              <w:b w:val="0"/>
              <w:bCs w:val="0"/>
              <w:noProof/>
              <w:sz w:val="22"/>
              <w:lang w:eastAsia="hr-HR"/>
            </w:rPr>
          </w:pPr>
          <w:hyperlink w:anchor="_Toc26367765" w:history="1">
            <w:r w:rsidR="00673131" w:rsidRPr="00530FF4">
              <w:rPr>
                <w:rStyle w:val="Hiperveza"/>
                <w:noProof/>
              </w:rPr>
              <w:t>4.1.</w:t>
            </w:r>
            <w:r w:rsidR="00673131">
              <w:rPr>
                <w:rFonts w:asciiTheme="minorHAnsi" w:hAnsiTheme="minorHAnsi"/>
                <w:b w:val="0"/>
                <w:bCs w:val="0"/>
                <w:noProof/>
                <w:sz w:val="22"/>
                <w:lang w:eastAsia="hr-HR"/>
              </w:rPr>
              <w:tab/>
            </w:r>
            <w:r w:rsidR="00673131" w:rsidRPr="00530FF4">
              <w:rPr>
                <w:rStyle w:val="Hiperveza"/>
                <w:noProof/>
              </w:rPr>
              <w:t>Faze postupka dodjele bespovratnih sredstava</w:t>
            </w:r>
            <w:r w:rsidR="00673131">
              <w:rPr>
                <w:noProof/>
                <w:webHidden/>
              </w:rPr>
              <w:tab/>
            </w:r>
            <w:r w:rsidR="00673131">
              <w:rPr>
                <w:noProof/>
                <w:webHidden/>
              </w:rPr>
              <w:fldChar w:fldCharType="begin"/>
            </w:r>
            <w:r w:rsidR="00673131">
              <w:rPr>
                <w:noProof/>
                <w:webHidden/>
              </w:rPr>
              <w:instrText xml:space="preserve"> PAGEREF _Toc26367765 \h </w:instrText>
            </w:r>
            <w:r w:rsidR="00673131">
              <w:rPr>
                <w:noProof/>
                <w:webHidden/>
              </w:rPr>
            </w:r>
            <w:r w:rsidR="00673131">
              <w:rPr>
                <w:noProof/>
                <w:webHidden/>
              </w:rPr>
              <w:fldChar w:fldCharType="separate"/>
            </w:r>
            <w:r w:rsidR="00E11800">
              <w:rPr>
                <w:noProof/>
                <w:webHidden/>
              </w:rPr>
              <w:t>44</w:t>
            </w:r>
            <w:r w:rsidR="00673131">
              <w:rPr>
                <w:noProof/>
                <w:webHidden/>
              </w:rPr>
              <w:fldChar w:fldCharType="end"/>
            </w:r>
          </w:hyperlink>
        </w:p>
        <w:p w14:paraId="52115FF8" w14:textId="77777777" w:rsidR="00673131" w:rsidRDefault="00B62773">
          <w:pPr>
            <w:pStyle w:val="Sadraj2"/>
            <w:rPr>
              <w:rFonts w:asciiTheme="minorHAnsi" w:hAnsiTheme="minorHAnsi"/>
              <w:b w:val="0"/>
              <w:bCs w:val="0"/>
              <w:noProof/>
              <w:sz w:val="22"/>
              <w:lang w:eastAsia="hr-HR"/>
            </w:rPr>
          </w:pPr>
          <w:hyperlink w:anchor="_Toc26367766" w:history="1">
            <w:r w:rsidR="00673131" w:rsidRPr="00530FF4">
              <w:rPr>
                <w:rStyle w:val="Hiperveza"/>
                <w:noProof/>
              </w:rPr>
              <w:t>4.2.</w:t>
            </w:r>
            <w:r w:rsidR="00673131">
              <w:rPr>
                <w:rFonts w:asciiTheme="minorHAnsi" w:hAnsiTheme="minorHAnsi"/>
                <w:b w:val="0"/>
                <w:bCs w:val="0"/>
                <w:noProof/>
                <w:sz w:val="22"/>
                <w:lang w:eastAsia="hr-HR"/>
              </w:rPr>
              <w:tab/>
            </w:r>
            <w:r w:rsidR="00673131" w:rsidRPr="00530FF4">
              <w:rPr>
                <w:rStyle w:val="Hiperveza"/>
                <w:noProof/>
              </w:rPr>
              <w:t>Provođenje postupka dodjele</w:t>
            </w:r>
            <w:r w:rsidR="00673131">
              <w:rPr>
                <w:noProof/>
                <w:webHidden/>
              </w:rPr>
              <w:tab/>
            </w:r>
            <w:r w:rsidR="00673131">
              <w:rPr>
                <w:noProof/>
                <w:webHidden/>
              </w:rPr>
              <w:fldChar w:fldCharType="begin"/>
            </w:r>
            <w:r w:rsidR="00673131">
              <w:rPr>
                <w:noProof/>
                <w:webHidden/>
              </w:rPr>
              <w:instrText xml:space="preserve"> PAGEREF _Toc26367766 \h </w:instrText>
            </w:r>
            <w:r w:rsidR="00673131">
              <w:rPr>
                <w:noProof/>
                <w:webHidden/>
              </w:rPr>
            </w:r>
            <w:r w:rsidR="00673131">
              <w:rPr>
                <w:noProof/>
                <w:webHidden/>
              </w:rPr>
              <w:fldChar w:fldCharType="separate"/>
            </w:r>
            <w:r w:rsidR="00E11800">
              <w:rPr>
                <w:noProof/>
                <w:webHidden/>
              </w:rPr>
              <w:t>45</w:t>
            </w:r>
            <w:r w:rsidR="00673131">
              <w:rPr>
                <w:noProof/>
                <w:webHidden/>
              </w:rPr>
              <w:fldChar w:fldCharType="end"/>
            </w:r>
          </w:hyperlink>
        </w:p>
        <w:p w14:paraId="7F9B9251" w14:textId="77777777" w:rsidR="00673131" w:rsidRDefault="00B62773">
          <w:pPr>
            <w:pStyle w:val="Sadraj2"/>
            <w:rPr>
              <w:rFonts w:asciiTheme="minorHAnsi" w:hAnsiTheme="minorHAnsi"/>
              <w:b w:val="0"/>
              <w:bCs w:val="0"/>
              <w:noProof/>
              <w:sz w:val="22"/>
              <w:lang w:eastAsia="hr-HR"/>
            </w:rPr>
          </w:pPr>
          <w:hyperlink w:anchor="_Toc26367767" w:history="1">
            <w:r w:rsidR="00673131" w:rsidRPr="00530FF4">
              <w:rPr>
                <w:rStyle w:val="Hiperveza"/>
                <w:noProof/>
              </w:rPr>
              <w:t>4.3.</w:t>
            </w:r>
            <w:r w:rsidR="00673131">
              <w:rPr>
                <w:rFonts w:asciiTheme="minorHAnsi" w:hAnsiTheme="minorHAnsi"/>
                <w:b w:val="0"/>
                <w:bCs w:val="0"/>
                <w:noProof/>
                <w:sz w:val="22"/>
                <w:lang w:eastAsia="hr-HR"/>
              </w:rPr>
              <w:tab/>
            </w:r>
            <w:r w:rsidR="00673131" w:rsidRPr="00530FF4">
              <w:rPr>
                <w:rStyle w:val="Hiperveza"/>
                <w:noProof/>
              </w:rPr>
              <w:t>Prigovori</w:t>
            </w:r>
            <w:r w:rsidR="00673131">
              <w:rPr>
                <w:noProof/>
                <w:webHidden/>
              </w:rPr>
              <w:tab/>
            </w:r>
            <w:r w:rsidR="00673131">
              <w:rPr>
                <w:noProof/>
                <w:webHidden/>
              </w:rPr>
              <w:fldChar w:fldCharType="begin"/>
            </w:r>
            <w:r w:rsidR="00673131">
              <w:rPr>
                <w:noProof/>
                <w:webHidden/>
              </w:rPr>
              <w:instrText xml:space="preserve"> PAGEREF _Toc26367767 \h </w:instrText>
            </w:r>
            <w:r w:rsidR="00673131">
              <w:rPr>
                <w:noProof/>
                <w:webHidden/>
              </w:rPr>
            </w:r>
            <w:r w:rsidR="00673131">
              <w:rPr>
                <w:noProof/>
                <w:webHidden/>
              </w:rPr>
              <w:fldChar w:fldCharType="separate"/>
            </w:r>
            <w:r w:rsidR="00E11800">
              <w:rPr>
                <w:noProof/>
                <w:webHidden/>
              </w:rPr>
              <w:t>54</w:t>
            </w:r>
            <w:r w:rsidR="00673131">
              <w:rPr>
                <w:noProof/>
                <w:webHidden/>
              </w:rPr>
              <w:fldChar w:fldCharType="end"/>
            </w:r>
          </w:hyperlink>
        </w:p>
        <w:p w14:paraId="0E493CD8" w14:textId="77777777" w:rsidR="00673131" w:rsidRDefault="00B62773">
          <w:pPr>
            <w:pStyle w:val="Sadraj2"/>
            <w:rPr>
              <w:rFonts w:asciiTheme="minorHAnsi" w:hAnsiTheme="minorHAnsi"/>
              <w:b w:val="0"/>
              <w:bCs w:val="0"/>
              <w:noProof/>
              <w:sz w:val="22"/>
              <w:lang w:eastAsia="hr-HR"/>
            </w:rPr>
          </w:pPr>
          <w:hyperlink w:anchor="_Toc26367768" w:history="1">
            <w:r w:rsidR="00673131" w:rsidRPr="00530FF4">
              <w:rPr>
                <w:rStyle w:val="Hiperveza"/>
                <w:noProof/>
              </w:rPr>
              <w:t>4.4.</w:t>
            </w:r>
            <w:r w:rsidR="00673131">
              <w:rPr>
                <w:rFonts w:asciiTheme="minorHAnsi" w:hAnsiTheme="minorHAnsi"/>
                <w:b w:val="0"/>
                <w:bCs w:val="0"/>
                <w:noProof/>
                <w:sz w:val="22"/>
                <w:lang w:eastAsia="hr-HR"/>
              </w:rPr>
              <w:tab/>
            </w:r>
            <w:r w:rsidR="00673131" w:rsidRPr="00530FF4">
              <w:rPr>
                <w:rStyle w:val="Hiperveza"/>
                <w:noProof/>
              </w:rPr>
              <w:t>Ugovaranje</w:t>
            </w:r>
            <w:r w:rsidR="00673131">
              <w:rPr>
                <w:noProof/>
                <w:webHidden/>
              </w:rPr>
              <w:tab/>
            </w:r>
            <w:r w:rsidR="00673131">
              <w:rPr>
                <w:noProof/>
                <w:webHidden/>
              </w:rPr>
              <w:fldChar w:fldCharType="begin"/>
            </w:r>
            <w:r w:rsidR="00673131">
              <w:rPr>
                <w:noProof/>
                <w:webHidden/>
              </w:rPr>
              <w:instrText xml:space="preserve"> PAGEREF _Toc26367768 \h </w:instrText>
            </w:r>
            <w:r w:rsidR="00673131">
              <w:rPr>
                <w:noProof/>
                <w:webHidden/>
              </w:rPr>
            </w:r>
            <w:r w:rsidR="00673131">
              <w:rPr>
                <w:noProof/>
                <w:webHidden/>
              </w:rPr>
              <w:fldChar w:fldCharType="separate"/>
            </w:r>
            <w:r w:rsidR="00E11800">
              <w:rPr>
                <w:noProof/>
                <w:webHidden/>
              </w:rPr>
              <w:t>57</w:t>
            </w:r>
            <w:r w:rsidR="00673131">
              <w:rPr>
                <w:noProof/>
                <w:webHidden/>
              </w:rPr>
              <w:fldChar w:fldCharType="end"/>
            </w:r>
          </w:hyperlink>
        </w:p>
        <w:p w14:paraId="2AAFD10F" w14:textId="77777777" w:rsidR="00673131" w:rsidRDefault="00B62773">
          <w:pPr>
            <w:pStyle w:val="Sadraj1"/>
            <w:rPr>
              <w:rFonts w:asciiTheme="minorHAnsi" w:hAnsiTheme="minorHAnsi"/>
              <w:b w:val="0"/>
              <w:bCs w:val="0"/>
              <w:noProof/>
              <w:sz w:val="22"/>
              <w:szCs w:val="22"/>
              <w:lang w:eastAsia="hr-HR"/>
            </w:rPr>
          </w:pPr>
          <w:hyperlink w:anchor="_Toc26367769" w:history="1">
            <w:r w:rsidR="00673131" w:rsidRPr="00530FF4">
              <w:rPr>
                <w:rStyle w:val="Hiperveza"/>
                <w:noProof/>
              </w:rPr>
              <w:t>5.</w:t>
            </w:r>
            <w:r w:rsidR="00673131">
              <w:rPr>
                <w:rFonts w:asciiTheme="minorHAnsi" w:hAnsiTheme="minorHAnsi"/>
                <w:b w:val="0"/>
                <w:bCs w:val="0"/>
                <w:noProof/>
                <w:sz w:val="22"/>
                <w:szCs w:val="22"/>
                <w:lang w:eastAsia="hr-HR"/>
              </w:rPr>
              <w:tab/>
            </w:r>
            <w:r w:rsidR="00673131" w:rsidRPr="00530FF4">
              <w:rPr>
                <w:rStyle w:val="Hiperveza"/>
                <w:noProof/>
              </w:rPr>
              <w:t>ODREDBE KOJE SE ODNOSE NA PROVEDBU PROJEKTA</w:t>
            </w:r>
            <w:r w:rsidR="00673131">
              <w:rPr>
                <w:noProof/>
                <w:webHidden/>
              </w:rPr>
              <w:tab/>
            </w:r>
            <w:r w:rsidR="00673131">
              <w:rPr>
                <w:noProof/>
                <w:webHidden/>
              </w:rPr>
              <w:fldChar w:fldCharType="begin"/>
            </w:r>
            <w:r w:rsidR="00673131">
              <w:rPr>
                <w:noProof/>
                <w:webHidden/>
              </w:rPr>
              <w:instrText xml:space="preserve"> PAGEREF _Toc26367769 \h </w:instrText>
            </w:r>
            <w:r w:rsidR="00673131">
              <w:rPr>
                <w:noProof/>
                <w:webHidden/>
              </w:rPr>
            </w:r>
            <w:r w:rsidR="00673131">
              <w:rPr>
                <w:noProof/>
                <w:webHidden/>
              </w:rPr>
              <w:fldChar w:fldCharType="separate"/>
            </w:r>
            <w:r w:rsidR="00E11800">
              <w:rPr>
                <w:noProof/>
                <w:webHidden/>
              </w:rPr>
              <w:t>58</w:t>
            </w:r>
            <w:r w:rsidR="00673131">
              <w:rPr>
                <w:noProof/>
                <w:webHidden/>
              </w:rPr>
              <w:fldChar w:fldCharType="end"/>
            </w:r>
          </w:hyperlink>
        </w:p>
        <w:p w14:paraId="35F3F4D5" w14:textId="77777777" w:rsidR="00673131" w:rsidRDefault="00B62773">
          <w:pPr>
            <w:pStyle w:val="Sadraj2"/>
            <w:rPr>
              <w:rFonts w:asciiTheme="minorHAnsi" w:hAnsiTheme="minorHAnsi"/>
              <w:b w:val="0"/>
              <w:bCs w:val="0"/>
              <w:noProof/>
              <w:sz w:val="22"/>
              <w:lang w:eastAsia="hr-HR"/>
            </w:rPr>
          </w:pPr>
          <w:hyperlink w:anchor="_Toc26367770" w:history="1">
            <w:r w:rsidR="00673131" w:rsidRPr="00530FF4">
              <w:rPr>
                <w:rStyle w:val="Hiperveza"/>
                <w:noProof/>
              </w:rPr>
              <w:t>5.1.</w:t>
            </w:r>
            <w:r w:rsidR="00673131">
              <w:rPr>
                <w:rFonts w:asciiTheme="minorHAnsi" w:hAnsiTheme="minorHAnsi"/>
                <w:b w:val="0"/>
                <w:bCs w:val="0"/>
                <w:noProof/>
                <w:sz w:val="22"/>
                <w:lang w:eastAsia="hr-HR"/>
              </w:rPr>
              <w:tab/>
            </w:r>
            <w:r w:rsidR="00673131" w:rsidRPr="00530FF4">
              <w:rPr>
                <w:rStyle w:val="Hiperveza"/>
                <w:noProof/>
              </w:rPr>
              <w:t>Razdoblje provedbe projekta</w:t>
            </w:r>
            <w:r w:rsidR="00673131">
              <w:rPr>
                <w:noProof/>
                <w:webHidden/>
              </w:rPr>
              <w:tab/>
            </w:r>
            <w:r w:rsidR="00673131">
              <w:rPr>
                <w:noProof/>
                <w:webHidden/>
              </w:rPr>
              <w:fldChar w:fldCharType="begin"/>
            </w:r>
            <w:r w:rsidR="00673131">
              <w:rPr>
                <w:noProof/>
                <w:webHidden/>
              </w:rPr>
              <w:instrText xml:space="preserve"> PAGEREF _Toc26367770 \h </w:instrText>
            </w:r>
            <w:r w:rsidR="00673131">
              <w:rPr>
                <w:noProof/>
                <w:webHidden/>
              </w:rPr>
            </w:r>
            <w:r w:rsidR="00673131">
              <w:rPr>
                <w:noProof/>
                <w:webHidden/>
              </w:rPr>
              <w:fldChar w:fldCharType="separate"/>
            </w:r>
            <w:r w:rsidR="00E11800">
              <w:rPr>
                <w:noProof/>
                <w:webHidden/>
              </w:rPr>
              <w:t>58</w:t>
            </w:r>
            <w:r w:rsidR="00673131">
              <w:rPr>
                <w:noProof/>
                <w:webHidden/>
              </w:rPr>
              <w:fldChar w:fldCharType="end"/>
            </w:r>
          </w:hyperlink>
        </w:p>
        <w:p w14:paraId="6B0454AF" w14:textId="77777777" w:rsidR="00673131" w:rsidRDefault="00B62773">
          <w:pPr>
            <w:pStyle w:val="Sadraj2"/>
            <w:rPr>
              <w:rFonts w:asciiTheme="minorHAnsi" w:hAnsiTheme="minorHAnsi"/>
              <w:b w:val="0"/>
              <w:bCs w:val="0"/>
              <w:noProof/>
              <w:sz w:val="22"/>
              <w:lang w:eastAsia="hr-HR"/>
            </w:rPr>
          </w:pPr>
          <w:hyperlink w:anchor="_Toc26367771" w:history="1">
            <w:r w:rsidR="00673131" w:rsidRPr="00530FF4">
              <w:rPr>
                <w:rStyle w:val="Hiperveza"/>
                <w:noProof/>
              </w:rPr>
              <w:t>5.2.</w:t>
            </w:r>
            <w:r w:rsidR="00673131">
              <w:rPr>
                <w:rFonts w:asciiTheme="minorHAnsi" w:hAnsiTheme="minorHAnsi"/>
                <w:b w:val="0"/>
                <w:bCs w:val="0"/>
                <w:noProof/>
                <w:sz w:val="22"/>
                <w:lang w:eastAsia="hr-HR"/>
              </w:rPr>
              <w:tab/>
            </w:r>
            <w:r w:rsidR="00673131" w:rsidRPr="00530FF4">
              <w:rPr>
                <w:rStyle w:val="Hiperveza"/>
                <w:noProof/>
              </w:rPr>
              <w:t>Nabava</w:t>
            </w:r>
            <w:r w:rsidR="00673131">
              <w:rPr>
                <w:noProof/>
                <w:webHidden/>
              </w:rPr>
              <w:tab/>
            </w:r>
            <w:r w:rsidR="00673131">
              <w:rPr>
                <w:noProof/>
                <w:webHidden/>
              </w:rPr>
              <w:fldChar w:fldCharType="begin"/>
            </w:r>
            <w:r w:rsidR="00673131">
              <w:rPr>
                <w:noProof/>
                <w:webHidden/>
              </w:rPr>
              <w:instrText xml:space="preserve"> PAGEREF _Toc26367771 \h </w:instrText>
            </w:r>
            <w:r w:rsidR="00673131">
              <w:rPr>
                <w:noProof/>
                <w:webHidden/>
              </w:rPr>
            </w:r>
            <w:r w:rsidR="00673131">
              <w:rPr>
                <w:noProof/>
                <w:webHidden/>
              </w:rPr>
              <w:fldChar w:fldCharType="separate"/>
            </w:r>
            <w:r w:rsidR="00E11800">
              <w:rPr>
                <w:noProof/>
                <w:webHidden/>
              </w:rPr>
              <w:t>59</w:t>
            </w:r>
            <w:r w:rsidR="00673131">
              <w:rPr>
                <w:noProof/>
                <w:webHidden/>
              </w:rPr>
              <w:fldChar w:fldCharType="end"/>
            </w:r>
          </w:hyperlink>
        </w:p>
        <w:p w14:paraId="2031BE74" w14:textId="77777777" w:rsidR="00673131" w:rsidRDefault="00B62773">
          <w:pPr>
            <w:pStyle w:val="Sadraj2"/>
            <w:rPr>
              <w:rFonts w:asciiTheme="minorHAnsi" w:hAnsiTheme="minorHAnsi"/>
              <w:b w:val="0"/>
              <w:bCs w:val="0"/>
              <w:noProof/>
              <w:sz w:val="22"/>
              <w:lang w:eastAsia="hr-HR"/>
            </w:rPr>
          </w:pPr>
          <w:hyperlink w:anchor="_Toc26367772" w:history="1">
            <w:r w:rsidR="00673131" w:rsidRPr="00530FF4">
              <w:rPr>
                <w:rStyle w:val="Hiperveza"/>
                <w:rFonts w:eastAsia="Calibri"/>
                <w:noProof/>
              </w:rPr>
              <w:t>5.3.</w:t>
            </w:r>
            <w:r w:rsidR="00673131">
              <w:rPr>
                <w:rFonts w:asciiTheme="minorHAnsi" w:hAnsiTheme="minorHAnsi"/>
                <w:b w:val="0"/>
                <w:bCs w:val="0"/>
                <w:noProof/>
                <w:sz w:val="22"/>
                <w:lang w:eastAsia="hr-HR"/>
              </w:rPr>
              <w:tab/>
            </w:r>
            <w:r w:rsidR="00673131" w:rsidRPr="00530FF4">
              <w:rPr>
                <w:rStyle w:val="Hiperveza"/>
                <w:rFonts w:eastAsia="Calibri"/>
                <w:noProof/>
              </w:rPr>
              <w:t>Provjere upravljanja projektom</w:t>
            </w:r>
            <w:r w:rsidR="00673131">
              <w:rPr>
                <w:noProof/>
                <w:webHidden/>
              </w:rPr>
              <w:tab/>
            </w:r>
            <w:r w:rsidR="00673131">
              <w:rPr>
                <w:noProof/>
                <w:webHidden/>
              </w:rPr>
              <w:fldChar w:fldCharType="begin"/>
            </w:r>
            <w:r w:rsidR="00673131">
              <w:rPr>
                <w:noProof/>
                <w:webHidden/>
              </w:rPr>
              <w:instrText xml:space="preserve"> PAGEREF _Toc26367772 \h </w:instrText>
            </w:r>
            <w:r w:rsidR="00673131">
              <w:rPr>
                <w:noProof/>
                <w:webHidden/>
              </w:rPr>
            </w:r>
            <w:r w:rsidR="00673131">
              <w:rPr>
                <w:noProof/>
                <w:webHidden/>
              </w:rPr>
              <w:fldChar w:fldCharType="separate"/>
            </w:r>
            <w:r w:rsidR="00E11800">
              <w:rPr>
                <w:noProof/>
                <w:webHidden/>
              </w:rPr>
              <w:t>59</w:t>
            </w:r>
            <w:r w:rsidR="00673131">
              <w:rPr>
                <w:noProof/>
                <w:webHidden/>
              </w:rPr>
              <w:fldChar w:fldCharType="end"/>
            </w:r>
          </w:hyperlink>
        </w:p>
        <w:p w14:paraId="2F642BCD" w14:textId="77777777" w:rsidR="00673131" w:rsidRDefault="00B62773">
          <w:pPr>
            <w:pStyle w:val="Sadraj2"/>
            <w:rPr>
              <w:rFonts w:asciiTheme="minorHAnsi" w:hAnsiTheme="minorHAnsi"/>
              <w:b w:val="0"/>
              <w:bCs w:val="0"/>
              <w:noProof/>
              <w:sz w:val="22"/>
              <w:lang w:eastAsia="hr-HR"/>
            </w:rPr>
          </w:pPr>
          <w:hyperlink w:anchor="_Toc26367773" w:history="1">
            <w:r w:rsidR="00673131" w:rsidRPr="00530FF4">
              <w:rPr>
                <w:rStyle w:val="Hiperveza"/>
                <w:rFonts w:eastAsia="Calibri"/>
                <w:noProof/>
              </w:rPr>
              <w:t>5.4.</w:t>
            </w:r>
            <w:r w:rsidR="00673131">
              <w:rPr>
                <w:rFonts w:asciiTheme="minorHAnsi" w:hAnsiTheme="minorHAnsi"/>
                <w:b w:val="0"/>
                <w:bCs w:val="0"/>
                <w:noProof/>
                <w:sz w:val="22"/>
                <w:lang w:eastAsia="hr-HR"/>
              </w:rPr>
              <w:tab/>
            </w:r>
            <w:r w:rsidR="00673131" w:rsidRPr="00530FF4">
              <w:rPr>
                <w:rStyle w:val="Hiperveza"/>
                <w:rFonts w:eastAsia="Calibri"/>
                <w:noProof/>
              </w:rPr>
              <w:t>Podnošenje zahtjeva za predujmom/nadoknadom sredstava</w:t>
            </w:r>
            <w:r w:rsidR="00673131">
              <w:rPr>
                <w:noProof/>
                <w:webHidden/>
              </w:rPr>
              <w:tab/>
            </w:r>
            <w:r w:rsidR="00673131">
              <w:rPr>
                <w:noProof/>
                <w:webHidden/>
              </w:rPr>
              <w:fldChar w:fldCharType="begin"/>
            </w:r>
            <w:r w:rsidR="00673131">
              <w:rPr>
                <w:noProof/>
                <w:webHidden/>
              </w:rPr>
              <w:instrText xml:space="preserve"> PAGEREF _Toc26367773 \h </w:instrText>
            </w:r>
            <w:r w:rsidR="00673131">
              <w:rPr>
                <w:noProof/>
                <w:webHidden/>
              </w:rPr>
            </w:r>
            <w:r w:rsidR="00673131">
              <w:rPr>
                <w:noProof/>
                <w:webHidden/>
              </w:rPr>
              <w:fldChar w:fldCharType="separate"/>
            </w:r>
            <w:r w:rsidR="00E11800">
              <w:rPr>
                <w:noProof/>
                <w:webHidden/>
              </w:rPr>
              <w:t>60</w:t>
            </w:r>
            <w:r w:rsidR="00673131">
              <w:rPr>
                <w:noProof/>
                <w:webHidden/>
              </w:rPr>
              <w:fldChar w:fldCharType="end"/>
            </w:r>
          </w:hyperlink>
        </w:p>
        <w:p w14:paraId="30F13223" w14:textId="77777777" w:rsidR="00673131" w:rsidRDefault="00B62773">
          <w:pPr>
            <w:pStyle w:val="Sadraj2"/>
            <w:rPr>
              <w:rFonts w:asciiTheme="minorHAnsi" w:hAnsiTheme="minorHAnsi"/>
              <w:b w:val="0"/>
              <w:bCs w:val="0"/>
              <w:noProof/>
              <w:sz w:val="22"/>
              <w:lang w:eastAsia="hr-HR"/>
            </w:rPr>
          </w:pPr>
          <w:hyperlink w:anchor="_Toc26367774" w:history="1">
            <w:r w:rsidR="00673131" w:rsidRPr="00530FF4">
              <w:rPr>
                <w:rStyle w:val="Hiperveza"/>
                <w:rFonts w:eastAsia="Calibri"/>
                <w:noProof/>
              </w:rPr>
              <w:t>5.5.</w:t>
            </w:r>
            <w:r w:rsidR="00673131">
              <w:rPr>
                <w:rFonts w:asciiTheme="minorHAnsi" w:hAnsiTheme="minorHAnsi"/>
                <w:b w:val="0"/>
                <w:bCs w:val="0"/>
                <w:noProof/>
                <w:sz w:val="22"/>
                <w:lang w:eastAsia="hr-HR"/>
              </w:rPr>
              <w:tab/>
            </w:r>
            <w:r w:rsidR="00673131" w:rsidRPr="00530FF4">
              <w:rPr>
                <w:rStyle w:val="Hiperveza"/>
                <w:rFonts w:eastAsia="Calibri"/>
                <w:noProof/>
              </w:rPr>
              <w:t>Povrat sredstava</w:t>
            </w:r>
            <w:r w:rsidR="00673131">
              <w:rPr>
                <w:noProof/>
                <w:webHidden/>
              </w:rPr>
              <w:tab/>
            </w:r>
            <w:r w:rsidR="00673131">
              <w:rPr>
                <w:noProof/>
                <w:webHidden/>
              </w:rPr>
              <w:fldChar w:fldCharType="begin"/>
            </w:r>
            <w:r w:rsidR="00673131">
              <w:rPr>
                <w:noProof/>
                <w:webHidden/>
              </w:rPr>
              <w:instrText xml:space="preserve"> PAGEREF _Toc26367774 \h </w:instrText>
            </w:r>
            <w:r w:rsidR="00673131">
              <w:rPr>
                <w:noProof/>
                <w:webHidden/>
              </w:rPr>
            </w:r>
            <w:r w:rsidR="00673131">
              <w:rPr>
                <w:noProof/>
                <w:webHidden/>
              </w:rPr>
              <w:fldChar w:fldCharType="separate"/>
            </w:r>
            <w:r w:rsidR="00E11800">
              <w:rPr>
                <w:noProof/>
                <w:webHidden/>
              </w:rPr>
              <w:t>61</w:t>
            </w:r>
            <w:r w:rsidR="00673131">
              <w:rPr>
                <w:noProof/>
                <w:webHidden/>
              </w:rPr>
              <w:fldChar w:fldCharType="end"/>
            </w:r>
          </w:hyperlink>
        </w:p>
        <w:p w14:paraId="301D3A50" w14:textId="77777777" w:rsidR="00673131" w:rsidRDefault="00B62773">
          <w:pPr>
            <w:pStyle w:val="Sadraj2"/>
            <w:rPr>
              <w:rFonts w:asciiTheme="minorHAnsi" w:hAnsiTheme="minorHAnsi"/>
              <w:b w:val="0"/>
              <w:bCs w:val="0"/>
              <w:noProof/>
              <w:sz w:val="22"/>
              <w:lang w:eastAsia="hr-HR"/>
            </w:rPr>
          </w:pPr>
          <w:hyperlink w:anchor="_Toc26367775" w:history="1">
            <w:r w:rsidR="00673131" w:rsidRPr="00530FF4">
              <w:rPr>
                <w:rStyle w:val="Hiperveza"/>
                <w:noProof/>
              </w:rPr>
              <w:t>5.6.</w:t>
            </w:r>
            <w:r w:rsidR="00673131">
              <w:rPr>
                <w:rFonts w:asciiTheme="minorHAnsi" w:hAnsiTheme="minorHAnsi"/>
                <w:b w:val="0"/>
                <w:bCs w:val="0"/>
                <w:noProof/>
                <w:sz w:val="22"/>
                <w:lang w:eastAsia="hr-HR"/>
              </w:rPr>
              <w:tab/>
            </w:r>
            <w:r w:rsidR="00673131" w:rsidRPr="00530FF4">
              <w:rPr>
                <w:rStyle w:val="Hiperveza"/>
                <w:noProof/>
              </w:rPr>
              <w:t xml:space="preserve">Revizije </w:t>
            </w:r>
            <w:r w:rsidR="00673131" w:rsidRPr="00530FF4">
              <w:rPr>
                <w:rStyle w:val="Hiperveza"/>
                <w:rFonts w:eastAsia="Calibri"/>
                <w:noProof/>
              </w:rPr>
              <w:t>projekta</w:t>
            </w:r>
            <w:r w:rsidR="00673131">
              <w:rPr>
                <w:noProof/>
                <w:webHidden/>
              </w:rPr>
              <w:tab/>
            </w:r>
            <w:r w:rsidR="00673131">
              <w:rPr>
                <w:noProof/>
                <w:webHidden/>
              </w:rPr>
              <w:fldChar w:fldCharType="begin"/>
            </w:r>
            <w:r w:rsidR="00673131">
              <w:rPr>
                <w:noProof/>
                <w:webHidden/>
              </w:rPr>
              <w:instrText xml:space="preserve"> PAGEREF _Toc26367775 \h </w:instrText>
            </w:r>
            <w:r w:rsidR="00673131">
              <w:rPr>
                <w:noProof/>
                <w:webHidden/>
              </w:rPr>
            </w:r>
            <w:r w:rsidR="00673131">
              <w:rPr>
                <w:noProof/>
                <w:webHidden/>
              </w:rPr>
              <w:fldChar w:fldCharType="separate"/>
            </w:r>
            <w:r w:rsidR="00E11800">
              <w:rPr>
                <w:noProof/>
                <w:webHidden/>
              </w:rPr>
              <w:t>61</w:t>
            </w:r>
            <w:r w:rsidR="00673131">
              <w:rPr>
                <w:noProof/>
                <w:webHidden/>
              </w:rPr>
              <w:fldChar w:fldCharType="end"/>
            </w:r>
          </w:hyperlink>
        </w:p>
        <w:p w14:paraId="6C52E17B" w14:textId="77777777" w:rsidR="00673131" w:rsidRDefault="00B62773">
          <w:pPr>
            <w:pStyle w:val="Sadraj2"/>
            <w:rPr>
              <w:rFonts w:asciiTheme="minorHAnsi" w:hAnsiTheme="minorHAnsi"/>
              <w:b w:val="0"/>
              <w:bCs w:val="0"/>
              <w:noProof/>
              <w:sz w:val="22"/>
              <w:lang w:eastAsia="hr-HR"/>
            </w:rPr>
          </w:pPr>
          <w:hyperlink w:anchor="_Toc26367776" w:history="1">
            <w:r w:rsidR="00673131" w:rsidRPr="00530FF4">
              <w:rPr>
                <w:rStyle w:val="Hiperveza"/>
                <w:rFonts w:eastAsia="Calibri"/>
                <w:noProof/>
              </w:rPr>
              <w:t>5.7.</w:t>
            </w:r>
            <w:r w:rsidR="00673131">
              <w:rPr>
                <w:rFonts w:asciiTheme="minorHAnsi" w:hAnsiTheme="minorHAnsi"/>
                <w:b w:val="0"/>
                <w:bCs w:val="0"/>
                <w:noProof/>
                <w:sz w:val="22"/>
                <w:lang w:eastAsia="hr-HR"/>
              </w:rPr>
              <w:tab/>
            </w:r>
            <w:r w:rsidR="00673131" w:rsidRPr="00530FF4">
              <w:rPr>
                <w:rStyle w:val="Hiperveza"/>
                <w:rFonts w:eastAsia="Calibri"/>
                <w:noProof/>
              </w:rPr>
              <w:t>Informiranje i vidljivost</w:t>
            </w:r>
            <w:r w:rsidR="00673131">
              <w:rPr>
                <w:noProof/>
                <w:webHidden/>
              </w:rPr>
              <w:tab/>
            </w:r>
            <w:r w:rsidR="00673131">
              <w:rPr>
                <w:noProof/>
                <w:webHidden/>
              </w:rPr>
              <w:fldChar w:fldCharType="begin"/>
            </w:r>
            <w:r w:rsidR="00673131">
              <w:rPr>
                <w:noProof/>
                <w:webHidden/>
              </w:rPr>
              <w:instrText xml:space="preserve"> PAGEREF _Toc26367776 \h </w:instrText>
            </w:r>
            <w:r w:rsidR="00673131">
              <w:rPr>
                <w:noProof/>
                <w:webHidden/>
              </w:rPr>
            </w:r>
            <w:r w:rsidR="00673131">
              <w:rPr>
                <w:noProof/>
                <w:webHidden/>
              </w:rPr>
              <w:fldChar w:fldCharType="separate"/>
            </w:r>
            <w:r w:rsidR="00E11800">
              <w:rPr>
                <w:noProof/>
                <w:webHidden/>
              </w:rPr>
              <w:t>62</w:t>
            </w:r>
            <w:r w:rsidR="00673131">
              <w:rPr>
                <w:noProof/>
                <w:webHidden/>
              </w:rPr>
              <w:fldChar w:fldCharType="end"/>
            </w:r>
          </w:hyperlink>
        </w:p>
        <w:p w14:paraId="42A12465" w14:textId="77777777" w:rsidR="00673131" w:rsidRDefault="00B62773">
          <w:pPr>
            <w:pStyle w:val="Sadraj2"/>
            <w:rPr>
              <w:rFonts w:asciiTheme="minorHAnsi" w:hAnsiTheme="minorHAnsi"/>
              <w:b w:val="0"/>
              <w:bCs w:val="0"/>
              <w:noProof/>
              <w:sz w:val="22"/>
              <w:lang w:eastAsia="hr-HR"/>
            </w:rPr>
          </w:pPr>
          <w:hyperlink w:anchor="_Toc26367777" w:history="1">
            <w:r w:rsidR="00673131" w:rsidRPr="00530FF4">
              <w:rPr>
                <w:rStyle w:val="Hiperveza"/>
                <w:noProof/>
              </w:rPr>
              <w:t>5.8.</w:t>
            </w:r>
            <w:r w:rsidR="00673131">
              <w:rPr>
                <w:rFonts w:asciiTheme="minorHAnsi" w:hAnsiTheme="minorHAnsi"/>
                <w:b w:val="0"/>
                <w:bCs w:val="0"/>
                <w:noProof/>
                <w:sz w:val="22"/>
                <w:lang w:eastAsia="hr-HR"/>
              </w:rPr>
              <w:tab/>
            </w:r>
            <w:r w:rsidR="00673131" w:rsidRPr="00530FF4">
              <w:rPr>
                <w:rStyle w:val="Hiperveza"/>
                <w:noProof/>
              </w:rPr>
              <w:t>Zaštita osobnih podataka</w:t>
            </w:r>
            <w:r w:rsidR="00673131">
              <w:rPr>
                <w:noProof/>
                <w:webHidden/>
              </w:rPr>
              <w:tab/>
            </w:r>
            <w:r w:rsidR="00673131">
              <w:rPr>
                <w:noProof/>
                <w:webHidden/>
              </w:rPr>
              <w:fldChar w:fldCharType="begin"/>
            </w:r>
            <w:r w:rsidR="00673131">
              <w:rPr>
                <w:noProof/>
                <w:webHidden/>
              </w:rPr>
              <w:instrText xml:space="preserve"> PAGEREF _Toc26367777 \h </w:instrText>
            </w:r>
            <w:r w:rsidR="00673131">
              <w:rPr>
                <w:noProof/>
                <w:webHidden/>
              </w:rPr>
            </w:r>
            <w:r w:rsidR="00673131">
              <w:rPr>
                <w:noProof/>
                <w:webHidden/>
              </w:rPr>
              <w:fldChar w:fldCharType="separate"/>
            </w:r>
            <w:r w:rsidR="00E11800">
              <w:rPr>
                <w:noProof/>
                <w:webHidden/>
              </w:rPr>
              <w:t>62</w:t>
            </w:r>
            <w:r w:rsidR="00673131">
              <w:rPr>
                <w:noProof/>
                <w:webHidden/>
              </w:rPr>
              <w:fldChar w:fldCharType="end"/>
            </w:r>
          </w:hyperlink>
        </w:p>
        <w:p w14:paraId="3AFE0225" w14:textId="77777777" w:rsidR="00673131" w:rsidRDefault="00B62773">
          <w:pPr>
            <w:pStyle w:val="Sadraj1"/>
            <w:rPr>
              <w:rFonts w:asciiTheme="minorHAnsi" w:hAnsiTheme="minorHAnsi"/>
              <w:b w:val="0"/>
              <w:bCs w:val="0"/>
              <w:noProof/>
              <w:sz w:val="22"/>
              <w:szCs w:val="22"/>
              <w:lang w:eastAsia="hr-HR"/>
            </w:rPr>
          </w:pPr>
          <w:hyperlink w:anchor="_Toc26367778" w:history="1">
            <w:r w:rsidR="00673131" w:rsidRPr="00530FF4">
              <w:rPr>
                <w:rStyle w:val="Hiperveza"/>
                <w:noProof/>
              </w:rPr>
              <w:t>6.</w:t>
            </w:r>
            <w:r w:rsidR="00673131">
              <w:rPr>
                <w:rFonts w:asciiTheme="minorHAnsi" w:hAnsiTheme="minorHAnsi"/>
                <w:b w:val="0"/>
                <w:bCs w:val="0"/>
                <w:noProof/>
                <w:sz w:val="22"/>
                <w:szCs w:val="22"/>
                <w:lang w:eastAsia="hr-HR"/>
              </w:rPr>
              <w:tab/>
            </w:r>
            <w:r w:rsidR="00673131" w:rsidRPr="00530FF4">
              <w:rPr>
                <w:rStyle w:val="Hiperveza"/>
                <w:noProof/>
              </w:rPr>
              <w:t>OBRASCI I PRILOZI</w:t>
            </w:r>
            <w:r w:rsidR="00673131">
              <w:rPr>
                <w:noProof/>
                <w:webHidden/>
              </w:rPr>
              <w:tab/>
            </w:r>
            <w:r w:rsidR="00673131">
              <w:rPr>
                <w:noProof/>
                <w:webHidden/>
              </w:rPr>
              <w:fldChar w:fldCharType="begin"/>
            </w:r>
            <w:r w:rsidR="00673131">
              <w:rPr>
                <w:noProof/>
                <w:webHidden/>
              </w:rPr>
              <w:instrText xml:space="preserve"> PAGEREF _Toc26367778 \h </w:instrText>
            </w:r>
            <w:r w:rsidR="00673131">
              <w:rPr>
                <w:noProof/>
                <w:webHidden/>
              </w:rPr>
            </w:r>
            <w:r w:rsidR="00673131">
              <w:rPr>
                <w:noProof/>
                <w:webHidden/>
              </w:rPr>
              <w:fldChar w:fldCharType="separate"/>
            </w:r>
            <w:r w:rsidR="00E11800">
              <w:rPr>
                <w:noProof/>
                <w:webHidden/>
              </w:rPr>
              <w:t>64</w:t>
            </w:r>
            <w:r w:rsidR="00673131">
              <w:rPr>
                <w:noProof/>
                <w:webHidden/>
              </w:rPr>
              <w:fldChar w:fldCharType="end"/>
            </w:r>
          </w:hyperlink>
        </w:p>
        <w:p w14:paraId="3DA51BE9" w14:textId="77777777" w:rsidR="00673131" w:rsidRDefault="00B62773">
          <w:pPr>
            <w:pStyle w:val="Sadraj1"/>
            <w:rPr>
              <w:rFonts w:asciiTheme="minorHAnsi" w:hAnsiTheme="minorHAnsi"/>
              <w:b w:val="0"/>
              <w:bCs w:val="0"/>
              <w:noProof/>
              <w:sz w:val="22"/>
              <w:szCs w:val="22"/>
              <w:lang w:eastAsia="hr-HR"/>
            </w:rPr>
          </w:pPr>
          <w:hyperlink w:anchor="_Toc26367779" w:history="1">
            <w:r w:rsidR="00673131" w:rsidRPr="00530FF4">
              <w:rPr>
                <w:rStyle w:val="Hiperveza"/>
                <w:noProof/>
              </w:rPr>
              <w:t>7.</w:t>
            </w:r>
            <w:r w:rsidR="00673131">
              <w:rPr>
                <w:rFonts w:asciiTheme="minorHAnsi" w:hAnsiTheme="minorHAnsi"/>
                <w:b w:val="0"/>
                <w:bCs w:val="0"/>
                <w:noProof/>
                <w:sz w:val="22"/>
                <w:szCs w:val="22"/>
                <w:lang w:eastAsia="hr-HR"/>
              </w:rPr>
              <w:tab/>
            </w:r>
            <w:r w:rsidR="00673131" w:rsidRPr="00530FF4">
              <w:rPr>
                <w:rStyle w:val="Hiperveza"/>
                <w:noProof/>
              </w:rPr>
              <w:t>POJMOVNIK</w:t>
            </w:r>
            <w:r w:rsidR="00673131">
              <w:rPr>
                <w:noProof/>
                <w:webHidden/>
              </w:rPr>
              <w:tab/>
            </w:r>
            <w:r w:rsidR="00673131">
              <w:rPr>
                <w:noProof/>
                <w:webHidden/>
              </w:rPr>
              <w:fldChar w:fldCharType="begin"/>
            </w:r>
            <w:r w:rsidR="00673131">
              <w:rPr>
                <w:noProof/>
                <w:webHidden/>
              </w:rPr>
              <w:instrText xml:space="preserve"> PAGEREF _Toc26367779 \h </w:instrText>
            </w:r>
            <w:r w:rsidR="00673131">
              <w:rPr>
                <w:noProof/>
                <w:webHidden/>
              </w:rPr>
            </w:r>
            <w:r w:rsidR="00673131">
              <w:rPr>
                <w:noProof/>
                <w:webHidden/>
              </w:rPr>
              <w:fldChar w:fldCharType="separate"/>
            </w:r>
            <w:r w:rsidR="00E11800">
              <w:rPr>
                <w:noProof/>
                <w:webHidden/>
              </w:rPr>
              <w:t>65</w:t>
            </w:r>
            <w:r w:rsidR="00673131">
              <w:rPr>
                <w:noProof/>
                <w:webHidden/>
              </w:rPr>
              <w:fldChar w:fldCharType="end"/>
            </w:r>
          </w:hyperlink>
        </w:p>
        <w:p w14:paraId="022C84A7" w14:textId="77777777" w:rsidR="00673131" w:rsidRDefault="00B62773">
          <w:pPr>
            <w:pStyle w:val="Sadraj1"/>
            <w:rPr>
              <w:rFonts w:asciiTheme="minorHAnsi" w:hAnsiTheme="minorHAnsi"/>
              <w:b w:val="0"/>
              <w:bCs w:val="0"/>
              <w:noProof/>
              <w:sz w:val="22"/>
              <w:szCs w:val="22"/>
              <w:lang w:eastAsia="hr-HR"/>
            </w:rPr>
          </w:pPr>
          <w:hyperlink w:anchor="_Toc26367780" w:history="1">
            <w:r w:rsidR="00673131" w:rsidRPr="00530FF4">
              <w:rPr>
                <w:rStyle w:val="Hiperveza"/>
                <w:noProof/>
              </w:rPr>
              <w:t>8.</w:t>
            </w:r>
            <w:r w:rsidR="00673131">
              <w:rPr>
                <w:rFonts w:asciiTheme="minorHAnsi" w:hAnsiTheme="minorHAnsi"/>
                <w:b w:val="0"/>
                <w:bCs w:val="0"/>
                <w:noProof/>
                <w:sz w:val="22"/>
                <w:szCs w:val="22"/>
                <w:lang w:eastAsia="hr-HR"/>
              </w:rPr>
              <w:tab/>
            </w:r>
            <w:r w:rsidR="00673131" w:rsidRPr="00530FF4">
              <w:rPr>
                <w:rStyle w:val="Hiperveza"/>
                <w:noProof/>
              </w:rPr>
              <w:t>POPIS KRATICA</w:t>
            </w:r>
            <w:r w:rsidR="00673131">
              <w:rPr>
                <w:noProof/>
                <w:webHidden/>
              </w:rPr>
              <w:tab/>
            </w:r>
            <w:r w:rsidR="00673131">
              <w:rPr>
                <w:noProof/>
                <w:webHidden/>
              </w:rPr>
              <w:fldChar w:fldCharType="begin"/>
            </w:r>
            <w:r w:rsidR="00673131">
              <w:rPr>
                <w:noProof/>
                <w:webHidden/>
              </w:rPr>
              <w:instrText xml:space="preserve"> PAGEREF _Toc26367780 \h </w:instrText>
            </w:r>
            <w:r w:rsidR="00673131">
              <w:rPr>
                <w:noProof/>
                <w:webHidden/>
              </w:rPr>
            </w:r>
            <w:r w:rsidR="00673131">
              <w:rPr>
                <w:noProof/>
                <w:webHidden/>
              </w:rPr>
              <w:fldChar w:fldCharType="separate"/>
            </w:r>
            <w:r w:rsidR="00E11800">
              <w:rPr>
                <w:noProof/>
                <w:webHidden/>
              </w:rPr>
              <w:t>68</w:t>
            </w:r>
            <w:r w:rsidR="00673131">
              <w:rPr>
                <w:noProof/>
                <w:webHidden/>
              </w:rPr>
              <w:fldChar w:fldCharType="end"/>
            </w:r>
          </w:hyperlink>
        </w:p>
        <w:p w14:paraId="00E9A754" w14:textId="7CC06151" w:rsidR="002C6A47" w:rsidRPr="0065026B" w:rsidRDefault="002C6A47" w:rsidP="00C343A7">
          <w:pPr>
            <w:pStyle w:val="Sadraj1"/>
          </w:pPr>
          <w:r w:rsidRPr="0065026B">
            <w:fldChar w:fldCharType="end"/>
          </w:r>
        </w:p>
      </w:sdtContent>
    </w:sdt>
    <w:p w14:paraId="1EC4FEE3" w14:textId="77777777" w:rsidR="002C0331" w:rsidRPr="0065026B" w:rsidRDefault="002C0331" w:rsidP="0099725B">
      <w:pPr>
        <w:spacing w:after="160" w:line="240" w:lineRule="auto"/>
        <w:rPr>
          <w:rFonts w:cs="Times New Roman"/>
          <w:sz w:val="28"/>
          <w:szCs w:val="24"/>
        </w:rPr>
      </w:pPr>
      <w:r w:rsidRPr="0065026B">
        <w:br w:type="page"/>
      </w:r>
    </w:p>
    <w:p w14:paraId="06730BE0" w14:textId="52E1788A" w:rsidR="001631BC" w:rsidRPr="0065026B" w:rsidRDefault="001631BC" w:rsidP="00082261">
      <w:pPr>
        <w:pStyle w:val="Naslov1"/>
        <w:ind w:left="720"/>
      </w:pPr>
      <w:bookmarkStart w:id="8" w:name="_Toc26367721"/>
      <w:r w:rsidRPr="0065026B">
        <w:lastRenderedPageBreak/>
        <w:t>OPĆE INFORMACIJE</w:t>
      </w:r>
      <w:bookmarkEnd w:id="7"/>
      <w:bookmarkEnd w:id="8"/>
    </w:p>
    <w:p w14:paraId="069B46AA" w14:textId="77777777" w:rsidR="005F720D" w:rsidRPr="0065026B" w:rsidRDefault="005F720D" w:rsidP="0099725B">
      <w:pPr>
        <w:pStyle w:val="Bezproreda"/>
        <w:jc w:val="both"/>
        <w:rPr>
          <w:rFonts w:cs="Times New Roman"/>
          <w:szCs w:val="24"/>
        </w:rPr>
      </w:pPr>
    </w:p>
    <w:p w14:paraId="0DF29F05" w14:textId="77777777" w:rsidR="005F720D" w:rsidRPr="0065026B" w:rsidRDefault="00914964" w:rsidP="00665D03">
      <w:pPr>
        <w:pStyle w:val="Bezproreda"/>
        <w:spacing w:after="120" w:line="276" w:lineRule="auto"/>
        <w:jc w:val="both"/>
        <w:rPr>
          <w:rFonts w:cs="Times New Roman"/>
          <w:szCs w:val="24"/>
        </w:rPr>
      </w:pPr>
      <w:r w:rsidRPr="0065026B">
        <w:rPr>
          <w:rFonts w:cs="Times New Roman"/>
          <w:szCs w:val="24"/>
        </w:rPr>
        <w:t>Putem ovog Poziva na</w:t>
      </w:r>
      <w:r w:rsidR="0056179A" w:rsidRPr="0065026B">
        <w:rPr>
          <w:rFonts w:cs="Times New Roman"/>
          <w:szCs w:val="24"/>
        </w:rPr>
        <w:t xml:space="preserve"> dostavu projektnih prijedloga </w:t>
      </w:r>
      <w:r w:rsidR="00C12835" w:rsidRPr="0065026B">
        <w:rPr>
          <w:rFonts w:cs="Times New Roman"/>
          <w:szCs w:val="24"/>
        </w:rPr>
        <w:t>„</w:t>
      </w:r>
      <w:r w:rsidR="00496C5C" w:rsidRPr="0065026B">
        <w:rPr>
          <w:rFonts w:cs="Times New Roman"/>
          <w:szCs w:val="24"/>
        </w:rPr>
        <w:t>Izgradnja</w:t>
      </w:r>
      <w:r w:rsidR="004C2967" w:rsidRPr="0065026B">
        <w:rPr>
          <w:rFonts w:cs="Times New Roman"/>
          <w:szCs w:val="24"/>
        </w:rPr>
        <w:t xml:space="preserve"> </w:t>
      </w:r>
      <w:r w:rsidR="00496C5C" w:rsidRPr="0065026B">
        <w:rPr>
          <w:rFonts w:cs="Times New Roman"/>
          <w:szCs w:val="24"/>
        </w:rPr>
        <w:t>i opremanje postrojenja za</w:t>
      </w:r>
      <w:r w:rsidR="00983DE6" w:rsidRPr="0065026B">
        <w:rPr>
          <w:rFonts w:cs="Times New Roman"/>
          <w:szCs w:val="24"/>
        </w:rPr>
        <w:t xml:space="preserve"> </w:t>
      </w:r>
      <w:r w:rsidR="00CC52FF" w:rsidRPr="0065026B">
        <w:rPr>
          <w:rFonts w:cs="Times New Roman"/>
          <w:szCs w:val="24"/>
        </w:rPr>
        <w:t>biološku obradu</w:t>
      </w:r>
      <w:r w:rsidR="00496C5C" w:rsidRPr="0065026B">
        <w:rPr>
          <w:rFonts w:cs="Times New Roman"/>
          <w:szCs w:val="24"/>
        </w:rPr>
        <w:t xml:space="preserve"> odvojeno </w:t>
      </w:r>
      <w:r w:rsidR="00975059" w:rsidRPr="0065026B">
        <w:rPr>
          <w:rFonts w:cs="Times New Roman"/>
          <w:szCs w:val="24"/>
        </w:rPr>
        <w:t>sakupljenog</w:t>
      </w:r>
      <w:r w:rsidR="00144A6E" w:rsidRPr="0065026B">
        <w:rPr>
          <w:rStyle w:val="Referencafusnote"/>
          <w:rFonts w:cs="Times New Roman"/>
          <w:szCs w:val="24"/>
        </w:rPr>
        <w:footnoteReference w:id="2"/>
      </w:r>
      <w:r w:rsidR="00496C5C" w:rsidRPr="0065026B">
        <w:rPr>
          <w:rFonts w:cs="Times New Roman"/>
          <w:szCs w:val="24"/>
        </w:rPr>
        <w:t xml:space="preserve"> biootpada</w:t>
      </w:r>
      <w:r w:rsidR="00006AB6" w:rsidRPr="0065026B">
        <w:rPr>
          <w:rStyle w:val="Referencafusnote"/>
          <w:rFonts w:cs="Times New Roman"/>
          <w:szCs w:val="24"/>
        </w:rPr>
        <w:footnoteReference w:id="3"/>
      </w:r>
      <w:r w:rsidR="00C12835" w:rsidRPr="0065026B">
        <w:rPr>
          <w:rFonts w:cs="Times New Roman"/>
          <w:szCs w:val="24"/>
        </w:rPr>
        <w:t>“ (</w:t>
      </w:r>
      <w:r w:rsidRPr="0065026B">
        <w:rPr>
          <w:rFonts w:cs="Times New Roman"/>
          <w:szCs w:val="24"/>
        </w:rPr>
        <w:t xml:space="preserve">u daljnjem tekstu: Poziv) </w:t>
      </w:r>
      <w:r w:rsidR="00086BC9" w:rsidRPr="0065026B">
        <w:rPr>
          <w:rFonts w:cs="Times New Roman"/>
          <w:szCs w:val="24"/>
        </w:rPr>
        <w:t>definiraju se ciljevi, uvjeti i postupci za dodjelu bespovratnih sredstava namijenjenih pripremi i provedbi projekata</w:t>
      </w:r>
      <w:r w:rsidR="004250AF" w:rsidRPr="0065026B">
        <w:rPr>
          <w:rFonts w:cs="Times New Roman"/>
          <w:szCs w:val="24"/>
        </w:rPr>
        <w:t>.</w:t>
      </w:r>
    </w:p>
    <w:p w14:paraId="2FCB47F0" w14:textId="77777777" w:rsidR="00C12835" w:rsidRPr="0065026B" w:rsidRDefault="00C12835" w:rsidP="000E5ED0">
      <w:pPr>
        <w:pStyle w:val="Bezproreda"/>
        <w:spacing w:line="276" w:lineRule="auto"/>
        <w:jc w:val="both"/>
        <w:rPr>
          <w:rFonts w:cs="Times New Roman"/>
          <w:szCs w:val="24"/>
        </w:rPr>
      </w:pPr>
      <w:r w:rsidRPr="0065026B">
        <w:rPr>
          <w:rFonts w:cs="Times New Roman"/>
          <w:szCs w:val="24"/>
        </w:rPr>
        <w:t xml:space="preserve">Ove Upute za prijavitelje (u daljnjem tekstu: Upute) određuju pravila o načinu podnošenja projektnih prijedloga, navode kriterije prihvatljivosti i kriterije odabira projektnih prijedloga, kriterije prihvatljivosti </w:t>
      </w:r>
      <w:r w:rsidR="00612214" w:rsidRPr="0065026B">
        <w:rPr>
          <w:rFonts w:cs="Times New Roman"/>
          <w:szCs w:val="24"/>
        </w:rPr>
        <w:t>Prijavitelj</w:t>
      </w:r>
      <w:r w:rsidRPr="0065026B">
        <w:rPr>
          <w:rFonts w:cs="Times New Roman"/>
          <w:szCs w:val="24"/>
        </w:rPr>
        <w:t>a, aktivnosti i izdataka te pravila provedbe projekata kojima se dodjeljuju bespovratna sredstva u okviru ovog Poziva.</w:t>
      </w:r>
    </w:p>
    <w:p w14:paraId="24939E77" w14:textId="77777777" w:rsidR="000E5ED0" w:rsidRPr="0065026B" w:rsidRDefault="000E5ED0" w:rsidP="0099725B">
      <w:pPr>
        <w:pStyle w:val="Bezproreda"/>
        <w:jc w:val="both"/>
        <w:rPr>
          <w:rFonts w:cs="Times New Roman"/>
          <w:szCs w:val="24"/>
        </w:rPr>
      </w:pPr>
    </w:p>
    <w:tbl>
      <w:tblPr>
        <w:tblStyle w:val="TableGrid1"/>
        <w:tblpPr w:leftFromText="180" w:rightFromText="180" w:vertAnchor="text" w:tblpX="98" w:tblpY="153"/>
        <w:tblW w:w="8930" w:type="dxa"/>
        <w:shd w:val="clear" w:color="auto" w:fill="D6F8D7"/>
        <w:tblLook w:val="04A0" w:firstRow="1" w:lastRow="0" w:firstColumn="1" w:lastColumn="0" w:noHBand="0" w:noVBand="1"/>
      </w:tblPr>
      <w:tblGrid>
        <w:gridCol w:w="8930"/>
      </w:tblGrid>
      <w:tr w:rsidR="000E5ED0" w:rsidRPr="0065026B" w14:paraId="77E9EE49" w14:textId="77777777" w:rsidTr="000E5ED0">
        <w:tc>
          <w:tcPr>
            <w:tcW w:w="8930" w:type="dxa"/>
            <w:shd w:val="clear" w:color="auto" w:fill="D6F8D7"/>
          </w:tcPr>
          <w:p w14:paraId="4E32F603" w14:textId="77777777" w:rsidR="000E5ED0" w:rsidRPr="0065026B" w:rsidRDefault="000E5ED0" w:rsidP="000E5ED0">
            <w:pPr>
              <w:spacing w:after="0"/>
              <w:jc w:val="both"/>
              <w:rPr>
                <w:rFonts w:eastAsiaTheme="minorHAnsi" w:cs="Times New Roman"/>
                <w:i/>
                <w:szCs w:val="24"/>
                <w:lang w:eastAsia="hr-HR"/>
              </w:rPr>
            </w:pPr>
            <w:r w:rsidRPr="0065026B">
              <w:rPr>
                <w:rFonts w:eastAsiaTheme="minorHAnsi" w:cs="Times New Roman"/>
                <w:b/>
                <w:i/>
                <w:szCs w:val="24"/>
                <w:lang w:eastAsia="hr-HR"/>
              </w:rPr>
              <w:t xml:space="preserve">Napomena: </w:t>
            </w:r>
            <w:r w:rsidRPr="0065026B">
              <w:rPr>
                <w:rFonts w:eastAsiaTheme="minorHAnsi" w:cs="Times New Roman"/>
                <w:i/>
                <w:szCs w:val="24"/>
                <w:lang w:eastAsia="hr-HR"/>
              </w:rPr>
              <w:t xml:space="preserve">Prije pripreme projektnog prijedloga, </w:t>
            </w:r>
            <w:r w:rsidR="00612214" w:rsidRPr="0065026B">
              <w:rPr>
                <w:rFonts w:eastAsiaTheme="minorHAnsi" w:cs="Times New Roman"/>
                <w:i/>
                <w:szCs w:val="24"/>
                <w:lang w:eastAsia="hr-HR"/>
              </w:rPr>
              <w:t>Prijavitelj</w:t>
            </w:r>
            <w:r w:rsidRPr="0065026B">
              <w:rPr>
                <w:rFonts w:eastAsiaTheme="minorHAnsi" w:cs="Times New Roman"/>
                <w:i/>
                <w:szCs w:val="24"/>
                <w:lang w:eastAsia="hr-HR"/>
              </w:rPr>
              <w:t>i trebaju proučiti cjelokupnu dokumentaciju Poziva, te redovno pratiti ažuriranje (izmjene i/ili dopune) dokumentacije Poziva.</w:t>
            </w:r>
          </w:p>
          <w:p w14:paraId="1414AAD2" w14:textId="77777777" w:rsidR="000E5ED0" w:rsidRPr="0065026B" w:rsidRDefault="000E5ED0" w:rsidP="000E5ED0">
            <w:pPr>
              <w:spacing w:after="0"/>
              <w:jc w:val="both"/>
              <w:rPr>
                <w:rFonts w:eastAsiaTheme="minorHAnsi" w:cs="Times New Roman"/>
                <w:i/>
                <w:szCs w:val="24"/>
                <w:lang w:eastAsia="hr-HR"/>
              </w:rPr>
            </w:pPr>
            <w:r w:rsidRPr="00F613AD">
              <w:rPr>
                <w:rFonts w:eastAsiaTheme="minorHAnsi" w:cs="Times New Roman"/>
                <w:b/>
                <w:i/>
                <w:szCs w:val="24"/>
                <w:lang w:eastAsia="hr-HR"/>
              </w:rPr>
              <w:t>Prijavitelji se posebice trebaju upoznati s uvjetima ugovora o dodjeli bespovratnih sredstava</w:t>
            </w:r>
            <w:r w:rsidRPr="00F613AD">
              <w:rPr>
                <w:rFonts w:eastAsiaTheme="minorHAnsi" w:cs="Times New Roman"/>
                <w:i/>
                <w:szCs w:val="24"/>
                <w:lang w:eastAsia="hr-HR"/>
              </w:rPr>
              <w:t xml:space="preserve"> (Prilog 1 Ugovor i Prilog </w:t>
            </w:r>
            <w:r w:rsidR="00723D0A" w:rsidRPr="00F613AD">
              <w:rPr>
                <w:rFonts w:eastAsiaTheme="minorHAnsi" w:cs="Times New Roman"/>
                <w:i/>
                <w:szCs w:val="24"/>
                <w:lang w:eastAsia="hr-HR"/>
              </w:rPr>
              <w:t>1.1</w:t>
            </w:r>
            <w:r w:rsidRPr="00F613AD">
              <w:rPr>
                <w:rFonts w:eastAsiaTheme="minorHAnsi" w:cs="Times New Roman"/>
                <w:i/>
                <w:szCs w:val="24"/>
                <w:lang w:eastAsia="hr-HR"/>
              </w:rPr>
              <w:t xml:space="preserve"> Opći uvjeti Ugovora) u kojima se razrađuju prava i obveze </w:t>
            </w:r>
            <w:r w:rsidR="00612214" w:rsidRPr="00F613AD">
              <w:rPr>
                <w:rFonts w:eastAsiaTheme="minorHAnsi" w:cs="Times New Roman"/>
                <w:i/>
                <w:szCs w:val="24"/>
                <w:lang w:eastAsia="hr-HR"/>
              </w:rPr>
              <w:t>Prijavitelj</w:t>
            </w:r>
            <w:r w:rsidRPr="00F613AD">
              <w:rPr>
                <w:rFonts w:eastAsiaTheme="minorHAnsi" w:cs="Times New Roman"/>
                <w:i/>
                <w:szCs w:val="24"/>
                <w:lang w:eastAsia="hr-HR"/>
              </w:rPr>
              <w:t xml:space="preserve">a kao </w:t>
            </w:r>
            <w:r w:rsidR="00711992" w:rsidRPr="00F613AD">
              <w:rPr>
                <w:rFonts w:eastAsiaTheme="minorHAnsi" w:cs="Times New Roman"/>
                <w:i/>
                <w:szCs w:val="24"/>
                <w:lang w:eastAsia="hr-HR"/>
              </w:rPr>
              <w:t>Korisnik</w:t>
            </w:r>
            <w:r w:rsidRPr="00F613AD">
              <w:rPr>
                <w:rFonts w:eastAsiaTheme="minorHAnsi" w:cs="Times New Roman"/>
                <w:i/>
                <w:szCs w:val="24"/>
                <w:lang w:eastAsia="hr-HR"/>
              </w:rPr>
              <w:t>a bespovratnih sredstava.</w:t>
            </w:r>
          </w:p>
        </w:tc>
      </w:tr>
    </w:tbl>
    <w:p w14:paraId="646768F8" w14:textId="77777777" w:rsidR="00C12835" w:rsidRPr="0065026B" w:rsidRDefault="00C12835" w:rsidP="00431332">
      <w:pPr>
        <w:jc w:val="center"/>
      </w:pPr>
      <w:bookmarkStart w:id="9" w:name="_Toc452468682"/>
    </w:p>
    <w:p w14:paraId="6E32D512" w14:textId="77777777" w:rsidR="00674E4D" w:rsidRPr="0065026B" w:rsidRDefault="000A0FC3" w:rsidP="006A4059">
      <w:pPr>
        <w:pStyle w:val="Naslov2"/>
      </w:pPr>
      <w:bookmarkStart w:id="10" w:name="_Toc26367722"/>
      <w:r w:rsidRPr="0065026B">
        <w:t>S</w:t>
      </w:r>
      <w:r w:rsidR="008B360B" w:rsidRPr="0065026B">
        <w:t>tratešk</w:t>
      </w:r>
      <w:r w:rsidR="00086BC9" w:rsidRPr="0065026B">
        <w:t xml:space="preserve">i i zakonodavni </w:t>
      </w:r>
      <w:r w:rsidR="0056179A" w:rsidRPr="0065026B">
        <w:t>okvir</w:t>
      </w:r>
      <w:bookmarkEnd w:id="9"/>
      <w:bookmarkEnd w:id="10"/>
    </w:p>
    <w:p w14:paraId="2F2511B8" w14:textId="77777777" w:rsidR="00B10023" w:rsidRPr="0065026B" w:rsidRDefault="00993D99" w:rsidP="00665D03">
      <w:pPr>
        <w:pStyle w:val="Bezproreda"/>
        <w:spacing w:after="120" w:line="276" w:lineRule="auto"/>
        <w:jc w:val="both"/>
        <w:rPr>
          <w:rFonts w:cs="Times New Roman"/>
          <w:szCs w:val="24"/>
        </w:rPr>
      </w:pPr>
      <w:r w:rsidRPr="0065026B">
        <w:rPr>
          <w:rFonts w:cs="Times New Roman"/>
          <w:szCs w:val="24"/>
        </w:rPr>
        <w:t>O</w:t>
      </w:r>
      <w:r w:rsidR="008B360B" w:rsidRPr="0065026B">
        <w:rPr>
          <w:rFonts w:cs="Times New Roman"/>
          <w:szCs w:val="24"/>
        </w:rPr>
        <w:t xml:space="preserve">kvir za korištenje instrumenata kohezijske politike Europske unije (EU) u Republici Hrvatskoj </w:t>
      </w:r>
      <w:r w:rsidR="00A07A33" w:rsidRPr="0065026B">
        <w:rPr>
          <w:rFonts w:cs="Times New Roman"/>
          <w:szCs w:val="24"/>
        </w:rPr>
        <w:t xml:space="preserve">(RH) </w:t>
      </w:r>
      <w:r w:rsidR="008B360B" w:rsidRPr="0065026B">
        <w:rPr>
          <w:rFonts w:cs="Times New Roman"/>
          <w:szCs w:val="24"/>
        </w:rPr>
        <w:t xml:space="preserve">u razdoblju 2014.-2020. </w:t>
      </w:r>
      <w:r w:rsidRPr="0065026B">
        <w:rPr>
          <w:rFonts w:cs="Times New Roman"/>
          <w:szCs w:val="24"/>
        </w:rPr>
        <w:t xml:space="preserve">definiran </w:t>
      </w:r>
      <w:r w:rsidR="008B360B" w:rsidRPr="0065026B">
        <w:rPr>
          <w:rFonts w:cs="Times New Roman"/>
          <w:szCs w:val="24"/>
        </w:rPr>
        <w:t xml:space="preserve">je </w:t>
      </w:r>
      <w:r w:rsidR="008B360B" w:rsidRPr="0065026B">
        <w:rPr>
          <w:rFonts w:cs="Times New Roman"/>
          <w:b/>
          <w:szCs w:val="24"/>
        </w:rPr>
        <w:t>Sporazumom o partnerstvu</w:t>
      </w:r>
      <w:r w:rsidR="008B360B" w:rsidRPr="0065026B">
        <w:rPr>
          <w:rFonts w:cs="Times New Roman"/>
          <w:szCs w:val="24"/>
        </w:rPr>
        <w:t xml:space="preserve"> između </w:t>
      </w:r>
      <w:r w:rsidR="0049131E" w:rsidRPr="0065026B">
        <w:rPr>
          <w:rFonts w:cs="Times New Roman"/>
          <w:szCs w:val="24"/>
        </w:rPr>
        <w:t>RH</w:t>
      </w:r>
      <w:r w:rsidR="008B360B" w:rsidRPr="0065026B">
        <w:rPr>
          <w:rFonts w:cs="Times New Roman"/>
          <w:szCs w:val="24"/>
        </w:rPr>
        <w:t xml:space="preserve"> i E</w:t>
      </w:r>
      <w:r w:rsidR="00945955" w:rsidRPr="0065026B">
        <w:rPr>
          <w:rFonts w:cs="Times New Roman"/>
          <w:szCs w:val="24"/>
        </w:rPr>
        <w:t>uropske komisije (EK)</w:t>
      </w:r>
      <w:r w:rsidR="008B360B" w:rsidRPr="0065026B">
        <w:rPr>
          <w:rFonts w:cs="Times New Roman"/>
          <w:szCs w:val="24"/>
        </w:rPr>
        <w:t xml:space="preserve"> za korištenje strukturnih i investicijskih</w:t>
      </w:r>
      <w:r w:rsidR="00945955" w:rsidRPr="0065026B">
        <w:rPr>
          <w:rFonts w:cs="Times New Roman"/>
          <w:szCs w:val="24"/>
        </w:rPr>
        <w:t xml:space="preserve"> (ESI)</w:t>
      </w:r>
      <w:r w:rsidR="008B360B" w:rsidRPr="0065026B">
        <w:rPr>
          <w:rFonts w:cs="Times New Roman"/>
          <w:szCs w:val="24"/>
        </w:rPr>
        <w:t xml:space="preserve"> fondova EU-a za</w:t>
      </w:r>
      <w:r w:rsidR="00D21989" w:rsidRPr="0065026B">
        <w:rPr>
          <w:rFonts w:cs="Times New Roman"/>
          <w:szCs w:val="24"/>
        </w:rPr>
        <w:t xml:space="preserve"> ulaganje</w:t>
      </w:r>
      <w:r w:rsidR="008B360B" w:rsidRPr="0065026B">
        <w:rPr>
          <w:rFonts w:cs="Times New Roman"/>
          <w:szCs w:val="24"/>
        </w:rPr>
        <w:t xml:space="preserve"> rast i radna mjesta u razdoblju 2014.-2020. (u daljnjem tekstu: Sporazum o partnerstvu)</w:t>
      </w:r>
      <w:r w:rsidR="00114440" w:rsidRPr="0065026B">
        <w:rPr>
          <w:rStyle w:val="Referencafusnote"/>
          <w:rFonts w:cs="Times New Roman"/>
          <w:szCs w:val="24"/>
        </w:rPr>
        <w:footnoteReference w:id="4"/>
      </w:r>
      <w:r w:rsidR="008B360B" w:rsidRPr="0065026B">
        <w:rPr>
          <w:rFonts w:cs="Times New Roman"/>
          <w:szCs w:val="24"/>
        </w:rPr>
        <w:t xml:space="preserve">. Sporazum o partnerstvu opisuje način na koji će </w:t>
      </w:r>
      <w:r w:rsidR="0049131E" w:rsidRPr="0065026B">
        <w:rPr>
          <w:rFonts w:cs="Times New Roman"/>
          <w:szCs w:val="24"/>
        </w:rPr>
        <w:t>RH</w:t>
      </w:r>
      <w:r w:rsidR="008B360B" w:rsidRPr="0065026B">
        <w:rPr>
          <w:rFonts w:cs="Times New Roman"/>
          <w:szCs w:val="24"/>
        </w:rPr>
        <w:t xml:space="preserve"> pristupiti ispunjavanju zajedničkih ciljeva strategije Europa 2020, kao i nacionalnih ciljeva, uz pomoć sredstava iz proračuna EU-a koja su joj dodijeljena kroz višegodišnji financijski</w:t>
      </w:r>
      <w:r w:rsidR="0029059C" w:rsidRPr="0065026B">
        <w:rPr>
          <w:rFonts w:cs="Times New Roman"/>
          <w:szCs w:val="24"/>
        </w:rPr>
        <w:t xml:space="preserve"> okvir za razdoblje 2014.-2020.</w:t>
      </w:r>
    </w:p>
    <w:p w14:paraId="3C259530" w14:textId="77777777" w:rsidR="008B360B" w:rsidRPr="0065026B" w:rsidRDefault="008B360B" w:rsidP="000E5ED0">
      <w:pPr>
        <w:pStyle w:val="Bezproreda"/>
        <w:spacing w:line="276" w:lineRule="auto"/>
        <w:jc w:val="both"/>
        <w:rPr>
          <w:rFonts w:cs="Times New Roman"/>
          <w:szCs w:val="24"/>
        </w:rPr>
      </w:pPr>
      <w:r w:rsidRPr="0065026B">
        <w:rPr>
          <w:rFonts w:cs="Times New Roman"/>
          <w:szCs w:val="24"/>
        </w:rPr>
        <w:t xml:space="preserve">Opći cilj Sporazuma o partnerstvu jest pružiti potporu u približavanju </w:t>
      </w:r>
      <w:r w:rsidR="0049131E" w:rsidRPr="0065026B">
        <w:rPr>
          <w:rFonts w:cs="Times New Roman"/>
          <w:szCs w:val="24"/>
        </w:rPr>
        <w:t>RH</w:t>
      </w:r>
      <w:r w:rsidRPr="0065026B">
        <w:rPr>
          <w:rFonts w:cs="Times New Roman"/>
          <w:szCs w:val="24"/>
        </w:rPr>
        <w:t xml:space="preserve"> ostalim državama </w:t>
      </w:r>
      <w:r w:rsidR="0049131E" w:rsidRPr="0065026B">
        <w:rPr>
          <w:rFonts w:cs="Times New Roman"/>
          <w:szCs w:val="24"/>
        </w:rPr>
        <w:t>EU</w:t>
      </w:r>
      <w:r w:rsidRPr="0065026B">
        <w:rPr>
          <w:rFonts w:cs="Times New Roman"/>
          <w:szCs w:val="24"/>
        </w:rPr>
        <w:t xml:space="preserve">, odnosno regijama, ubrzavanjem gospodarskog rasta i poticanjem zapošljavanja. Sporazum o partnerstvu definira Tematski cilj </w:t>
      </w:r>
      <w:r w:rsidR="004A6B1F" w:rsidRPr="0065026B">
        <w:rPr>
          <w:rFonts w:cs="Times New Roman"/>
          <w:szCs w:val="24"/>
        </w:rPr>
        <w:t>6</w:t>
      </w:r>
      <w:r w:rsidR="000E5ED0" w:rsidRPr="0065026B">
        <w:rPr>
          <w:rFonts w:cs="Times New Roman"/>
          <w:szCs w:val="24"/>
        </w:rPr>
        <w:t>. „</w:t>
      </w:r>
      <w:r w:rsidR="004A6B1F" w:rsidRPr="0065026B">
        <w:rPr>
          <w:rStyle w:val="Bodytext9ptBold"/>
          <w:rFonts w:ascii="Gill Sans MT" w:eastAsiaTheme="minorEastAsia" w:hAnsi="Gill Sans MT"/>
          <w:b w:val="0"/>
          <w:sz w:val="24"/>
          <w:szCs w:val="24"/>
          <w:lang w:val="hr-HR"/>
        </w:rPr>
        <w:t>Očuvanje i zaštita okoliša i promocija učinkovitosti resursa</w:t>
      </w:r>
      <w:r w:rsidR="000E5ED0" w:rsidRPr="0065026B">
        <w:rPr>
          <w:rStyle w:val="Bodytext9ptBold"/>
          <w:rFonts w:ascii="Gill Sans MT" w:eastAsiaTheme="minorEastAsia" w:hAnsi="Gill Sans MT"/>
          <w:b w:val="0"/>
          <w:sz w:val="24"/>
          <w:szCs w:val="24"/>
          <w:lang w:val="hr-HR"/>
        </w:rPr>
        <w:t>“</w:t>
      </w:r>
      <w:r w:rsidR="00DF5610" w:rsidRPr="0065026B">
        <w:rPr>
          <w:rStyle w:val="Bodytext9ptBold"/>
          <w:rFonts w:ascii="Gill Sans MT" w:eastAsiaTheme="minorEastAsia" w:hAnsi="Gill Sans MT"/>
          <w:b w:val="0"/>
          <w:sz w:val="24"/>
          <w:szCs w:val="24"/>
          <w:lang w:val="hr-HR"/>
        </w:rPr>
        <w:t xml:space="preserve">, </w:t>
      </w:r>
      <w:r w:rsidRPr="0065026B">
        <w:rPr>
          <w:rFonts w:cs="Times New Roman"/>
          <w:szCs w:val="24"/>
        </w:rPr>
        <w:t xml:space="preserve">kao jedan od izabranih ciljeva u koji se usmjeravaju sredstva unutar </w:t>
      </w:r>
      <w:r w:rsidR="000E5ED0" w:rsidRPr="0065026B">
        <w:rPr>
          <w:rFonts w:cs="Times New Roman"/>
          <w:b/>
          <w:szCs w:val="24"/>
        </w:rPr>
        <w:t xml:space="preserve">Operativnog </w:t>
      </w:r>
      <w:r w:rsidRPr="0065026B">
        <w:rPr>
          <w:rFonts w:cs="Times New Roman"/>
          <w:b/>
          <w:szCs w:val="24"/>
        </w:rPr>
        <w:t xml:space="preserve">programa „Konkurentnost i kohezija 2014.-2020.“ </w:t>
      </w:r>
      <w:r w:rsidRPr="0065026B">
        <w:rPr>
          <w:rFonts w:cs="Times New Roman"/>
          <w:szCs w:val="24"/>
        </w:rPr>
        <w:t>(</w:t>
      </w:r>
      <w:r w:rsidR="00114440" w:rsidRPr="0065026B">
        <w:rPr>
          <w:rFonts w:cs="Times New Roman"/>
          <w:szCs w:val="24"/>
        </w:rPr>
        <w:t xml:space="preserve">u daljnjem tekstu: </w:t>
      </w:r>
      <w:r w:rsidRPr="0065026B">
        <w:rPr>
          <w:rFonts w:cs="Times New Roman"/>
          <w:szCs w:val="24"/>
        </w:rPr>
        <w:t>OPKK)</w:t>
      </w:r>
      <w:r w:rsidRPr="0065026B">
        <w:rPr>
          <w:rStyle w:val="Referencafusnote"/>
          <w:rFonts w:cs="Times New Roman"/>
          <w:szCs w:val="24"/>
        </w:rPr>
        <w:footnoteReference w:id="5"/>
      </w:r>
      <w:r w:rsidR="00993D99" w:rsidRPr="0065026B">
        <w:rPr>
          <w:rFonts w:cs="Times New Roman"/>
          <w:szCs w:val="24"/>
        </w:rPr>
        <w:t>,</w:t>
      </w:r>
      <w:r w:rsidRPr="0065026B">
        <w:rPr>
          <w:rFonts w:cs="Times New Roman"/>
          <w:szCs w:val="24"/>
        </w:rPr>
        <w:t xml:space="preserve"> koji je izravno obuhvaćen provedbom ovog Poziva. </w:t>
      </w:r>
    </w:p>
    <w:p w14:paraId="08D92802" w14:textId="77777777" w:rsidR="007C0C2A" w:rsidRPr="0065026B" w:rsidRDefault="008B360B" w:rsidP="00665D03">
      <w:pPr>
        <w:pStyle w:val="Bezproreda"/>
        <w:spacing w:after="120" w:line="276" w:lineRule="auto"/>
        <w:jc w:val="both"/>
        <w:rPr>
          <w:rFonts w:cs="Times New Roman"/>
          <w:szCs w:val="24"/>
        </w:rPr>
      </w:pPr>
      <w:r w:rsidRPr="0065026B">
        <w:rPr>
          <w:rFonts w:cs="Times New Roman"/>
          <w:szCs w:val="24"/>
        </w:rPr>
        <w:lastRenderedPageBreak/>
        <w:t xml:space="preserve">OPKK se sufinancira iz </w:t>
      </w:r>
      <w:r w:rsidR="002F57FE" w:rsidRPr="0065026B">
        <w:rPr>
          <w:rFonts w:cs="Times New Roman"/>
          <w:szCs w:val="24"/>
        </w:rPr>
        <w:t xml:space="preserve">europskih strukturnih i investicijskih </w:t>
      </w:r>
      <w:r w:rsidR="00945955" w:rsidRPr="0065026B">
        <w:rPr>
          <w:rFonts w:cs="Times New Roman"/>
          <w:szCs w:val="24"/>
        </w:rPr>
        <w:t xml:space="preserve">(ESI) </w:t>
      </w:r>
      <w:r w:rsidR="006E292A" w:rsidRPr="0065026B">
        <w:rPr>
          <w:rFonts w:cs="Times New Roman"/>
          <w:szCs w:val="24"/>
        </w:rPr>
        <w:t>fondova</w:t>
      </w:r>
      <w:r w:rsidRPr="0065026B">
        <w:rPr>
          <w:rFonts w:cs="Times New Roman"/>
          <w:szCs w:val="24"/>
        </w:rPr>
        <w:t xml:space="preserve">, a </w:t>
      </w:r>
      <w:r w:rsidR="00482EB8" w:rsidRPr="0065026B">
        <w:rPr>
          <w:rFonts w:cs="Times New Roman"/>
          <w:szCs w:val="24"/>
        </w:rPr>
        <w:t xml:space="preserve">njegova </w:t>
      </w:r>
      <w:r w:rsidRPr="0065026B">
        <w:rPr>
          <w:rFonts w:cs="Times New Roman"/>
          <w:szCs w:val="24"/>
        </w:rPr>
        <w:t xml:space="preserve">strategija temelji </w:t>
      </w:r>
      <w:r w:rsidR="00482EB8" w:rsidRPr="0065026B">
        <w:rPr>
          <w:rFonts w:cs="Times New Roman"/>
          <w:szCs w:val="24"/>
        </w:rPr>
        <w:t xml:space="preserve">se </w:t>
      </w:r>
      <w:r w:rsidRPr="0065026B">
        <w:rPr>
          <w:rFonts w:cs="Times New Roman"/>
          <w:szCs w:val="24"/>
        </w:rPr>
        <w:t xml:space="preserve">na koncentraciji ulaganja u devet </w:t>
      </w:r>
      <w:r w:rsidR="0049637D" w:rsidRPr="0065026B">
        <w:rPr>
          <w:rFonts w:cs="Times New Roman"/>
          <w:szCs w:val="24"/>
        </w:rPr>
        <w:t>T</w:t>
      </w:r>
      <w:r w:rsidRPr="0065026B">
        <w:rPr>
          <w:rFonts w:cs="Times New Roman"/>
          <w:szCs w:val="24"/>
        </w:rPr>
        <w:t>ematskih ciljeva</w:t>
      </w:r>
      <w:r w:rsidR="000E5ED0" w:rsidRPr="0065026B">
        <w:rPr>
          <w:rFonts w:cs="Times New Roman"/>
          <w:szCs w:val="24"/>
        </w:rPr>
        <w:t xml:space="preserve"> </w:t>
      </w:r>
      <w:r w:rsidRPr="0065026B">
        <w:rPr>
          <w:rFonts w:cs="Times New Roman"/>
          <w:szCs w:val="24"/>
        </w:rPr>
        <w:t>zajedničkog Strateškog</w:t>
      </w:r>
      <w:r w:rsidR="007C0C2A" w:rsidRPr="0065026B">
        <w:rPr>
          <w:rFonts w:cs="Times New Roman"/>
          <w:szCs w:val="24"/>
        </w:rPr>
        <w:t xml:space="preserve"> </w:t>
      </w:r>
      <w:r w:rsidR="00C01EF4" w:rsidRPr="0065026B">
        <w:rPr>
          <w:rFonts w:cs="Times New Roman"/>
          <w:szCs w:val="24"/>
        </w:rPr>
        <w:t xml:space="preserve">okvira </w:t>
      </w:r>
      <w:r w:rsidR="007C0C2A" w:rsidRPr="0065026B">
        <w:rPr>
          <w:rFonts w:cs="Times New Roman"/>
          <w:szCs w:val="24"/>
        </w:rPr>
        <w:t>(Tematski ciljevi 1-7 i 9-10 kojima su pridružene pripadajuće prioritetne osi OPKK-a) i njihovim specifičnim investicijskim prioritetima (IP), s daljnjim fokusom na specifične ciljeve (</w:t>
      </w:r>
      <w:r w:rsidR="00114440" w:rsidRPr="0065026B">
        <w:rPr>
          <w:rFonts w:cs="Times New Roman"/>
          <w:szCs w:val="24"/>
        </w:rPr>
        <w:t xml:space="preserve">u daljnjem tekstu: </w:t>
      </w:r>
      <w:r w:rsidR="007C0C2A" w:rsidRPr="0065026B">
        <w:rPr>
          <w:rFonts w:cs="Times New Roman"/>
          <w:szCs w:val="24"/>
        </w:rPr>
        <w:t>SC)</w:t>
      </w:r>
      <w:r w:rsidRPr="0065026B">
        <w:rPr>
          <w:rFonts w:cs="Times New Roman"/>
          <w:szCs w:val="24"/>
        </w:rPr>
        <w:t xml:space="preserve">, koje je potrebno ostvariti. OPKK je usmjeren k poboljšanju konkurentnosti u </w:t>
      </w:r>
      <w:r w:rsidR="001D5FEC" w:rsidRPr="0065026B">
        <w:rPr>
          <w:rFonts w:cs="Times New Roman"/>
          <w:szCs w:val="24"/>
        </w:rPr>
        <w:t>RH</w:t>
      </w:r>
      <w:r w:rsidRPr="0065026B">
        <w:rPr>
          <w:rFonts w:cs="Times New Roman"/>
          <w:szCs w:val="24"/>
        </w:rPr>
        <w:t xml:space="preserve">, na nacionalnoj i na regionalnoj razini. </w:t>
      </w:r>
    </w:p>
    <w:p w14:paraId="0DE098D7" w14:textId="77777777" w:rsidR="003141F7" w:rsidRPr="0065026B" w:rsidRDefault="004A6B1F" w:rsidP="00665D03">
      <w:pPr>
        <w:pStyle w:val="Bezproreda"/>
        <w:spacing w:after="120" w:line="276" w:lineRule="auto"/>
        <w:jc w:val="both"/>
        <w:rPr>
          <w:rFonts w:cs="Times New Roman"/>
          <w:szCs w:val="24"/>
        </w:rPr>
      </w:pPr>
      <w:r w:rsidRPr="0065026B">
        <w:rPr>
          <w:rFonts w:cs="Times New Roman"/>
          <w:szCs w:val="24"/>
        </w:rPr>
        <w:t>Ovaj Poziv pokrenut je u okviru Prioritetne osi (PO) 6</w:t>
      </w:r>
      <w:r w:rsidR="007C0C2A" w:rsidRPr="0065026B">
        <w:rPr>
          <w:rFonts w:cs="Times New Roman"/>
          <w:szCs w:val="24"/>
        </w:rPr>
        <w:t>. „</w:t>
      </w:r>
      <w:r w:rsidRPr="0065026B">
        <w:rPr>
          <w:rFonts w:cs="Times New Roman"/>
          <w:szCs w:val="24"/>
        </w:rPr>
        <w:t>Zaštita okoliša i održivost resursa</w:t>
      </w:r>
      <w:r w:rsidR="007C0C2A" w:rsidRPr="0065026B">
        <w:rPr>
          <w:rFonts w:cs="Times New Roman"/>
          <w:szCs w:val="24"/>
        </w:rPr>
        <w:t>“</w:t>
      </w:r>
      <w:r w:rsidRPr="0065026B">
        <w:rPr>
          <w:rFonts w:cs="Times New Roman"/>
          <w:szCs w:val="24"/>
        </w:rPr>
        <w:t xml:space="preserve">, </w:t>
      </w:r>
      <w:r w:rsidR="007C0C2A" w:rsidRPr="0065026B">
        <w:rPr>
          <w:rFonts w:cs="Times New Roman"/>
          <w:szCs w:val="24"/>
        </w:rPr>
        <w:t>IP 6i „</w:t>
      </w:r>
      <w:r w:rsidRPr="0065026B">
        <w:rPr>
          <w:rFonts w:cs="Times New Roman"/>
          <w:szCs w:val="24"/>
        </w:rPr>
        <w:t>Ulaganje u sektor otpada</w:t>
      </w:r>
      <w:r w:rsidR="00273FA5" w:rsidRPr="0065026B">
        <w:rPr>
          <w:rFonts w:cs="Times New Roman"/>
          <w:szCs w:val="24"/>
        </w:rPr>
        <w:t>“</w:t>
      </w:r>
      <w:r w:rsidR="007C0C2A" w:rsidRPr="0065026B">
        <w:rPr>
          <w:rFonts w:cs="Times New Roman"/>
          <w:szCs w:val="24"/>
        </w:rPr>
        <w:t xml:space="preserve">, SC </w:t>
      </w:r>
      <w:r w:rsidRPr="0065026B">
        <w:rPr>
          <w:rFonts w:cs="Times New Roman"/>
          <w:szCs w:val="24"/>
        </w:rPr>
        <w:t>6i</w:t>
      </w:r>
      <w:r w:rsidR="00C01EF4" w:rsidRPr="0065026B">
        <w:rPr>
          <w:rFonts w:cs="Times New Roman"/>
          <w:szCs w:val="24"/>
        </w:rPr>
        <w:t>1</w:t>
      </w:r>
      <w:r w:rsidRPr="0065026B">
        <w:rPr>
          <w:rFonts w:cs="Times New Roman"/>
          <w:szCs w:val="24"/>
        </w:rPr>
        <w:t xml:space="preserve"> </w:t>
      </w:r>
      <w:r w:rsidR="007C0C2A" w:rsidRPr="0065026B">
        <w:rPr>
          <w:rFonts w:cs="Times New Roman"/>
          <w:szCs w:val="24"/>
        </w:rPr>
        <w:t>„</w:t>
      </w:r>
      <w:r w:rsidRPr="0065026B">
        <w:rPr>
          <w:rFonts w:cs="Times New Roman"/>
          <w:szCs w:val="24"/>
        </w:rPr>
        <w:t>Smanjena količina otpada koji se odlaže na odlagališta</w:t>
      </w:r>
      <w:r w:rsidR="007C0C2A" w:rsidRPr="0065026B">
        <w:rPr>
          <w:rFonts w:cs="Times New Roman"/>
          <w:szCs w:val="24"/>
        </w:rPr>
        <w:t>“</w:t>
      </w:r>
      <w:r w:rsidRPr="0065026B">
        <w:rPr>
          <w:rFonts w:cs="Times New Roman"/>
          <w:szCs w:val="24"/>
        </w:rPr>
        <w:t xml:space="preserve"> OPKK-a, financiranog sredstvima</w:t>
      </w:r>
      <w:r w:rsidR="00273FA5" w:rsidRPr="0065026B">
        <w:rPr>
          <w:rFonts w:cs="Times New Roman"/>
          <w:szCs w:val="24"/>
        </w:rPr>
        <w:t xml:space="preserve"> ESI fondova. Glavni cilj SC 6i</w:t>
      </w:r>
      <w:r w:rsidR="00C01EF4" w:rsidRPr="0065026B">
        <w:rPr>
          <w:rFonts w:cs="Times New Roman"/>
          <w:szCs w:val="24"/>
        </w:rPr>
        <w:t>1</w:t>
      </w:r>
      <w:r w:rsidRPr="0065026B">
        <w:rPr>
          <w:rFonts w:cs="Times New Roman"/>
          <w:szCs w:val="24"/>
        </w:rPr>
        <w:t xml:space="preserve"> je doprinijeti ispunjenju pravne stečevine na temelju obveza iz Direktive</w:t>
      </w:r>
      <w:r w:rsidR="003141F7" w:rsidRPr="0065026B">
        <w:rPr>
          <w:rFonts w:cs="Times New Roman"/>
          <w:szCs w:val="24"/>
        </w:rPr>
        <w:t xml:space="preserve"> Vijeća</w:t>
      </w:r>
      <w:r w:rsidR="003141F7" w:rsidRPr="0065026B">
        <w:t xml:space="preserve"> </w:t>
      </w:r>
      <w:r w:rsidR="003141F7" w:rsidRPr="0065026B">
        <w:rPr>
          <w:rFonts w:cs="Times New Roman"/>
          <w:szCs w:val="24"/>
        </w:rPr>
        <w:t>1999/31/EZ o odlagalištima otpada</w:t>
      </w:r>
      <w:r w:rsidRPr="0065026B">
        <w:rPr>
          <w:rFonts w:cs="Times New Roman"/>
          <w:szCs w:val="24"/>
        </w:rPr>
        <w:t xml:space="preserve"> za koje su Ugovorom o pristupanju RH EU utvrđe</w:t>
      </w:r>
      <w:r w:rsidR="003141F7" w:rsidRPr="0065026B">
        <w:rPr>
          <w:rFonts w:cs="Times New Roman"/>
          <w:szCs w:val="24"/>
        </w:rPr>
        <w:t xml:space="preserve">na prijelazna razdoblja za RH. </w:t>
      </w:r>
    </w:p>
    <w:p w14:paraId="7C5427D9" w14:textId="77777777" w:rsidR="00AD2CBB" w:rsidRPr="0065026B" w:rsidRDefault="004A6B1F" w:rsidP="00665D03">
      <w:pPr>
        <w:pStyle w:val="Bezproreda"/>
        <w:spacing w:after="120" w:line="276" w:lineRule="auto"/>
        <w:jc w:val="both"/>
        <w:rPr>
          <w:rFonts w:cs="Times New Roman"/>
          <w:szCs w:val="24"/>
        </w:rPr>
      </w:pPr>
      <w:r w:rsidRPr="0065026B">
        <w:rPr>
          <w:rFonts w:cs="Times New Roman"/>
          <w:szCs w:val="24"/>
        </w:rPr>
        <w:t>Poziv je u skladu sa Strategijom gospodarenja otpadom RH (NN 130/05) te Planom gospodarenja otpadom R</w:t>
      </w:r>
      <w:r w:rsidR="00945955" w:rsidRPr="0065026B">
        <w:rPr>
          <w:rFonts w:cs="Times New Roman"/>
          <w:szCs w:val="24"/>
        </w:rPr>
        <w:t>H</w:t>
      </w:r>
      <w:r w:rsidRPr="0065026B">
        <w:rPr>
          <w:rFonts w:cs="Times New Roman"/>
          <w:szCs w:val="24"/>
        </w:rPr>
        <w:t xml:space="preserve"> za razdoblje 2017.-2022. (NN 3/2017) (PGO RH) koji utvrđuje ciljeve i mjere gospodarenja komunalnim otpadom te planiranu infrastrukturu, opremu i uređaje potrebne za ostvarivanje zadanih ciljeva.</w:t>
      </w:r>
      <w:r w:rsidR="000E35D1" w:rsidRPr="0065026B">
        <w:rPr>
          <w:rFonts w:cs="Times New Roman"/>
          <w:szCs w:val="24"/>
        </w:rPr>
        <w:t xml:space="preserve"> Poziv izravno </w:t>
      </w:r>
      <w:r w:rsidRPr="0065026B">
        <w:rPr>
          <w:rFonts w:cs="Times New Roman"/>
          <w:szCs w:val="24"/>
        </w:rPr>
        <w:t>doprinosi provedbi</w:t>
      </w:r>
      <w:r w:rsidR="00B23AA7" w:rsidRPr="0065026B">
        <w:rPr>
          <w:rFonts w:cs="Times New Roman"/>
          <w:szCs w:val="24"/>
        </w:rPr>
        <w:t xml:space="preserve"> </w:t>
      </w:r>
      <w:r w:rsidR="009555EF" w:rsidRPr="0065026B">
        <w:rPr>
          <w:rFonts w:cs="Times New Roman"/>
          <w:szCs w:val="24"/>
        </w:rPr>
        <w:t>Cilja</w:t>
      </w:r>
      <w:r w:rsidR="00D34357" w:rsidRPr="0065026B">
        <w:rPr>
          <w:rFonts w:cs="Times New Roman"/>
          <w:szCs w:val="24"/>
        </w:rPr>
        <w:t xml:space="preserve"> 1. </w:t>
      </w:r>
      <w:r w:rsidR="00B23AA7" w:rsidRPr="0065026B">
        <w:rPr>
          <w:rFonts w:cs="Times New Roman"/>
          <w:szCs w:val="24"/>
        </w:rPr>
        <w:t>PGO RH</w:t>
      </w:r>
      <w:r w:rsidR="00D34357" w:rsidRPr="0065026B">
        <w:rPr>
          <w:rFonts w:cs="Times New Roman"/>
          <w:szCs w:val="24"/>
        </w:rPr>
        <w:t xml:space="preserve"> „Unaprijediti sustav gospodarenja komunalnim otpadom“</w:t>
      </w:r>
      <w:r w:rsidR="009555EF" w:rsidRPr="0065026B">
        <w:rPr>
          <w:rFonts w:cs="Times New Roman"/>
          <w:szCs w:val="24"/>
        </w:rPr>
        <w:t>, odnosno Cilja</w:t>
      </w:r>
      <w:r w:rsidR="00B606FD" w:rsidRPr="0065026B">
        <w:rPr>
          <w:rFonts w:cs="Times New Roman"/>
          <w:szCs w:val="24"/>
        </w:rPr>
        <w:t xml:space="preserve"> 1.3</w:t>
      </w:r>
      <w:r w:rsidR="00D34357" w:rsidRPr="0065026B">
        <w:rPr>
          <w:rFonts w:cs="Times New Roman"/>
          <w:szCs w:val="24"/>
        </w:rPr>
        <w:t xml:space="preserve">. „Odvojeno prikupiti 40% mase proizvedenog biootpada koji je sastavni dio komunalnog </w:t>
      </w:r>
      <w:r w:rsidR="001C1522" w:rsidRPr="0065026B">
        <w:rPr>
          <w:rFonts w:cs="Times New Roman"/>
          <w:szCs w:val="24"/>
        </w:rPr>
        <w:t>otpada</w:t>
      </w:r>
      <w:r w:rsidR="00D34357" w:rsidRPr="0065026B">
        <w:rPr>
          <w:rFonts w:cs="Times New Roman"/>
          <w:szCs w:val="24"/>
        </w:rPr>
        <w:t>“</w:t>
      </w:r>
      <w:r w:rsidR="00904738" w:rsidRPr="0065026B">
        <w:rPr>
          <w:rFonts w:cs="Times New Roman"/>
          <w:szCs w:val="24"/>
        </w:rPr>
        <w:t xml:space="preserve"> kojeg je potrebno postići do 2022. godine u odnosu na 2015. godinu</w:t>
      </w:r>
      <w:r w:rsidR="009555EF" w:rsidRPr="0065026B">
        <w:rPr>
          <w:rFonts w:cs="Times New Roman"/>
          <w:szCs w:val="24"/>
        </w:rPr>
        <w:t xml:space="preserve"> te Mjere</w:t>
      </w:r>
      <w:r w:rsidR="001A2CAC" w:rsidRPr="0065026B">
        <w:rPr>
          <w:rFonts w:cs="Times New Roman"/>
          <w:szCs w:val="24"/>
        </w:rPr>
        <w:t xml:space="preserve"> </w:t>
      </w:r>
      <w:r w:rsidR="00D34357" w:rsidRPr="0065026B">
        <w:rPr>
          <w:rFonts w:cs="Times New Roman"/>
          <w:szCs w:val="24"/>
        </w:rPr>
        <w:t>1.3.3. „Izgradnja postrojenja za biološku obradu odvojeno prikupljenog biootpada“</w:t>
      </w:r>
      <w:r w:rsidR="00F14786" w:rsidRPr="0065026B">
        <w:rPr>
          <w:rFonts w:cs="Times New Roman"/>
          <w:szCs w:val="24"/>
        </w:rPr>
        <w:t>.</w:t>
      </w:r>
    </w:p>
    <w:p w14:paraId="4389B56E" w14:textId="77777777" w:rsidR="00AD7D23" w:rsidRPr="0065026B" w:rsidRDefault="00B203E0" w:rsidP="002F2B9A">
      <w:pPr>
        <w:pStyle w:val="Bezproreda"/>
        <w:spacing w:after="120" w:line="276" w:lineRule="auto"/>
        <w:jc w:val="both"/>
        <w:rPr>
          <w:rFonts w:cs="Times New Roman"/>
          <w:szCs w:val="24"/>
        </w:rPr>
      </w:pPr>
      <w:r w:rsidRPr="0065026B">
        <w:rPr>
          <w:rFonts w:cs="Times New Roman"/>
          <w:szCs w:val="24"/>
        </w:rPr>
        <w:t>K</w:t>
      </w:r>
      <w:r w:rsidR="00AE3347" w:rsidRPr="0065026B">
        <w:rPr>
          <w:rFonts w:cs="Times New Roman"/>
          <w:szCs w:val="24"/>
        </w:rPr>
        <w:t xml:space="preserve">apaciteti za </w:t>
      </w:r>
      <w:r w:rsidRPr="0065026B">
        <w:rPr>
          <w:rFonts w:cs="Times New Roman"/>
          <w:szCs w:val="24"/>
        </w:rPr>
        <w:t xml:space="preserve">obradu </w:t>
      </w:r>
      <w:r w:rsidR="00DE2EB8" w:rsidRPr="0065026B">
        <w:rPr>
          <w:rFonts w:cs="Times New Roman"/>
          <w:szCs w:val="24"/>
        </w:rPr>
        <w:t>biootpada</w:t>
      </w:r>
      <w:r w:rsidR="00F20216" w:rsidRPr="0065026B">
        <w:rPr>
          <w:rFonts w:cs="Times New Roman"/>
          <w:szCs w:val="24"/>
        </w:rPr>
        <w:t xml:space="preserve"> u RH</w:t>
      </w:r>
      <w:r w:rsidR="00DE2EB8" w:rsidRPr="0065026B">
        <w:rPr>
          <w:rFonts w:cs="Times New Roman"/>
          <w:szCs w:val="24"/>
        </w:rPr>
        <w:t>, na svim razinama (kućanstva, lokalno i nacional</w:t>
      </w:r>
      <w:r w:rsidR="00A11486" w:rsidRPr="0065026B">
        <w:rPr>
          <w:rFonts w:cs="Times New Roman"/>
          <w:szCs w:val="24"/>
        </w:rPr>
        <w:t xml:space="preserve">no) </w:t>
      </w:r>
      <w:r w:rsidR="00795175" w:rsidRPr="0065026B">
        <w:rPr>
          <w:rFonts w:cs="Times New Roman"/>
          <w:szCs w:val="24"/>
        </w:rPr>
        <w:t>nisu zadovol</w:t>
      </w:r>
      <w:r w:rsidR="00144A6E" w:rsidRPr="0065026B">
        <w:rPr>
          <w:rFonts w:cs="Times New Roman"/>
          <w:szCs w:val="24"/>
        </w:rPr>
        <w:t>javajući</w:t>
      </w:r>
      <w:r w:rsidR="006211D1" w:rsidRPr="0065026B">
        <w:rPr>
          <w:rFonts w:cs="Times New Roman"/>
          <w:szCs w:val="24"/>
        </w:rPr>
        <w:t xml:space="preserve"> za postizanje ciljeva PGO-a RH</w:t>
      </w:r>
      <w:r w:rsidR="00144A6E" w:rsidRPr="0065026B">
        <w:rPr>
          <w:rFonts w:cs="Times New Roman"/>
          <w:szCs w:val="24"/>
        </w:rPr>
        <w:t xml:space="preserve">. </w:t>
      </w:r>
      <w:r w:rsidR="006952E4" w:rsidRPr="0065026B">
        <w:rPr>
          <w:rFonts w:cs="Times New Roman"/>
          <w:szCs w:val="24"/>
        </w:rPr>
        <w:t>P</w:t>
      </w:r>
      <w:r w:rsidR="00795175" w:rsidRPr="0065026B">
        <w:rPr>
          <w:rFonts w:cs="Times New Roman"/>
          <w:szCs w:val="24"/>
        </w:rPr>
        <w:t xml:space="preserve">otrebno je </w:t>
      </w:r>
      <w:r w:rsidR="006211D1" w:rsidRPr="0065026B">
        <w:rPr>
          <w:rFonts w:cs="Times New Roman"/>
          <w:szCs w:val="24"/>
        </w:rPr>
        <w:t xml:space="preserve">povećati kapacitete, odnosno </w:t>
      </w:r>
      <w:r w:rsidR="00795175" w:rsidRPr="0065026B">
        <w:rPr>
          <w:rFonts w:cs="Times New Roman"/>
          <w:szCs w:val="24"/>
        </w:rPr>
        <w:t>osigurati</w:t>
      </w:r>
      <w:r w:rsidR="00157EB0" w:rsidRPr="0065026B">
        <w:rPr>
          <w:rFonts w:cs="Times New Roman"/>
          <w:szCs w:val="24"/>
        </w:rPr>
        <w:t xml:space="preserve"> </w:t>
      </w:r>
      <w:r w:rsidR="00795175" w:rsidRPr="0065026B">
        <w:rPr>
          <w:rFonts w:cs="Times New Roman"/>
          <w:szCs w:val="24"/>
        </w:rPr>
        <w:t>između ostalog, građevin</w:t>
      </w:r>
      <w:r w:rsidR="006952E4" w:rsidRPr="0065026B">
        <w:rPr>
          <w:rFonts w:cs="Times New Roman"/>
          <w:szCs w:val="24"/>
        </w:rPr>
        <w:t>e</w:t>
      </w:r>
      <w:r w:rsidR="00795175" w:rsidRPr="0065026B">
        <w:rPr>
          <w:rFonts w:cs="Times New Roman"/>
          <w:szCs w:val="24"/>
        </w:rPr>
        <w:t xml:space="preserve"> </w:t>
      </w:r>
      <w:r w:rsidR="00AE3347" w:rsidRPr="0065026B">
        <w:rPr>
          <w:rFonts w:cs="Times New Roman"/>
          <w:szCs w:val="24"/>
        </w:rPr>
        <w:t xml:space="preserve">(postrojenja) </w:t>
      </w:r>
      <w:r w:rsidR="00795175" w:rsidRPr="0065026B">
        <w:rPr>
          <w:rFonts w:cs="Times New Roman"/>
          <w:szCs w:val="24"/>
        </w:rPr>
        <w:t>za biološ</w:t>
      </w:r>
      <w:r w:rsidR="00144A6E" w:rsidRPr="0065026B">
        <w:rPr>
          <w:rFonts w:cs="Times New Roman"/>
          <w:szCs w:val="24"/>
        </w:rPr>
        <w:t xml:space="preserve">ku </w:t>
      </w:r>
      <w:r w:rsidRPr="0065026B">
        <w:rPr>
          <w:rFonts w:cs="Times New Roman"/>
          <w:szCs w:val="24"/>
        </w:rPr>
        <w:t xml:space="preserve">obradu </w:t>
      </w:r>
      <w:r w:rsidR="00144A6E" w:rsidRPr="0065026B">
        <w:rPr>
          <w:rFonts w:cs="Times New Roman"/>
          <w:szCs w:val="24"/>
        </w:rPr>
        <w:t xml:space="preserve">odvojeno </w:t>
      </w:r>
      <w:r w:rsidR="00360EC6" w:rsidRPr="0065026B">
        <w:rPr>
          <w:rFonts w:cs="Times New Roman"/>
          <w:szCs w:val="24"/>
        </w:rPr>
        <w:t xml:space="preserve">sakupljenog </w:t>
      </w:r>
      <w:r w:rsidR="00795175" w:rsidRPr="0065026B">
        <w:rPr>
          <w:rFonts w:cs="Times New Roman"/>
          <w:szCs w:val="24"/>
        </w:rPr>
        <w:t>biootpada</w:t>
      </w:r>
      <w:r w:rsidR="00AE3347" w:rsidRPr="0065026B">
        <w:rPr>
          <w:rFonts w:cs="Times New Roman"/>
          <w:szCs w:val="24"/>
        </w:rPr>
        <w:t xml:space="preserve"> </w:t>
      </w:r>
      <w:r w:rsidR="00983DE6" w:rsidRPr="0065026B">
        <w:rPr>
          <w:rFonts w:cs="Times New Roman"/>
          <w:szCs w:val="24"/>
        </w:rPr>
        <w:t xml:space="preserve">(u daljnjem tekstu: </w:t>
      </w:r>
      <w:r w:rsidR="006952E4" w:rsidRPr="0065026B">
        <w:rPr>
          <w:rFonts w:cs="Times New Roman"/>
          <w:szCs w:val="24"/>
        </w:rPr>
        <w:t>P</w:t>
      </w:r>
      <w:r w:rsidR="009E7294" w:rsidRPr="0065026B">
        <w:rPr>
          <w:rFonts w:cs="Times New Roman"/>
          <w:szCs w:val="24"/>
        </w:rPr>
        <w:t>ostrojenja</w:t>
      </w:r>
      <w:r w:rsidR="00FA17B0" w:rsidRPr="0065026B">
        <w:rPr>
          <w:rFonts w:cs="Times New Roman"/>
          <w:szCs w:val="24"/>
        </w:rPr>
        <w:t xml:space="preserve"> za </w:t>
      </w:r>
      <w:r w:rsidRPr="0065026B">
        <w:rPr>
          <w:rFonts w:cs="Times New Roman"/>
          <w:szCs w:val="24"/>
        </w:rPr>
        <w:t xml:space="preserve">obradu </w:t>
      </w:r>
      <w:r w:rsidR="00FA17B0" w:rsidRPr="0065026B">
        <w:rPr>
          <w:rFonts w:cs="Times New Roman"/>
          <w:szCs w:val="24"/>
        </w:rPr>
        <w:t>biootpada</w:t>
      </w:r>
      <w:r w:rsidR="009E7294" w:rsidRPr="0065026B">
        <w:rPr>
          <w:rFonts w:cs="Times New Roman"/>
          <w:szCs w:val="24"/>
        </w:rPr>
        <w:t xml:space="preserve">), </w:t>
      </w:r>
      <w:r w:rsidR="00A11486" w:rsidRPr="0065026B">
        <w:rPr>
          <w:rFonts w:cs="Times New Roman"/>
          <w:szCs w:val="24"/>
        </w:rPr>
        <w:t>koj</w:t>
      </w:r>
      <w:r w:rsidR="006952E4" w:rsidRPr="0065026B">
        <w:rPr>
          <w:rFonts w:cs="Times New Roman"/>
          <w:szCs w:val="24"/>
        </w:rPr>
        <w:t>e</w:t>
      </w:r>
      <w:r w:rsidR="00A11486" w:rsidRPr="0065026B">
        <w:rPr>
          <w:rFonts w:cs="Times New Roman"/>
          <w:szCs w:val="24"/>
        </w:rPr>
        <w:t xml:space="preserve"> se koriste za</w:t>
      </w:r>
      <w:r w:rsidR="00F20216" w:rsidRPr="0065026B">
        <w:rPr>
          <w:rFonts w:cs="Times New Roman"/>
          <w:szCs w:val="24"/>
        </w:rPr>
        <w:t xml:space="preserve"> sljedeće</w:t>
      </w:r>
      <w:r w:rsidR="00602813" w:rsidRPr="0065026B">
        <w:rPr>
          <w:rFonts w:cs="Times New Roman"/>
          <w:szCs w:val="24"/>
        </w:rPr>
        <w:t xml:space="preserve"> tehnološke procese gospodarenja</w:t>
      </w:r>
      <w:r w:rsidR="00F20216" w:rsidRPr="0065026B">
        <w:rPr>
          <w:rFonts w:cs="Times New Roman"/>
          <w:szCs w:val="24"/>
        </w:rPr>
        <w:t xml:space="preserve"> otpadom</w:t>
      </w:r>
      <w:r w:rsidR="00AD7D23" w:rsidRPr="0065026B">
        <w:rPr>
          <w:rFonts w:cs="Times New Roman"/>
          <w:szCs w:val="24"/>
        </w:rPr>
        <w:t>:</w:t>
      </w:r>
    </w:p>
    <w:p w14:paraId="150211B5" w14:textId="77777777" w:rsidR="00AD7D23" w:rsidRPr="0065026B" w:rsidRDefault="00A4340B" w:rsidP="00F21CDE">
      <w:pPr>
        <w:pStyle w:val="Bezproreda"/>
        <w:numPr>
          <w:ilvl w:val="0"/>
          <w:numId w:val="26"/>
        </w:numPr>
        <w:spacing w:after="120" w:line="276" w:lineRule="auto"/>
        <w:ind w:left="426" w:hanging="426"/>
        <w:jc w:val="both"/>
        <w:rPr>
          <w:rFonts w:cs="Times New Roman"/>
          <w:szCs w:val="24"/>
        </w:rPr>
      </w:pPr>
      <w:r w:rsidRPr="0065026B">
        <w:rPr>
          <w:rFonts w:cs="Times New Roman"/>
          <w:szCs w:val="24"/>
        </w:rPr>
        <w:t>k</w:t>
      </w:r>
      <w:r w:rsidR="00602813" w:rsidRPr="0065026B">
        <w:rPr>
          <w:rFonts w:cs="Times New Roman"/>
          <w:szCs w:val="24"/>
        </w:rPr>
        <w:t>ompostiranje</w:t>
      </w:r>
      <w:r w:rsidR="00602813" w:rsidRPr="0065026B">
        <w:rPr>
          <w:rStyle w:val="Referencafusnote"/>
          <w:rFonts w:cs="Times New Roman"/>
          <w:szCs w:val="24"/>
        </w:rPr>
        <w:footnoteReference w:id="6"/>
      </w:r>
      <w:r w:rsidR="00602813" w:rsidRPr="0065026B">
        <w:rPr>
          <w:rFonts w:cs="Times New Roman"/>
          <w:szCs w:val="24"/>
        </w:rPr>
        <w:t xml:space="preserve"> </w:t>
      </w:r>
      <w:r w:rsidR="00AD7D23" w:rsidRPr="0065026B">
        <w:rPr>
          <w:rFonts w:cs="Times New Roman"/>
          <w:szCs w:val="24"/>
        </w:rPr>
        <w:t>s ciljem proizvodnje komposta</w:t>
      </w:r>
      <w:r w:rsidR="00602813" w:rsidRPr="0065026B">
        <w:rPr>
          <w:rStyle w:val="Referencafusnote"/>
          <w:rFonts w:cs="Times New Roman"/>
          <w:szCs w:val="24"/>
        </w:rPr>
        <w:footnoteReference w:id="7"/>
      </w:r>
      <w:r w:rsidR="00157EB0" w:rsidRPr="0065026B">
        <w:rPr>
          <w:rFonts w:cs="Times New Roman"/>
          <w:szCs w:val="24"/>
        </w:rPr>
        <w:t xml:space="preserve">. </w:t>
      </w:r>
      <w:r w:rsidR="00763754" w:rsidRPr="0065026B">
        <w:rPr>
          <w:rFonts w:cs="Times New Roman"/>
          <w:szCs w:val="24"/>
        </w:rPr>
        <w:t xml:space="preserve">Kompostiranje je </w:t>
      </w:r>
      <w:r w:rsidR="00157EB0" w:rsidRPr="0065026B">
        <w:rPr>
          <w:rFonts w:cs="Times New Roman"/>
          <w:szCs w:val="24"/>
        </w:rPr>
        <w:t xml:space="preserve">tehnološki proces </w:t>
      </w:r>
      <w:r w:rsidR="00763754" w:rsidRPr="0065026B">
        <w:rPr>
          <w:rFonts w:cs="Times New Roman"/>
          <w:szCs w:val="24"/>
        </w:rPr>
        <w:t xml:space="preserve">koji </w:t>
      </w:r>
      <w:r w:rsidR="00157EB0" w:rsidRPr="0065026B">
        <w:rPr>
          <w:rFonts w:cs="Times New Roman"/>
          <w:szCs w:val="24"/>
        </w:rPr>
        <w:t>se provodi u postrojenjima za recikliranje</w:t>
      </w:r>
      <w:r w:rsidR="008C78E9" w:rsidRPr="0065026B">
        <w:rPr>
          <w:rStyle w:val="Referencafusnote"/>
          <w:rFonts w:cs="Times New Roman"/>
          <w:szCs w:val="24"/>
        </w:rPr>
        <w:footnoteReference w:id="8"/>
      </w:r>
      <w:r w:rsidR="00157EB0" w:rsidRPr="0065026B">
        <w:rPr>
          <w:rFonts w:cs="Times New Roman"/>
          <w:szCs w:val="24"/>
        </w:rPr>
        <w:t xml:space="preserve"> isključivo odvojeno sakupljenog biootpada – kompostane</w:t>
      </w:r>
      <w:r w:rsidR="00D16BDF">
        <w:rPr>
          <w:rFonts w:cs="Times New Roman"/>
          <w:szCs w:val="24"/>
        </w:rPr>
        <w:t>,</w:t>
      </w:r>
      <w:r w:rsidR="00157EB0" w:rsidRPr="0065026B">
        <w:rPr>
          <w:rFonts w:cs="Times New Roman"/>
          <w:szCs w:val="24"/>
        </w:rPr>
        <w:t xml:space="preserve"> </w:t>
      </w:r>
    </w:p>
    <w:p w14:paraId="0B6E10F1" w14:textId="26C39F3D" w:rsidR="00AD7D23" w:rsidRDefault="00AD7D23" w:rsidP="00F21CDE">
      <w:pPr>
        <w:pStyle w:val="Bezproreda"/>
        <w:numPr>
          <w:ilvl w:val="0"/>
          <w:numId w:val="26"/>
        </w:numPr>
        <w:spacing w:after="120" w:line="276" w:lineRule="auto"/>
        <w:ind w:left="426" w:hanging="426"/>
        <w:jc w:val="both"/>
        <w:rPr>
          <w:rFonts w:cs="Times New Roman"/>
          <w:szCs w:val="24"/>
        </w:rPr>
      </w:pPr>
      <w:r w:rsidRPr="0065026B">
        <w:rPr>
          <w:rFonts w:cs="Times New Roman"/>
          <w:szCs w:val="24"/>
        </w:rPr>
        <w:lastRenderedPageBreak/>
        <w:t>a</w:t>
      </w:r>
      <w:r w:rsidR="00A11486" w:rsidRPr="0065026B">
        <w:rPr>
          <w:rFonts w:cs="Times New Roman"/>
          <w:szCs w:val="24"/>
        </w:rPr>
        <w:t>naerobn</w:t>
      </w:r>
      <w:r w:rsidR="00F20216" w:rsidRPr="0065026B">
        <w:rPr>
          <w:rFonts w:cs="Times New Roman"/>
          <w:szCs w:val="24"/>
        </w:rPr>
        <w:t>a</w:t>
      </w:r>
      <w:r w:rsidRPr="0065026B">
        <w:rPr>
          <w:rFonts w:cs="Times New Roman"/>
          <w:szCs w:val="24"/>
        </w:rPr>
        <w:t xml:space="preserve"> </w:t>
      </w:r>
      <w:r w:rsidR="00602813" w:rsidRPr="0065026B">
        <w:rPr>
          <w:rFonts w:cs="Times New Roman"/>
          <w:szCs w:val="24"/>
        </w:rPr>
        <w:t>digestij</w:t>
      </w:r>
      <w:r w:rsidR="00F20216" w:rsidRPr="0065026B">
        <w:rPr>
          <w:rFonts w:cs="Times New Roman"/>
          <w:szCs w:val="24"/>
        </w:rPr>
        <w:t>a</w:t>
      </w:r>
      <w:r w:rsidR="00A4340B" w:rsidRPr="0065026B">
        <w:rPr>
          <w:rStyle w:val="Referencafusnote"/>
          <w:rFonts w:cs="Times New Roman"/>
          <w:szCs w:val="24"/>
        </w:rPr>
        <w:footnoteReference w:id="9"/>
      </w:r>
      <w:r w:rsidR="00A11486" w:rsidRPr="0065026B">
        <w:rPr>
          <w:rFonts w:cs="Times New Roman"/>
          <w:szCs w:val="24"/>
        </w:rPr>
        <w:t xml:space="preserve"> s ciljem proizvodnje </w:t>
      </w:r>
      <w:r w:rsidR="00602813" w:rsidRPr="0065026B">
        <w:rPr>
          <w:rFonts w:cs="Times New Roman"/>
          <w:szCs w:val="24"/>
        </w:rPr>
        <w:t>anaerobnog digestata</w:t>
      </w:r>
      <w:r w:rsidR="00A4340B" w:rsidRPr="0065026B">
        <w:rPr>
          <w:rStyle w:val="Referencafusnote"/>
          <w:rFonts w:cs="Times New Roman"/>
          <w:szCs w:val="24"/>
        </w:rPr>
        <w:footnoteReference w:id="10"/>
      </w:r>
      <w:r w:rsidR="00A11486" w:rsidRPr="0065026B">
        <w:rPr>
          <w:rFonts w:cs="Times New Roman"/>
          <w:szCs w:val="24"/>
        </w:rPr>
        <w:t xml:space="preserve"> </w:t>
      </w:r>
      <w:r w:rsidRPr="0065026B">
        <w:rPr>
          <w:rFonts w:cs="Times New Roman"/>
          <w:szCs w:val="24"/>
        </w:rPr>
        <w:t xml:space="preserve">i </w:t>
      </w:r>
      <w:r w:rsidR="00A11486" w:rsidRPr="0065026B">
        <w:rPr>
          <w:rFonts w:cs="Times New Roman"/>
          <w:szCs w:val="24"/>
        </w:rPr>
        <w:t>bioplina</w:t>
      </w:r>
      <w:r w:rsidR="004D63F2" w:rsidRPr="00C776C1">
        <w:rPr>
          <w:rStyle w:val="Referencafusnote"/>
          <w:rFonts w:cs="Times New Roman"/>
          <w:szCs w:val="24"/>
        </w:rPr>
        <w:footnoteReference w:id="11"/>
      </w:r>
      <w:r w:rsidR="000E346B" w:rsidRPr="00C776C1">
        <w:rPr>
          <w:rFonts w:cs="Times New Roman"/>
          <w:szCs w:val="24"/>
        </w:rPr>
        <w:t>, odnosno</w:t>
      </w:r>
      <w:r w:rsidR="000E346B">
        <w:rPr>
          <w:rFonts w:cs="Times New Roman"/>
          <w:szCs w:val="24"/>
        </w:rPr>
        <w:t xml:space="preserve"> </w:t>
      </w:r>
      <w:r w:rsidR="009A5FA1" w:rsidRPr="0065026B">
        <w:rPr>
          <w:rFonts w:cs="Times New Roman"/>
          <w:szCs w:val="24"/>
        </w:rPr>
        <w:t>biogoriva</w:t>
      </w:r>
      <w:r w:rsidR="009A5FA1" w:rsidRPr="0065026B">
        <w:rPr>
          <w:rStyle w:val="Referencafusnote"/>
          <w:rFonts w:cs="Times New Roman"/>
          <w:szCs w:val="24"/>
        </w:rPr>
        <w:footnoteReference w:id="12"/>
      </w:r>
      <w:r w:rsidR="00763754" w:rsidRPr="0065026B">
        <w:rPr>
          <w:rFonts w:cs="Times New Roman"/>
          <w:szCs w:val="24"/>
        </w:rPr>
        <w:t xml:space="preserve">. Anaerobna digestija je </w:t>
      </w:r>
      <w:r w:rsidR="00157EB0" w:rsidRPr="0065026B">
        <w:rPr>
          <w:rFonts w:cs="Times New Roman"/>
          <w:szCs w:val="24"/>
        </w:rPr>
        <w:t xml:space="preserve">tehnološki proces </w:t>
      </w:r>
      <w:r w:rsidR="00F20216" w:rsidRPr="0065026B">
        <w:rPr>
          <w:rFonts w:cs="Times New Roman"/>
          <w:szCs w:val="24"/>
        </w:rPr>
        <w:t>koji s</w:t>
      </w:r>
      <w:r w:rsidR="00157EB0" w:rsidRPr="0065026B">
        <w:rPr>
          <w:rFonts w:cs="Times New Roman"/>
          <w:szCs w:val="24"/>
        </w:rPr>
        <w:t>e provodi u postrojenjima za poticanje proizvodnje energije iz obnovljivih izvora energije – bioplinska p</w:t>
      </w:r>
      <w:r w:rsidR="009555EF" w:rsidRPr="0065026B">
        <w:rPr>
          <w:rFonts w:cs="Times New Roman"/>
          <w:szCs w:val="24"/>
        </w:rPr>
        <w:t>ostrojenja</w:t>
      </w:r>
      <w:r w:rsidR="0018558A">
        <w:rPr>
          <w:rFonts w:cs="Times New Roman"/>
          <w:szCs w:val="24"/>
        </w:rPr>
        <w:t>.</w:t>
      </w:r>
      <w:r w:rsidR="009555EF" w:rsidRPr="0065026B">
        <w:rPr>
          <w:rFonts w:cs="Times New Roman"/>
          <w:szCs w:val="24"/>
        </w:rPr>
        <w:t xml:space="preserve"> </w:t>
      </w:r>
      <w:r w:rsidR="00157EB0" w:rsidRPr="0065026B">
        <w:rPr>
          <w:rFonts w:cs="Times New Roman"/>
          <w:szCs w:val="24"/>
        </w:rPr>
        <w:t xml:space="preserve"> </w:t>
      </w:r>
    </w:p>
    <w:p w14:paraId="188CAC45" w14:textId="77777777" w:rsidR="00F14786" w:rsidRPr="0065026B" w:rsidRDefault="00F20216" w:rsidP="00AD7D23">
      <w:pPr>
        <w:pStyle w:val="Bezproreda"/>
        <w:spacing w:after="120" w:line="276" w:lineRule="auto"/>
        <w:jc w:val="both"/>
        <w:rPr>
          <w:rFonts w:cs="Times New Roman"/>
          <w:szCs w:val="24"/>
        </w:rPr>
      </w:pPr>
      <w:r w:rsidRPr="0065026B">
        <w:rPr>
          <w:rFonts w:cs="Times New Roman"/>
          <w:szCs w:val="24"/>
        </w:rPr>
        <w:t>I</w:t>
      </w:r>
      <w:r w:rsidR="00F14786" w:rsidRPr="0065026B">
        <w:rPr>
          <w:rFonts w:cs="Times New Roman"/>
          <w:szCs w:val="24"/>
        </w:rPr>
        <w:t>zgradnja postrojenja za biološku obradu</w:t>
      </w:r>
      <w:r w:rsidR="00FA17B0" w:rsidRPr="0065026B">
        <w:rPr>
          <w:rFonts w:cs="Times New Roman"/>
          <w:szCs w:val="24"/>
        </w:rPr>
        <w:t xml:space="preserve"> </w:t>
      </w:r>
      <w:r w:rsidR="00F14786" w:rsidRPr="0065026B">
        <w:rPr>
          <w:rFonts w:cs="Times New Roman"/>
          <w:szCs w:val="24"/>
        </w:rPr>
        <w:t xml:space="preserve">odvojeno prikupljenog </w:t>
      </w:r>
      <w:r w:rsidR="00360EC6" w:rsidRPr="0065026B">
        <w:rPr>
          <w:rFonts w:cs="Times New Roman"/>
          <w:szCs w:val="24"/>
        </w:rPr>
        <w:t xml:space="preserve">(sakupljenog) </w:t>
      </w:r>
      <w:r w:rsidR="00F14786" w:rsidRPr="0065026B">
        <w:rPr>
          <w:rFonts w:cs="Times New Roman"/>
          <w:szCs w:val="24"/>
        </w:rPr>
        <w:t xml:space="preserve">otpada nalazi </w:t>
      </w:r>
      <w:r w:rsidR="00BA1B18" w:rsidRPr="0065026B">
        <w:rPr>
          <w:rFonts w:cs="Times New Roman"/>
          <w:szCs w:val="24"/>
        </w:rPr>
        <w:t xml:space="preserve">se </w:t>
      </w:r>
      <w:r w:rsidR="00F14786" w:rsidRPr="0065026B">
        <w:rPr>
          <w:rFonts w:cs="Times New Roman"/>
          <w:szCs w:val="24"/>
        </w:rPr>
        <w:t>na popisu projekata važnih za provedbu PGO RH</w:t>
      </w:r>
      <w:r w:rsidR="00AD7D23" w:rsidRPr="0065026B">
        <w:rPr>
          <w:rFonts w:cs="Times New Roman"/>
          <w:szCs w:val="24"/>
        </w:rPr>
        <w:t xml:space="preserve"> i dostizanje ciljeva</w:t>
      </w:r>
      <w:r w:rsidR="00F14786" w:rsidRPr="0065026B">
        <w:rPr>
          <w:rFonts w:cs="Times New Roman"/>
          <w:szCs w:val="24"/>
        </w:rPr>
        <w:t xml:space="preserve"> (poglavlje 8., tablica 28.</w:t>
      </w:r>
      <w:r w:rsidR="00FA17B0" w:rsidRPr="0065026B">
        <w:rPr>
          <w:rFonts w:cs="Times New Roman"/>
          <w:szCs w:val="24"/>
        </w:rPr>
        <w:t xml:space="preserve"> PGO RH</w:t>
      </w:r>
      <w:r w:rsidR="00F14786" w:rsidRPr="0065026B">
        <w:rPr>
          <w:rFonts w:cs="Times New Roman"/>
          <w:szCs w:val="24"/>
        </w:rPr>
        <w:t>)</w:t>
      </w:r>
      <w:r w:rsidR="00975059" w:rsidRPr="0065026B">
        <w:rPr>
          <w:rFonts w:cs="Times New Roman"/>
          <w:szCs w:val="24"/>
        </w:rPr>
        <w:t>.</w:t>
      </w:r>
    </w:p>
    <w:p w14:paraId="67B987D0" w14:textId="77777777" w:rsidR="00A55FED" w:rsidRPr="0065026B" w:rsidRDefault="00A55FED" w:rsidP="00157EB0">
      <w:pPr>
        <w:pStyle w:val="Bezproreda"/>
        <w:spacing w:after="120" w:line="276" w:lineRule="auto"/>
        <w:jc w:val="both"/>
        <w:rPr>
          <w:rFonts w:cs="Times New Roman"/>
        </w:rPr>
      </w:pPr>
      <w:r w:rsidRPr="0065026B">
        <w:rPr>
          <w:rFonts w:cs="Times New Roman"/>
        </w:rPr>
        <w:t xml:space="preserve">Ovaj Poziv je logičan nastavak daljnjih ulaganja u sustav odvojenog prikupljanja otpada, kako je to shematski prikazano </w:t>
      </w:r>
      <w:r w:rsidR="00795175" w:rsidRPr="0065026B">
        <w:rPr>
          <w:rFonts w:cs="Times New Roman"/>
        </w:rPr>
        <w:t>u PGO RH</w:t>
      </w:r>
      <w:r w:rsidRPr="0065026B">
        <w:rPr>
          <w:rFonts w:cs="Times New Roman"/>
        </w:rPr>
        <w:t xml:space="preserve">, Slika 23. </w:t>
      </w:r>
      <w:r w:rsidRPr="0065026B">
        <w:rPr>
          <w:rFonts w:cs="Times New Roman"/>
          <w:i/>
        </w:rPr>
        <w:t xml:space="preserve">Shema sustava gospodarenja komunalnim otpadom, </w:t>
      </w:r>
      <w:r w:rsidRPr="0065026B">
        <w:rPr>
          <w:rFonts w:cs="Times New Roman"/>
        </w:rPr>
        <w:t>te slijedi nastavak ulaganja po prethodnim pozivima financiranima iz OPKK, konkretno pozivu</w:t>
      </w:r>
      <w:r w:rsidR="00006AB6" w:rsidRPr="0065026B">
        <w:rPr>
          <w:rFonts w:cs="Times New Roman"/>
        </w:rPr>
        <w:t xml:space="preserve"> za izgradnju i</w:t>
      </w:r>
      <w:r w:rsidR="000073B2" w:rsidRPr="0065026B">
        <w:rPr>
          <w:rFonts w:cs="Times New Roman"/>
        </w:rPr>
        <w:t>/ili</w:t>
      </w:r>
      <w:r w:rsidR="00006AB6" w:rsidRPr="0065026B">
        <w:rPr>
          <w:rFonts w:cs="Times New Roman"/>
        </w:rPr>
        <w:t xml:space="preserve"> opremanje postrojenja za sortiranje odvojeno prikupljenog otpadnog papira, kartona, metala, plastike i drugih materijala</w:t>
      </w:r>
      <w:r w:rsidR="00983DE6" w:rsidRPr="0065026B">
        <w:rPr>
          <w:rFonts w:cs="Times New Roman"/>
        </w:rPr>
        <w:t xml:space="preserve"> </w:t>
      </w:r>
      <w:r w:rsidR="009555EF" w:rsidRPr="0065026B">
        <w:rPr>
          <w:rFonts w:cs="Times New Roman"/>
        </w:rPr>
        <w:t>(objavljenog</w:t>
      </w:r>
      <w:r w:rsidR="003A268B" w:rsidRPr="0065026B">
        <w:rPr>
          <w:rFonts w:cs="Times New Roman"/>
        </w:rPr>
        <w:t xml:space="preserve"> 2</w:t>
      </w:r>
      <w:r w:rsidR="006211D1" w:rsidRPr="0065026B">
        <w:rPr>
          <w:rFonts w:cs="Times New Roman"/>
        </w:rPr>
        <w:t>2</w:t>
      </w:r>
      <w:r w:rsidR="003A268B" w:rsidRPr="0065026B">
        <w:rPr>
          <w:rFonts w:cs="Times New Roman"/>
        </w:rPr>
        <w:t xml:space="preserve">. svibnja </w:t>
      </w:r>
      <w:r w:rsidR="000073B2" w:rsidRPr="0065026B">
        <w:rPr>
          <w:rFonts w:cs="Times New Roman"/>
        </w:rPr>
        <w:t>2019</w:t>
      </w:r>
      <w:r w:rsidR="000C7FFA" w:rsidRPr="0065026B">
        <w:rPr>
          <w:rFonts w:cs="Times New Roman"/>
        </w:rPr>
        <w:t>.</w:t>
      </w:r>
      <w:r w:rsidR="000073B2" w:rsidRPr="0065026B">
        <w:rPr>
          <w:rFonts w:cs="Times New Roman"/>
        </w:rPr>
        <w:t>)</w:t>
      </w:r>
      <w:r w:rsidR="00006AB6" w:rsidRPr="0065026B">
        <w:rPr>
          <w:rFonts w:cs="Times New Roman"/>
        </w:rPr>
        <w:t xml:space="preserve">, pozivu </w:t>
      </w:r>
      <w:r w:rsidRPr="0065026B">
        <w:rPr>
          <w:rFonts w:cs="Times New Roman"/>
        </w:rPr>
        <w:t xml:space="preserve">za građenje </w:t>
      </w:r>
      <w:r w:rsidR="00E75C11" w:rsidRPr="0065026B">
        <w:rPr>
          <w:rFonts w:cs="Times New Roman"/>
        </w:rPr>
        <w:t>reciklažnih</w:t>
      </w:r>
      <w:r w:rsidR="009555EF" w:rsidRPr="0065026B">
        <w:rPr>
          <w:rFonts w:cs="Times New Roman"/>
        </w:rPr>
        <w:t xml:space="preserve"> dvorišta (objavljenog</w:t>
      </w:r>
      <w:r w:rsidRPr="0065026B">
        <w:rPr>
          <w:rFonts w:cs="Times New Roman"/>
        </w:rPr>
        <w:t xml:space="preserve"> 29. ožujka 2017.) i </w:t>
      </w:r>
      <w:r w:rsidR="00BA1B18" w:rsidRPr="0065026B">
        <w:rPr>
          <w:rFonts w:cs="Times New Roman"/>
        </w:rPr>
        <w:t xml:space="preserve">pozivu za nabavu spremnika za </w:t>
      </w:r>
      <w:r w:rsidRPr="0065026B">
        <w:rPr>
          <w:rFonts w:cs="Times New Roman"/>
        </w:rPr>
        <w:t xml:space="preserve">odvojeno prikupljanje </w:t>
      </w:r>
      <w:r w:rsidR="0092276B" w:rsidRPr="0065026B">
        <w:rPr>
          <w:rFonts w:cs="Times New Roman"/>
        </w:rPr>
        <w:t xml:space="preserve">komunalnog </w:t>
      </w:r>
      <w:r w:rsidR="009555EF" w:rsidRPr="0065026B">
        <w:rPr>
          <w:rFonts w:cs="Times New Roman"/>
        </w:rPr>
        <w:t>otpada (objavljenog</w:t>
      </w:r>
      <w:r w:rsidRPr="0065026B">
        <w:rPr>
          <w:rFonts w:cs="Times New Roman"/>
        </w:rPr>
        <w:t xml:space="preserve"> 26. studenoga 2018.). </w:t>
      </w:r>
    </w:p>
    <w:p w14:paraId="539C31F8" w14:textId="77777777" w:rsidR="00C01EF4" w:rsidRPr="0065026B" w:rsidRDefault="00C01EF4" w:rsidP="00157EB0">
      <w:pPr>
        <w:pStyle w:val="Bezproreda"/>
        <w:spacing w:after="120" w:line="276" w:lineRule="auto"/>
        <w:jc w:val="both"/>
        <w:rPr>
          <w:rFonts w:cs="Times New Roman"/>
        </w:rPr>
      </w:pPr>
      <w:r w:rsidRPr="0065026B">
        <w:rPr>
          <w:rFonts w:cs="Times New Roman"/>
        </w:rPr>
        <w:t>Provedba ovog Poziva utvrđena je zakonodavnim okvirom na razini RH i EU.</w:t>
      </w:r>
    </w:p>
    <w:p w14:paraId="2A35D727" w14:textId="77777777" w:rsidR="00591243" w:rsidRPr="0065026B" w:rsidRDefault="00591243" w:rsidP="0099725B">
      <w:pPr>
        <w:kinsoku w:val="0"/>
        <w:overflowPunct w:val="0"/>
        <w:spacing w:after="0" w:line="240" w:lineRule="auto"/>
        <w:jc w:val="both"/>
        <w:rPr>
          <w:rFonts w:cs="Times New Roman"/>
          <w:i/>
          <w:iCs/>
          <w:spacing w:val="-1"/>
        </w:rPr>
      </w:pPr>
    </w:p>
    <w:p w14:paraId="6E8BC7C2" w14:textId="77777777" w:rsidR="008B360B" w:rsidRPr="0065026B" w:rsidRDefault="008B360B" w:rsidP="006A4059">
      <w:pPr>
        <w:pStyle w:val="Naslov2"/>
      </w:pPr>
      <w:bookmarkStart w:id="11" w:name="_Toc26367723"/>
      <w:r w:rsidRPr="0065026B">
        <w:t>Zakonodavstvo</w:t>
      </w:r>
      <w:r w:rsidR="00F730E2" w:rsidRPr="0065026B">
        <w:t xml:space="preserve"> </w:t>
      </w:r>
      <w:r w:rsidRPr="0065026B">
        <w:t>Europske</w:t>
      </w:r>
      <w:r w:rsidR="00F730E2" w:rsidRPr="0065026B">
        <w:t xml:space="preserve"> </w:t>
      </w:r>
      <w:r w:rsidRPr="0065026B">
        <w:t>unije</w:t>
      </w:r>
      <w:bookmarkEnd w:id="11"/>
    </w:p>
    <w:p w14:paraId="037B6075" w14:textId="77777777" w:rsidR="002C5F7D" w:rsidRPr="0065026B" w:rsidRDefault="002C5F7D"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Ugovor o Europskoj uniji</w:t>
      </w:r>
      <w:r w:rsidR="00983DE6" w:rsidRPr="0065026B">
        <w:rPr>
          <w:rFonts w:cs="Times New Roman"/>
          <w:szCs w:val="24"/>
        </w:rPr>
        <w:t xml:space="preserve"> </w:t>
      </w:r>
      <w:r w:rsidR="00C01EF4" w:rsidRPr="0065026B">
        <w:rPr>
          <w:rFonts w:cs="Times New Roman"/>
          <w:szCs w:val="24"/>
        </w:rPr>
        <w:t xml:space="preserve">i Ugovor o funkcioniranju Europske unije </w:t>
      </w:r>
      <w:r w:rsidRPr="0065026B">
        <w:rPr>
          <w:rFonts w:cs="Times New Roman"/>
          <w:szCs w:val="24"/>
        </w:rPr>
        <w:t>(pročišćen</w:t>
      </w:r>
      <w:r w:rsidR="00C01EF4" w:rsidRPr="0065026B">
        <w:rPr>
          <w:rFonts w:cs="Times New Roman"/>
          <w:szCs w:val="24"/>
        </w:rPr>
        <w:t>e</w:t>
      </w:r>
      <w:r w:rsidRPr="0065026B">
        <w:rPr>
          <w:rFonts w:cs="Times New Roman"/>
          <w:szCs w:val="24"/>
        </w:rPr>
        <w:t xml:space="preserve"> verzij</w:t>
      </w:r>
      <w:r w:rsidR="00C01EF4" w:rsidRPr="0065026B">
        <w:rPr>
          <w:rFonts w:cs="Times New Roman"/>
          <w:szCs w:val="24"/>
        </w:rPr>
        <w:t>e</w:t>
      </w:r>
      <w:r w:rsidRPr="0065026B">
        <w:rPr>
          <w:rFonts w:cs="Times New Roman"/>
          <w:szCs w:val="24"/>
        </w:rPr>
        <w:t>, 2016/</w:t>
      </w:r>
      <w:r w:rsidR="002F2B9A" w:rsidRPr="0065026B">
        <w:rPr>
          <w:rFonts w:cs="Times New Roman"/>
          <w:szCs w:val="24"/>
        </w:rPr>
        <w:t xml:space="preserve">C 202/01, </w:t>
      </w:r>
      <w:r w:rsidRPr="0065026B">
        <w:rPr>
          <w:rFonts w:cs="Times New Roman"/>
          <w:szCs w:val="24"/>
        </w:rPr>
        <w:t>7. lipnja 2016.)</w:t>
      </w:r>
    </w:p>
    <w:p w14:paraId="2F300919" w14:textId="77777777" w:rsidR="00C01EF4" w:rsidRPr="0065026B" w:rsidRDefault="00C01EF4"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60D9DE72" w14:textId="77777777" w:rsidR="002C5F7D" w:rsidRPr="0065026B" w:rsidRDefault="002C5F7D"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 xml:space="preserve">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w:t>
      </w:r>
      <w:r w:rsidRPr="0065026B">
        <w:rPr>
          <w:rFonts w:cs="Times New Roman"/>
          <w:szCs w:val="24"/>
        </w:rPr>
        <w:lastRenderedPageBreak/>
        <w:t xml:space="preserve">fondu, Kohezijskom fondu i Europskom fondu za pomorstvo i ribarstvo te o stavljanju izvan snage Uredbe Vijeća (EZ) br. 1083/2006 od 11. srpnja 2006. (SL L 347, 20. 12. 2013., u nastavku teksta: Uredba (EU) br. 1303/2013) </w:t>
      </w:r>
      <w:r w:rsidR="000A3161" w:rsidRPr="0065026B">
        <w:rPr>
          <w:rFonts w:cs="Times New Roman"/>
          <w:szCs w:val="24"/>
        </w:rPr>
        <w:t>te</w:t>
      </w:r>
    </w:p>
    <w:p w14:paraId="21379781"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w:t>
      </w:r>
      <w:r w:rsidR="000A3161" w:rsidRPr="0065026B">
        <w:rPr>
          <w:rFonts w:cs="Times New Roman"/>
          <w:szCs w:val="24"/>
        </w:rPr>
        <w:t>u</w:t>
      </w:r>
      <w:r w:rsidRPr="0065026B">
        <w:rPr>
          <w:rFonts w:cs="Times New Roman"/>
          <w:szCs w:val="24"/>
        </w:rPr>
        <w:t xml:space="preserve"> (EU) 2015/1839 Europskog parlamenta i vijeća od 14. listopada 2015. o izmjeni Uredbe (EU) br. 1303/2013 s obzirom na posebne mjere za Grčku (SL L 270, 15.10 2015.)</w:t>
      </w:r>
    </w:p>
    <w:p w14:paraId="6CBBEC67"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26.7.2016.)</w:t>
      </w:r>
    </w:p>
    <w:p w14:paraId="006922A2"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w:t>
      </w:r>
      <w:r w:rsidR="000A3161" w:rsidRPr="0065026B">
        <w:rPr>
          <w:rFonts w:cs="Times New Roman"/>
          <w:szCs w:val="24"/>
        </w:rPr>
        <w:t>u</w:t>
      </w:r>
      <w:r w:rsidRPr="0065026B">
        <w:rPr>
          <w:rFonts w:cs="Times New Roman"/>
          <w:szCs w:val="24"/>
        </w:rPr>
        <w:t xml:space="preserve">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13.12.2016.)</w:t>
      </w:r>
    </w:p>
    <w:p w14:paraId="5C625407"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w:t>
      </w:r>
      <w:r w:rsidR="000A3161" w:rsidRPr="0065026B">
        <w:rPr>
          <w:rFonts w:cs="Times New Roman"/>
          <w:szCs w:val="24"/>
        </w:rPr>
        <w:t>u</w:t>
      </w:r>
      <w:r w:rsidRPr="0065026B">
        <w:rPr>
          <w:rFonts w:cs="Times New Roman"/>
          <w:szCs w:val="24"/>
        </w:rPr>
        <w:t xml:space="preserve"> (EU) 2017/825 Europskog parlamenta i Vijeća od 17. svibnja 2017. o uspostavi Programa potpore strukturnim reformama za razdoblje od 2017. do 2020. i o izmjeni uredbi (EU) br. 1303/2013 i (E</w:t>
      </w:r>
      <w:r w:rsidR="002F2B9A" w:rsidRPr="0065026B">
        <w:rPr>
          <w:rFonts w:cs="Times New Roman"/>
          <w:szCs w:val="24"/>
        </w:rPr>
        <w:t>U) br. 1305/2013 (SL L 129, 19.</w:t>
      </w:r>
      <w:r w:rsidRPr="0065026B">
        <w:rPr>
          <w:rFonts w:cs="Times New Roman"/>
          <w:szCs w:val="24"/>
        </w:rPr>
        <w:t>5.2017.)</w:t>
      </w:r>
    </w:p>
    <w:p w14:paraId="433E6CB5"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w:t>
      </w:r>
      <w:r w:rsidR="000A3161" w:rsidRPr="0065026B">
        <w:rPr>
          <w:rFonts w:cs="Times New Roman"/>
          <w:szCs w:val="24"/>
        </w:rPr>
        <w:t>u</w:t>
      </w:r>
      <w:r w:rsidRPr="0065026B">
        <w:rPr>
          <w:rFonts w:cs="Times New Roman"/>
          <w:szCs w:val="24"/>
        </w:rPr>
        <w:t xml:space="preserve"> (EU) 2017/1199 Europskog parlamenta i Vijeća od 4. srpnja 2017. o izmjeni Uredbe (EU) br. 1303/2013 u pogledu posebnih mjera za pružanje dodatne potpore državama članicama pogođenima prirodnim katastrofama (SL L 176, 7.7.2017.)</w:t>
      </w:r>
    </w:p>
    <w:p w14:paraId="4CDD2DA6"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w:t>
      </w:r>
      <w:r w:rsidR="000A3161" w:rsidRPr="0065026B">
        <w:rPr>
          <w:rFonts w:cs="Times New Roman"/>
          <w:szCs w:val="24"/>
        </w:rPr>
        <w:t>u</w:t>
      </w:r>
      <w:r w:rsidRPr="0065026B">
        <w:rPr>
          <w:rFonts w:cs="Times New Roman"/>
          <w:szCs w:val="24"/>
        </w:rPr>
        <w:t xml:space="preserve">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5C2D2799" w14:textId="77777777" w:rsidR="000A3161" w:rsidRPr="0065026B" w:rsidRDefault="000A3161"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30.7.2018, u nastavku teksta: Financijska uredba)</w:t>
      </w:r>
    </w:p>
    <w:p w14:paraId="4B5500CF" w14:textId="77777777" w:rsidR="000A3161" w:rsidRPr="0065026B" w:rsidRDefault="000A3161"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294, 21.11.2018.)</w:t>
      </w:r>
    </w:p>
    <w:p w14:paraId="170CD214" w14:textId="77777777" w:rsidR="000A3161" w:rsidRPr="0065026B" w:rsidRDefault="000A3161"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 xml:space="preserve">Uredba (EU, Euratom) 2018/1046 Europskog parlamenta i Vijeća od 18. srpnja 2018. o financijskim pravilima koja se primjenjuju na opći proračun Unije, o izmjeni uredaba (EU) br. 1296/2013, (EU) br. 1301/2013, (EU) br. 1303/2013, (EU) br. 1304/2013, (EU) br. </w:t>
      </w:r>
      <w:r w:rsidRPr="0065026B">
        <w:rPr>
          <w:rFonts w:cs="Times New Roman"/>
          <w:szCs w:val="24"/>
        </w:rPr>
        <w:lastRenderedPageBreak/>
        <w:t>1309/2013, (EU) br. 1316/2013, (EU) br. 223/2014, (EU) br. 283/2014 i Odluke br. 541/2014/EU te o stavljanju izvan snage Uredbe (EU, Euratom) br. 966/2012 (SL L 193, 30.7.2018, u nastavku teksta: Financijska uredba)</w:t>
      </w:r>
    </w:p>
    <w:p w14:paraId="61E40AAD" w14:textId="77777777" w:rsidR="000A3161" w:rsidRPr="0065026B" w:rsidRDefault="000A3161"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Uredba o Kohezijskom fondu podrazumijeva Uredbu (EU) br. 1300/2013 Europskog parlamenta i Vijeća od 17. prosinca 2013. o Kohezijskom fondu i stavljanju izvan snage Uredbe Vijeća (EZ) br. 1084/2006 (SL L 193, 30.7.2018.)</w:t>
      </w:r>
    </w:p>
    <w:p w14:paraId="047A7EA5" w14:textId="77777777" w:rsidR="000A3161" w:rsidRPr="0065026B" w:rsidRDefault="000A3161"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Uredbe (EU) br. 1304/2013 u pogledu dodatnog iznosa početnog pre</w:t>
      </w:r>
      <w:r w:rsidR="00030B6E">
        <w:rPr>
          <w:rFonts w:cs="Times New Roman"/>
          <w:szCs w:val="24"/>
        </w:rPr>
        <w:t>d</w:t>
      </w:r>
      <w:r w:rsidRPr="0065026B">
        <w:rPr>
          <w:rFonts w:cs="Times New Roman"/>
          <w:szCs w:val="24"/>
        </w:rPr>
        <w:t>financiranja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30.7.2018.)</w:t>
      </w:r>
      <w:r w:rsidR="00C47892" w:rsidRPr="0065026B">
        <w:rPr>
          <w:rFonts w:cs="Times New Roman"/>
          <w:szCs w:val="24"/>
        </w:rPr>
        <w:t>.</w:t>
      </w:r>
    </w:p>
    <w:p w14:paraId="6A5933B7" w14:textId="77777777" w:rsidR="000A3161" w:rsidRPr="0065026B" w:rsidRDefault="000A3161" w:rsidP="002F2B9A">
      <w:pPr>
        <w:pStyle w:val="Bezproreda"/>
        <w:spacing w:after="120" w:line="276" w:lineRule="auto"/>
        <w:jc w:val="both"/>
        <w:rPr>
          <w:rFonts w:cs="Times New Roman"/>
          <w:szCs w:val="24"/>
        </w:rPr>
      </w:pPr>
      <w:r w:rsidRPr="0065026B">
        <w:rPr>
          <w:rFonts w:cs="Times New Roman"/>
          <w:szCs w:val="24"/>
        </w:rPr>
        <w:t>Uz prethodno utvrđene propise, primjenjuju se i svi delegirani i provedbeni akti koji se na temelju njih donose.</w:t>
      </w:r>
    </w:p>
    <w:p w14:paraId="7B21E106" w14:textId="77777777" w:rsidR="000A3161" w:rsidRPr="0065026B" w:rsidRDefault="000A3161" w:rsidP="000A3161">
      <w:pPr>
        <w:pStyle w:val="Bezproreda"/>
        <w:spacing w:after="120" w:line="276" w:lineRule="auto"/>
        <w:jc w:val="both"/>
        <w:rPr>
          <w:rFonts w:cs="Times New Roman"/>
          <w:szCs w:val="24"/>
        </w:rPr>
      </w:pPr>
      <w:r w:rsidRPr="0065026B">
        <w:rPr>
          <w:rFonts w:cs="Times New Roman"/>
          <w:szCs w:val="24"/>
        </w:rPr>
        <w:t>Ako naknadne izmjene/dopune/ispravci propisa i dugih primjenjivih akata koji su bili na snazi u vrijeme objave Poziva utvrđuju obvezne dodatne ili nove uvjete, primjenjuje se ono što je u njima utvrđeno, na način kako je u njima utvrđeno.</w:t>
      </w:r>
    </w:p>
    <w:p w14:paraId="5DC29272" w14:textId="77777777" w:rsidR="008B360B" w:rsidRPr="0065026B" w:rsidRDefault="008B360B" w:rsidP="00582F8B">
      <w:pPr>
        <w:tabs>
          <w:tab w:val="left" w:pos="400"/>
        </w:tabs>
        <w:kinsoku w:val="0"/>
        <w:overflowPunct w:val="0"/>
        <w:spacing w:after="0"/>
        <w:ind w:left="360"/>
        <w:jc w:val="both"/>
        <w:rPr>
          <w:rFonts w:cs="Times New Roman"/>
          <w:spacing w:val="-1"/>
        </w:rPr>
      </w:pPr>
    </w:p>
    <w:p w14:paraId="0C791594" w14:textId="77777777" w:rsidR="008B360B" w:rsidRPr="0065026B" w:rsidRDefault="008B360B" w:rsidP="006A4059">
      <w:pPr>
        <w:pStyle w:val="Naslov2"/>
      </w:pPr>
      <w:bookmarkStart w:id="12" w:name="_Toc26367724"/>
      <w:r w:rsidRPr="0065026B">
        <w:t>Nacionalno</w:t>
      </w:r>
      <w:r w:rsidR="00F730E2" w:rsidRPr="0065026B">
        <w:t xml:space="preserve"> </w:t>
      </w:r>
      <w:r w:rsidRPr="0065026B">
        <w:t>zakonodavstvo</w:t>
      </w:r>
      <w:bookmarkEnd w:id="12"/>
    </w:p>
    <w:p w14:paraId="1C3D9367"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F21CDE">
        <w:rPr>
          <w:rFonts w:cs="Times New Roman"/>
          <w:szCs w:val="24"/>
        </w:rPr>
        <w:t>Ugovor</w:t>
      </w:r>
      <w:r w:rsidR="0079123A" w:rsidRPr="00F21CDE">
        <w:rPr>
          <w:rFonts w:cs="Times New Roman"/>
          <w:szCs w:val="24"/>
        </w:rPr>
        <w:t xml:space="preserve"> </w:t>
      </w:r>
      <w:r w:rsidRPr="0065026B">
        <w:rPr>
          <w:rFonts w:cs="Times New Roman"/>
          <w:szCs w:val="24"/>
        </w:rPr>
        <w:t>o</w:t>
      </w:r>
      <w:r w:rsidR="0079123A" w:rsidRPr="0065026B">
        <w:rPr>
          <w:rFonts w:cs="Times New Roman"/>
          <w:szCs w:val="24"/>
        </w:rPr>
        <w:t xml:space="preserve"> </w:t>
      </w:r>
      <w:r w:rsidRPr="00F21CDE">
        <w:rPr>
          <w:rFonts w:cs="Times New Roman"/>
          <w:szCs w:val="24"/>
        </w:rPr>
        <w:t>pristupanju</w:t>
      </w:r>
      <w:r w:rsidR="0079123A" w:rsidRPr="00F21CDE">
        <w:rPr>
          <w:rFonts w:cs="Times New Roman"/>
          <w:szCs w:val="24"/>
        </w:rPr>
        <w:t xml:space="preserve"> </w:t>
      </w:r>
      <w:r w:rsidRPr="0065026B">
        <w:rPr>
          <w:rFonts w:cs="Times New Roman"/>
          <w:szCs w:val="24"/>
        </w:rPr>
        <w:t>Republike</w:t>
      </w:r>
      <w:r w:rsidR="0079123A" w:rsidRPr="0065026B">
        <w:rPr>
          <w:rFonts w:cs="Times New Roman"/>
          <w:szCs w:val="24"/>
        </w:rPr>
        <w:t xml:space="preserve"> </w:t>
      </w:r>
      <w:r w:rsidRPr="00F21CDE">
        <w:rPr>
          <w:rFonts w:cs="Times New Roman"/>
          <w:szCs w:val="24"/>
        </w:rPr>
        <w:t>Hrvatske</w:t>
      </w:r>
      <w:r w:rsidR="0079123A" w:rsidRPr="00F21CDE">
        <w:rPr>
          <w:rFonts w:cs="Times New Roman"/>
          <w:szCs w:val="24"/>
        </w:rPr>
        <w:t xml:space="preserve"> </w:t>
      </w:r>
      <w:r w:rsidRPr="0065026B">
        <w:rPr>
          <w:rFonts w:cs="Times New Roman"/>
          <w:szCs w:val="24"/>
        </w:rPr>
        <w:t>Europskoj</w:t>
      </w:r>
      <w:r w:rsidR="0079123A" w:rsidRPr="0065026B">
        <w:rPr>
          <w:rFonts w:cs="Times New Roman"/>
          <w:szCs w:val="24"/>
        </w:rPr>
        <w:t xml:space="preserve"> </w:t>
      </w:r>
      <w:r w:rsidRPr="0065026B">
        <w:rPr>
          <w:rFonts w:cs="Times New Roman"/>
          <w:szCs w:val="24"/>
        </w:rPr>
        <w:t>uniji</w:t>
      </w:r>
      <w:r w:rsidR="0079123A" w:rsidRPr="0065026B">
        <w:rPr>
          <w:rFonts w:cs="Times New Roman"/>
          <w:szCs w:val="24"/>
        </w:rPr>
        <w:t xml:space="preserve"> </w:t>
      </w:r>
      <w:r w:rsidRPr="00F21CDE">
        <w:rPr>
          <w:rFonts w:cs="Times New Roman"/>
          <w:szCs w:val="24"/>
        </w:rPr>
        <w:t>(NN</w:t>
      </w:r>
      <w:r w:rsidRPr="0065026B">
        <w:rPr>
          <w:rFonts w:cs="Times New Roman"/>
          <w:szCs w:val="24"/>
        </w:rPr>
        <w:t>-M</w:t>
      </w:r>
      <w:r w:rsidR="002F2B9A" w:rsidRPr="0065026B">
        <w:rPr>
          <w:rFonts w:cs="Times New Roman"/>
          <w:szCs w:val="24"/>
        </w:rPr>
        <w:t>U</w:t>
      </w:r>
      <w:r w:rsidR="00C52E3E" w:rsidRPr="0065026B">
        <w:rPr>
          <w:rFonts w:cs="Times New Roman"/>
          <w:szCs w:val="24"/>
        </w:rPr>
        <w:t>,</w:t>
      </w:r>
      <w:r w:rsidR="00A0488D" w:rsidRPr="00F21CDE">
        <w:rPr>
          <w:rFonts w:cs="Times New Roman"/>
          <w:szCs w:val="24"/>
        </w:rPr>
        <w:t xml:space="preserve"> </w:t>
      </w:r>
      <w:r w:rsidRPr="0065026B">
        <w:rPr>
          <w:rFonts w:cs="Times New Roman"/>
          <w:szCs w:val="24"/>
        </w:rPr>
        <w:t>br.</w:t>
      </w:r>
      <w:r w:rsidR="00A0488D" w:rsidRPr="0065026B">
        <w:rPr>
          <w:rFonts w:cs="Times New Roman"/>
          <w:szCs w:val="24"/>
        </w:rPr>
        <w:t xml:space="preserve"> </w:t>
      </w:r>
      <w:r w:rsidR="00BD1794" w:rsidRPr="0065026B">
        <w:rPr>
          <w:rFonts w:cs="Times New Roman"/>
          <w:szCs w:val="24"/>
        </w:rPr>
        <w:t>2/12, 5/13, 9/13</w:t>
      </w:r>
      <w:r w:rsidRPr="0065026B">
        <w:rPr>
          <w:rFonts w:cs="Times New Roman"/>
          <w:szCs w:val="24"/>
        </w:rPr>
        <w:t>)</w:t>
      </w:r>
      <w:r w:rsidR="00701526" w:rsidRPr="0065026B">
        <w:rPr>
          <w:rFonts w:cs="Times New Roman"/>
          <w:szCs w:val="24"/>
        </w:rPr>
        <w:t>;</w:t>
      </w:r>
    </w:p>
    <w:p w14:paraId="014C9895"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F21CDE">
        <w:rPr>
          <w:rFonts w:cs="Times New Roman"/>
          <w:szCs w:val="24"/>
        </w:rPr>
        <w:t>Zakon</w:t>
      </w:r>
      <w:r w:rsidR="0079123A" w:rsidRPr="00F21CDE">
        <w:rPr>
          <w:rFonts w:cs="Times New Roman"/>
          <w:szCs w:val="24"/>
        </w:rPr>
        <w:t xml:space="preserve"> </w:t>
      </w:r>
      <w:r w:rsidRPr="0065026B">
        <w:rPr>
          <w:rFonts w:cs="Times New Roman"/>
          <w:szCs w:val="24"/>
        </w:rPr>
        <w:t>o</w:t>
      </w:r>
      <w:r w:rsidR="0079123A" w:rsidRPr="0065026B">
        <w:rPr>
          <w:rFonts w:cs="Times New Roman"/>
          <w:szCs w:val="24"/>
        </w:rPr>
        <w:t xml:space="preserve"> </w:t>
      </w:r>
      <w:r w:rsidRPr="00F21CDE">
        <w:rPr>
          <w:rFonts w:cs="Times New Roman"/>
          <w:szCs w:val="24"/>
        </w:rPr>
        <w:t>uspostavi</w:t>
      </w:r>
      <w:r w:rsidR="0079123A" w:rsidRPr="00F21CDE">
        <w:rPr>
          <w:rFonts w:cs="Times New Roman"/>
          <w:szCs w:val="24"/>
        </w:rPr>
        <w:t xml:space="preserve"> </w:t>
      </w:r>
      <w:r w:rsidRPr="00F21CDE">
        <w:rPr>
          <w:rFonts w:cs="Times New Roman"/>
          <w:szCs w:val="24"/>
        </w:rPr>
        <w:t>institucionalnog</w:t>
      </w:r>
      <w:r w:rsidR="0079123A" w:rsidRPr="00F21CDE">
        <w:rPr>
          <w:rFonts w:cs="Times New Roman"/>
          <w:szCs w:val="24"/>
        </w:rPr>
        <w:t xml:space="preserve"> </w:t>
      </w:r>
      <w:r w:rsidRPr="0065026B">
        <w:rPr>
          <w:rFonts w:cs="Times New Roman"/>
          <w:szCs w:val="24"/>
        </w:rPr>
        <w:t>okvira</w:t>
      </w:r>
      <w:r w:rsidR="0079123A" w:rsidRPr="0065026B">
        <w:rPr>
          <w:rFonts w:cs="Times New Roman"/>
          <w:szCs w:val="24"/>
        </w:rPr>
        <w:t xml:space="preserve"> </w:t>
      </w:r>
      <w:r w:rsidRPr="0065026B">
        <w:rPr>
          <w:rFonts w:cs="Times New Roman"/>
          <w:szCs w:val="24"/>
        </w:rPr>
        <w:t>za</w:t>
      </w:r>
      <w:r w:rsidR="0079123A" w:rsidRPr="0065026B">
        <w:rPr>
          <w:rFonts w:cs="Times New Roman"/>
          <w:szCs w:val="24"/>
        </w:rPr>
        <w:t xml:space="preserve"> </w:t>
      </w:r>
      <w:r w:rsidRPr="00F21CDE">
        <w:rPr>
          <w:rFonts w:cs="Times New Roman"/>
          <w:szCs w:val="24"/>
        </w:rPr>
        <w:t>provedbu</w:t>
      </w:r>
      <w:r w:rsidR="0079123A" w:rsidRPr="00F21CDE">
        <w:rPr>
          <w:rFonts w:cs="Times New Roman"/>
          <w:szCs w:val="24"/>
        </w:rPr>
        <w:t xml:space="preserve"> </w:t>
      </w:r>
      <w:r w:rsidRPr="0065026B">
        <w:rPr>
          <w:rFonts w:cs="Times New Roman"/>
          <w:szCs w:val="24"/>
        </w:rPr>
        <w:t>europskih</w:t>
      </w:r>
      <w:r w:rsidR="0079123A" w:rsidRPr="0065026B">
        <w:rPr>
          <w:rFonts w:cs="Times New Roman"/>
          <w:szCs w:val="24"/>
        </w:rPr>
        <w:t xml:space="preserve"> </w:t>
      </w:r>
      <w:r w:rsidRPr="0065026B">
        <w:rPr>
          <w:rFonts w:cs="Times New Roman"/>
          <w:szCs w:val="24"/>
        </w:rPr>
        <w:t>strukturnih</w:t>
      </w:r>
      <w:r w:rsidR="0079123A" w:rsidRPr="0065026B">
        <w:rPr>
          <w:rFonts w:cs="Times New Roman"/>
          <w:szCs w:val="24"/>
        </w:rPr>
        <w:t xml:space="preserve"> </w:t>
      </w:r>
      <w:r w:rsidRPr="0065026B">
        <w:rPr>
          <w:rFonts w:cs="Times New Roman"/>
          <w:szCs w:val="24"/>
        </w:rPr>
        <w:t>i</w:t>
      </w:r>
      <w:r w:rsidR="0079123A" w:rsidRPr="0065026B">
        <w:rPr>
          <w:rFonts w:cs="Times New Roman"/>
          <w:szCs w:val="24"/>
        </w:rPr>
        <w:t xml:space="preserve"> </w:t>
      </w:r>
      <w:r w:rsidRPr="00F21CDE">
        <w:rPr>
          <w:rFonts w:cs="Times New Roman"/>
          <w:szCs w:val="24"/>
        </w:rPr>
        <w:t>investicijskih</w:t>
      </w:r>
      <w:r w:rsidR="0079123A" w:rsidRPr="00F21CDE">
        <w:rPr>
          <w:rFonts w:cs="Times New Roman"/>
          <w:szCs w:val="24"/>
        </w:rPr>
        <w:t xml:space="preserve"> </w:t>
      </w:r>
      <w:r w:rsidRPr="00F21CDE">
        <w:rPr>
          <w:rFonts w:cs="Times New Roman"/>
          <w:szCs w:val="24"/>
        </w:rPr>
        <w:t>fondova</w:t>
      </w:r>
      <w:r w:rsidR="0079123A" w:rsidRPr="00F21CDE">
        <w:rPr>
          <w:rFonts w:cs="Times New Roman"/>
          <w:szCs w:val="24"/>
        </w:rPr>
        <w:t xml:space="preserve"> </w:t>
      </w:r>
      <w:r w:rsidRPr="0065026B">
        <w:rPr>
          <w:rFonts w:cs="Times New Roman"/>
          <w:szCs w:val="24"/>
        </w:rPr>
        <w:t>u</w:t>
      </w:r>
      <w:r w:rsidR="0079123A" w:rsidRPr="0065026B">
        <w:rPr>
          <w:rFonts w:cs="Times New Roman"/>
          <w:szCs w:val="24"/>
        </w:rPr>
        <w:t xml:space="preserve"> </w:t>
      </w:r>
      <w:r w:rsidRPr="00F21CDE">
        <w:rPr>
          <w:rFonts w:cs="Times New Roman"/>
          <w:szCs w:val="24"/>
        </w:rPr>
        <w:t>Republici</w:t>
      </w:r>
      <w:r w:rsidR="0079123A" w:rsidRPr="00F21CDE">
        <w:rPr>
          <w:rFonts w:cs="Times New Roman"/>
          <w:szCs w:val="24"/>
        </w:rPr>
        <w:t xml:space="preserve"> </w:t>
      </w:r>
      <w:r w:rsidRPr="00F21CDE">
        <w:rPr>
          <w:rFonts w:cs="Times New Roman"/>
          <w:szCs w:val="24"/>
        </w:rPr>
        <w:t>Hrvatskoj</w:t>
      </w:r>
      <w:r w:rsidR="0079123A" w:rsidRPr="00F21CDE">
        <w:rPr>
          <w:rFonts w:cs="Times New Roman"/>
          <w:szCs w:val="24"/>
        </w:rPr>
        <w:t xml:space="preserve"> </w:t>
      </w:r>
      <w:r w:rsidRPr="0065026B">
        <w:rPr>
          <w:rFonts w:cs="Times New Roman"/>
          <w:szCs w:val="24"/>
        </w:rPr>
        <w:t>u</w:t>
      </w:r>
      <w:r w:rsidR="0079123A" w:rsidRPr="0065026B">
        <w:rPr>
          <w:rFonts w:cs="Times New Roman"/>
          <w:szCs w:val="24"/>
        </w:rPr>
        <w:t xml:space="preserve"> </w:t>
      </w:r>
      <w:r w:rsidRPr="00F21CDE">
        <w:rPr>
          <w:rFonts w:cs="Times New Roman"/>
          <w:szCs w:val="24"/>
        </w:rPr>
        <w:t>financijskom</w:t>
      </w:r>
      <w:r w:rsidR="0079123A" w:rsidRPr="00F21CDE">
        <w:rPr>
          <w:rFonts w:cs="Times New Roman"/>
          <w:szCs w:val="24"/>
        </w:rPr>
        <w:t xml:space="preserve"> </w:t>
      </w:r>
      <w:r w:rsidRPr="00F21CDE">
        <w:rPr>
          <w:rFonts w:cs="Times New Roman"/>
          <w:szCs w:val="24"/>
        </w:rPr>
        <w:t>razdoblju</w:t>
      </w:r>
      <w:r w:rsidR="0079123A" w:rsidRPr="00F21CDE">
        <w:rPr>
          <w:rFonts w:cs="Times New Roman"/>
          <w:szCs w:val="24"/>
        </w:rPr>
        <w:t xml:space="preserve"> </w:t>
      </w:r>
      <w:r w:rsidRPr="0065026B">
        <w:rPr>
          <w:rFonts w:cs="Times New Roman"/>
          <w:szCs w:val="24"/>
        </w:rPr>
        <w:t>2014.-2020.</w:t>
      </w:r>
      <w:r w:rsidR="0079123A" w:rsidRPr="0065026B">
        <w:rPr>
          <w:rFonts w:cs="Times New Roman"/>
          <w:szCs w:val="24"/>
        </w:rPr>
        <w:t xml:space="preserve"> </w:t>
      </w:r>
      <w:r w:rsidRPr="00F21CDE">
        <w:rPr>
          <w:rFonts w:cs="Times New Roman"/>
          <w:szCs w:val="24"/>
        </w:rPr>
        <w:t>(NN</w:t>
      </w:r>
      <w:r w:rsidR="00C52E3E" w:rsidRPr="0065026B">
        <w:rPr>
          <w:rFonts w:cs="Times New Roman"/>
          <w:szCs w:val="24"/>
        </w:rPr>
        <w:t>,</w:t>
      </w:r>
      <w:r w:rsidR="00C52E3E" w:rsidRPr="00F21CDE">
        <w:rPr>
          <w:rFonts w:cs="Times New Roman"/>
          <w:szCs w:val="24"/>
        </w:rPr>
        <w:t xml:space="preserve"> </w:t>
      </w:r>
      <w:r w:rsidR="00C52E3E" w:rsidRPr="0065026B">
        <w:rPr>
          <w:rFonts w:cs="Times New Roman"/>
          <w:szCs w:val="24"/>
        </w:rPr>
        <w:t xml:space="preserve">br. </w:t>
      </w:r>
      <w:r w:rsidR="006C1077" w:rsidRPr="00F21CDE">
        <w:rPr>
          <w:rFonts w:cs="Times New Roman"/>
          <w:szCs w:val="24"/>
        </w:rPr>
        <w:t xml:space="preserve"> </w:t>
      </w:r>
      <w:r w:rsidRPr="0065026B">
        <w:rPr>
          <w:rFonts w:cs="Times New Roman"/>
          <w:szCs w:val="24"/>
        </w:rPr>
        <w:t>92/14)</w:t>
      </w:r>
      <w:r w:rsidR="006D2E67" w:rsidRPr="0065026B">
        <w:rPr>
          <w:rFonts w:cs="Times New Roman"/>
          <w:szCs w:val="24"/>
        </w:rPr>
        <w:t>;</w:t>
      </w:r>
    </w:p>
    <w:p w14:paraId="72864E83"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F21CDE">
        <w:rPr>
          <w:rFonts w:cs="Times New Roman"/>
          <w:szCs w:val="24"/>
        </w:rPr>
        <w:t>Uredba</w:t>
      </w:r>
      <w:r w:rsidR="0079123A" w:rsidRPr="00F21CDE">
        <w:rPr>
          <w:rFonts w:cs="Times New Roman"/>
          <w:szCs w:val="24"/>
        </w:rPr>
        <w:t xml:space="preserve"> </w:t>
      </w:r>
      <w:r w:rsidRPr="0065026B">
        <w:rPr>
          <w:rFonts w:cs="Times New Roman"/>
          <w:szCs w:val="24"/>
        </w:rPr>
        <w:t>o</w:t>
      </w:r>
      <w:r w:rsidR="0079123A" w:rsidRPr="0065026B">
        <w:rPr>
          <w:rFonts w:cs="Times New Roman"/>
          <w:szCs w:val="24"/>
        </w:rPr>
        <w:t xml:space="preserve"> </w:t>
      </w:r>
      <w:r w:rsidRPr="0065026B">
        <w:rPr>
          <w:rFonts w:cs="Times New Roman"/>
          <w:szCs w:val="24"/>
        </w:rPr>
        <w:t>tijelima</w:t>
      </w:r>
      <w:r w:rsidR="0079123A" w:rsidRPr="0065026B">
        <w:rPr>
          <w:rFonts w:cs="Times New Roman"/>
          <w:szCs w:val="24"/>
        </w:rPr>
        <w:t xml:space="preserve"> </w:t>
      </w:r>
      <w:r w:rsidRPr="0065026B">
        <w:rPr>
          <w:rFonts w:cs="Times New Roman"/>
          <w:szCs w:val="24"/>
        </w:rPr>
        <w:t>u</w:t>
      </w:r>
      <w:r w:rsidR="0079123A" w:rsidRPr="0065026B">
        <w:rPr>
          <w:rFonts w:cs="Times New Roman"/>
          <w:szCs w:val="24"/>
        </w:rPr>
        <w:t xml:space="preserve"> </w:t>
      </w:r>
      <w:r w:rsidRPr="0065026B">
        <w:rPr>
          <w:rFonts w:cs="Times New Roman"/>
          <w:szCs w:val="24"/>
        </w:rPr>
        <w:t>sustavima</w:t>
      </w:r>
      <w:r w:rsidR="0079123A" w:rsidRPr="0065026B">
        <w:rPr>
          <w:rFonts w:cs="Times New Roman"/>
          <w:szCs w:val="24"/>
        </w:rPr>
        <w:t xml:space="preserve"> </w:t>
      </w:r>
      <w:r w:rsidRPr="00F21CDE">
        <w:rPr>
          <w:rFonts w:cs="Times New Roman"/>
          <w:szCs w:val="24"/>
        </w:rPr>
        <w:t>upravljanja</w:t>
      </w:r>
      <w:r w:rsidR="0079123A" w:rsidRPr="00F21CDE">
        <w:rPr>
          <w:rFonts w:cs="Times New Roman"/>
          <w:szCs w:val="24"/>
        </w:rPr>
        <w:t xml:space="preserve"> </w:t>
      </w:r>
      <w:r w:rsidRPr="0065026B">
        <w:rPr>
          <w:rFonts w:cs="Times New Roman"/>
          <w:szCs w:val="24"/>
        </w:rPr>
        <w:t>i</w:t>
      </w:r>
      <w:r w:rsidR="0079123A" w:rsidRPr="0065026B">
        <w:rPr>
          <w:rFonts w:cs="Times New Roman"/>
          <w:szCs w:val="24"/>
        </w:rPr>
        <w:t xml:space="preserve"> </w:t>
      </w:r>
      <w:r w:rsidRPr="0065026B">
        <w:rPr>
          <w:rFonts w:cs="Times New Roman"/>
          <w:szCs w:val="24"/>
        </w:rPr>
        <w:t>kontrole</w:t>
      </w:r>
      <w:r w:rsidR="0079123A" w:rsidRPr="0065026B">
        <w:rPr>
          <w:rFonts w:cs="Times New Roman"/>
          <w:szCs w:val="24"/>
        </w:rPr>
        <w:t xml:space="preserve"> </w:t>
      </w:r>
      <w:r w:rsidRPr="0065026B">
        <w:rPr>
          <w:rFonts w:cs="Times New Roman"/>
          <w:szCs w:val="24"/>
        </w:rPr>
        <w:t>korištenja</w:t>
      </w:r>
      <w:r w:rsidR="0079123A" w:rsidRPr="0065026B">
        <w:rPr>
          <w:rFonts w:cs="Times New Roman"/>
          <w:szCs w:val="24"/>
        </w:rPr>
        <w:t xml:space="preserve"> </w:t>
      </w:r>
      <w:r w:rsidRPr="0065026B">
        <w:rPr>
          <w:rFonts w:cs="Times New Roman"/>
          <w:szCs w:val="24"/>
        </w:rPr>
        <w:t>Europskog socijalnog</w:t>
      </w:r>
      <w:r w:rsidR="0079123A" w:rsidRPr="0065026B">
        <w:rPr>
          <w:rFonts w:cs="Times New Roman"/>
          <w:szCs w:val="24"/>
        </w:rPr>
        <w:t xml:space="preserve"> </w:t>
      </w:r>
      <w:r w:rsidRPr="00F21CDE">
        <w:rPr>
          <w:rFonts w:cs="Times New Roman"/>
          <w:szCs w:val="24"/>
        </w:rPr>
        <w:t>fonda,</w:t>
      </w:r>
      <w:r w:rsidR="0079123A" w:rsidRPr="00F21CDE">
        <w:rPr>
          <w:rFonts w:cs="Times New Roman"/>
          <w:szCs w:val="24"/>
        </w:rPr>
        <w:t xml:space="preserve"> </w:t>
      </w:r>
      <w:r w:rsidRPr="0065026B">
        <w:rPr>
          <w:rFonts w:cs="Times New Roman"/>
          <w:szCs w:val="24"/>
        </w:rPr>
        <w:t>Europskog</w:t>
      </w:r>
      <w:r w:rsidR="0079123A" w:rsidRPr="0065026B">
        <w:rPr>
          <w:rFonts w:cs="Times New Roman"/>
          <w:szCs w:val="24"/>
        </w:rPr>
        <w:t xml:space="preserve"> </w:t>
      </w:r>
      <w:r w:rsidRPr="0065026B">
        <w:rPr>
          <w:rFonts w:cs="Times New Roman"/>
          <w:szCs w:val="24"/>
        </w:rPr>
        <w:t>fonda</w:t>
      </w:r>
      <w:r w:rsidR="0079123A" w:rsidRPr="0065026B">
        <w:rPr>
          <w:rFonts w:cs="Times New Roman"/>
          <w:szCs w:val="24"/>
        </w:rPr>
        <w:t xml:space="preserve"> </w:t>
      </w:r>
      <w:r w:rsidRPr="0065026B">
        <w:rPr>
          <w:rFonts w:cs="Times New Roman"/>
          <w:szCs w:val="24"/>
        </w:rPr>
        <w:t>za</w:t>
      </w:r>
      <w:r w:rsidR="0079123A" w:rsidRPr="0065026B">
        <w:rPr>
          <w:rFonts w:cs="Times New Roman"/>
          <w:szCs w:val="24"/>
        </w:rPr>
        <w:t xml:space="preserve"> </w:t>
      </w:r>
      <w:r w:rsidRPr="00F21CDE">
        <w:rPr>
          <w:rFonts w:cs="Times New Roman"/>
          <w:szCs w:val="24"/>
        </w:rPr>
        <w:t>regionalni</w:t>
      </w:r>
      <w:r w:rsidR="0079123A" w:rsidRPr="00F21CDE">
        <w:rPr>
          <w:rFonts w:cs="Times New Roman"/>
          <w:szCs w:val="24"/>
        </w:rPr>
        <w:t xml:space="preserve"> </w:t>
      </w:r>
      <w:r w:rsidRPr="00F21CDE">
        <w:rPr>
          <w:rFonts w:cs="Times New Roman"/>
          <w:szCs w:val="24"/>
        </w:rPr>
        <w:t>razvoj</w:t>
      </w:r>
      <w:r w:rsidR="0079123A" w:rsidRPr="00F21CDE">
        <w:rPr>
          <w:rFonts w:cs="Times New Roman"/>
          <w:szCs w:val="24"/>
        </w:rPr>
        <w:t xml:space="preserve"> </w:t>
      </w:r>
      <w:r w:rsidRPr="0065026B">
        <w:rPr>
          <w:rFonts w:cs="Times New Roman"/>
          <w:szCs w:val="24"/>
        </w:rPr>
        <w:t>i</w:t>
      </w:r>
      <w:r w:rsidR="0079123A" w:rsidRPr="0065026B">
        <w:rPr>
          <w:rFonts w:cs="Times New Roman"/>
          <w:szCs w:val="24"/>
        </w:rPr>
        <w:t xml:space="preserve"> </w:t>
      </w:r>
      <w:r w:rsidRPr="00F21CDE">
        <w:rPr>
          <w:rFonts w:cs="Times New Roman"/>
          <w:szCs w:val="24"/>
        </w:rPr>
        <w:t>Kohezijskog</w:t>
      </w:r>
      <w:r w:rsidR="0079123A" w:rsidRPr="00F21CDE">
        <w:rPr>
          <w:rFonts w:cs="Times New Roman"/>
          <w:szCs w:val="24"/>
        </w:rPr>
        <w:t xml:space="preserve"> </w:t>
      </w:r>
      <w:r w:rsidRPr="00F21CDE">
        <w:rPr>
          <w:rFonts w:cs="Times New Roman"/>
          <w:szCs w:val="24"/>
        </w:rPr>
        <w:t>fonda,</w:t>
      </w:r>
      <w:r w:rsidR="0079123A" w:rsidRPr="00F21CDE">
        <w:rPr>
          <w:rFonts w:cs="Times New Roman"/>
          <w:szCs w:val="24"/>
        </w:rPr>
        <w:t xml:space="preserve"> </w:t>
      </w:r>
      <w:r w:rsidRPr="0065026B">
        <w:rPr>
          <w:rFonts w:cs="Times New Roman"/>
          <w:szCs w:val="24"/>
        </w:rPr>
        <w:t>uvezi</w:t>
      </w:r>
      <w:r w:rsidR="0079123A" w:rsidRPr="0065026B">
        <w:rPr>
          <w:rFonts w:cs="Times New Roman"/>
          <w:szCs w:val="24"/>
        </w:rPr>
        <w:t xml:space="preserve"> </w:t>
      </w:r>
      <w:r w:rsidRPr="0065026B">
        <w:rPr>
          <w:rFonts w:cs="Times New Roman"/>
          <w:szCs w:val="24"/>
        </w:rPr>
        <w:t>s</w:t>
      </w:r>
      <w:r w:rsidR="0079123A" w:rsidRPr="0065026B">
        <w:rPr>
          <w:rFonts w:cs="Times New Roman"/>
          <w:szCs w:val="24"/>
        </w:rPr>
        <w:t xml:space="preserve"> </w:t>
      </w:r>
      <w:r w:rsidRPr="00F21CDE">
        <w:rPr>
          <w:rFonts w:cs="Times New Roman"/>
          <w:szCs w:val="24"/>
        </w:rPr>
        <w:t>ciljem"</w:t>
      </w:r>
      <w:r w:rsidR="0079123A" w:rsidRPr="00F21CDE">
        <w:rPr>
          <w:rFonts w:cs="Times New Roman"/>
          <w:szCs w:val="24"/>
        </w:rPr>
        <w:t xml:space="preserve"> </w:t>
      </w:r>
      <w:r w:rsidRPr="00F21CDE">
        <w:rPr>
          <w:rFonts w:cs="Times New Roman"/>
          <w:szCs w:val="24"/>
        </w:rPr>
        <w:t>Ulaganje</w:t>
      </w:r>
      <w:r w:rsidRPr="0065026B">
        <w:rPr>
          <w:rFonts w:cs="Times New Roman"/>
          <w:szCs w:val="24"/>
        </w:rPr>
        <w:t xml:space="preserve"> za</w:t>
      </w:r>
      <w:r w:rsidRPr="00F21CDE">
        <w:rPr>
          <w:rFonts w:cs="Times New Roman"/>
          <w:szCs w:val="24"/>
        </w:rPr>
        <w:t xml:space="preserve"> rast</w:t>
      </w:r>
      <w:r w:rsidRPr="0065026B">
        <w:rPr>
          <w:rFonts w:cs="Times New Roman"/>
          <w:szCs w:val="24"/>
        </w:rPr>
        <w:t xml:space="preserve"> i</w:t>
      </w:r>
      <w:r w:rsidR="0079123A" w:rsidRPr="0065026B">
        <w:rPr>
          <w:rFonts w:cs="Times New Roman"/>
          <w:szCs w:val="24"/>
        </w:rPr>
        <w:t xml:space="preserve"> </w:t>
      </w:r>
      <w:r w:rsidRPr="0065026B">
        <w:rPr>
          <w:rFonts w:cs="Times New Roman"/>
          <w:szCs w:val="24"/>
        </w:rPr>
        <w:t>radna</w:t>
      </w:r>
      <w:r w:rsidR="0079123A" w:rsidRPr="0065026B">
        <w:rPr>
          <w:rFonts w:cs="Times New Roman"/>
          <w:szCs w:val="24"/>
        </w:rPr>
        <w:t xml:space="preserve"> </w:t>
      </w:r>
      <w:r w:rsidRPr="00F21CDE">
        <w:rPr>
          <w:rFonts w:cs="Times New Roman"/>
          <w:szCs w:val="24"/>
        </w:rPr>
        <w:t>mjesta</w:t>
      </w:r>
      <w:r w:rsidR="0079123A" w:rsidRPr="00F21CDE">
        <w:rPr>
          <w:rFonts w:cs="Times New Roman"/>
          <w:szCs w:val="24"/>
        </w:rPr>
        <w:t xml:space="preserve">“ </w:t>
      </w:r>
      <w:r w:rsidRPr="0065026B">
        <w:rPr>
          <w:rFonts w:cs="Times New Roman"/>
          <w:szCs w:val="24"/>
        </w:rPr>
        <w:t>(NN</w:t>
      </w:r>
      <w:r w:rsidR="00C52E3E" w:rsidRPr="0065026B">
        <w:rPr>
          <w:rFonts w:cs="Times New Roman"/>
          <w:szCs w:val="24"/>
        </w:rPr>
        <w:t>,</w:t>
      </w:r>
      <w:r w:rsidR="00C52E3E" w:rsidRPr="00F21CDE">
        <w:rPr>
          <w:rFonts w:cs="Times New Roman"/>
          <w:szCs w:val="24"/>
        </w:rPr>
        <w:t xml:space="preserve"> </w:t>
      </w:r>
      <w:r w:rsidR="00C52E3E" w:rsidRPr="0065026B">
        <w:rPr>
          <w:rFonts w:cs="Times New Roman"/>
          <w:szCs w:val="24"/>
        </w:rPr>
        <w:t xml:space="preserve">br. </w:t>
      </w:r>
      <w:r w:rsidRPr="0065026B">
        <w:rPr>
          <w:rFonts w:cs="Times New Roman"/>
          <w:szCs w:val="24"/>
        </w:rPr>
        <w:t>107/14, 23/15</w:t>
      </w:r>
      <w:r w:rsidR="00CE4110" w:rsidRPr="0065026B">
        <w:rPr>
          <w:rFonts w:cs="Times New Roman"/>
          <w:szCs w:val="24"/>
        </w:rPr>
        <w:t>, 129/15</w:t>
      </w:r>
      <w:r w:rsidR="0049637D" w:rsidRPr="0065026B">
        <w:rPr>
          <w:rFonts w:cs="Times New Roman"/>
          <w:szCs w:val="24"/>
        </w:rPr>
        <w:t xml:space="preserve">, </w:t>
      </w:r>
      <w:r w:rsidR="0044143E" w:rsidRPr="0065026B">
        <w:rPr>
          <w:rFonts w:cs="Times New Roman"/>
          <w:szCs w:val="24"/>
        </w:rPr>
        <w:t>15/17</w:t>
      </w:r>
      <w:r w:rsidR="00C43E83" w:rsidRPr="0065026B">
        <w:rPr>
          <w:rFonts w:cs="Times New Roman"/>
          <w:szCs w:val="24"/>
        </w:rPr>
        <w:t>, 18/17 - ispravak</w:t>
      </w:r>
      <w:r w:rsidRPr="0065026B">
        <w:rPr>
          <w:rFonts w:cs="Times New Roman"/>
          <w:szCs w:val="24"/>
        </w:rPr>
        <w:t>)</w:t>
      </w:r>
      <w:r w:rsidR="0044143E" w:rsidRPr="0065026B">
        <w:rPr>
          <w:rFonts w:cs="Times New Roman"/>
          <w:szCs w:val="24"/>
        </w:rPr>
        <w:t>;</w:t>
      </w:r>
    </w:p>
    <w:p w14:paraId="257EF53F" w14:textId="77777777" w:rsidR="000A3161" w:rsidRPr="0065026B" w:rsidRDefault="000A3161"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provedbi Opće uredbe o zaštiti osobnih podataka (NN</w:t>
      </w:r>
      <w:r w:rsidR="00C52E3E" w:rsidRPr="0065026B">
        <w:rPr>
          <w:rFonts w:cs="Times New Roman"/>
          <w:szCs w:val="24"/>
        </w:rPr>
        <w:t>,</w:t>
      </w:r>
      <w:r w:rsidR="00C52E3E" w:rsidRPr="00F21CDE">
        <w:rPr>
          <w:rFonts w:cs="Times New Roman"/>
          <w:szCs w:val="24"/>
        </w:rPr>
        <w:t xml:space="preserve"> </w:t>
      </w:r>
      <w:r w:rsidR="00C52E3E" w:rsidRPr="0065026B">
        <w:rPr>
          <w:rFonts w:cs="Times New Roman"/>
          <w:szCs w:val="24"/>
        </w:rPr>
        <w:t xml:space="preserve">br. </w:t>
      </w:r>
      <w:r w:rsidRPr="0065026B">
        <w:rPr>
          <w:rFonts w:cs="Times New Roman"/>
          <w:szCs w:val="24"/>
        </w:rPr>
        <w:t>48/18)</w:t>
      </w:r>
      <w:r w:rsidR="002F2B9A" w:rsidRPr="0065026B">
        <w:rPr>
          <w:rFonts w:cs="Times New Roman"/>
          <w:szCs w:val="24"/>
        </w:rPr>
        <w:t>;</w:t>
      </w:r>
    </w:p>
    <w:p w14:paraId="1293486F" w14:textId="77777777" w:rsidR="0044143E" w:rsidRPr="0065026B" w:rsidRDefault="0044143E"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javnoj nabavi (NN</w:t>
      </w:r>
      <w:r w:rsidR="00C52E3E" w:rsidRPr="0065026B">
        <w:rPr>
          <w:rFonts w:cs="Times New Roman"/>
          <w:szCs w:val="24"/>
        </w:rPr>
        <w:t>, br.</w:t>
      </w:r>
      <w:r w:rsidRPr="0065026B">
        <w:rPr>
          <w:rFonts w:cs="Times New Roman"/>
          <w:szCs w:val="24"/>
        </w:rPr>
        <w:t xml:space="preserve"> 120/16);</w:t>
      </w:r>
    </w:p>
    <w:p w14:paraId="374E75EF" w14:textId="77777777" w:rsidR="000A3161" w:rsidRPr="0065026B" w:rsidRDefault="000A3161"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 xml:space="preserve">Postupci nabave za osobe koje nisu obveznici </w:t>
      </w:r>
      <w:r w:rsidR="00B2303F" w:rsidRPr="0065026B">
        <w:rPr>
          <w:rFonts w:cs="Times New Roman"/>
          <w:szCs w:val="24"/>
        </w:rPr>
        <w:t>Z</w:t>
      </w:r>
      <w:r w:rsidRPr="0065026B">
        <w:rPr>
          <w:rFonts w:cs="Times New Roman"/>
          <w:szCs w:val="24"/>
        </w:rPr>
        <w:t>akona o javnoj nabavi</w:t>
      </w:r>
      <w:r w:rsidRPr="00F24ED9">
        <w:rPr>
          <w:rFonts w:cs="Times New Roman"/>
          <w:szCs w:val="24"/>
        </w:rPr>
        <w:footnoteReference w:id="13"/>
      </w:r>
      <w:r w:rsidRPr="0065026B">
        <w:rPr>
          <w:rFonts w:cs="Times New Roman"/>
          <w:szCs w:val="24"/>
        </w:rPr>
        <w:t>;</w:t>
      </w:r>
    </w:p>
    <w:p w14:paraId="580F20B9" w14:textId="77777777" w:rsidR="00BD1794" w:rsidRPr="0065026B" w:rsidRDefault="00BD1794"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Odluka o obvezi provedbe prethodne (ex-ante) kontrole javnih nabava u okviru projekata koji se namjeravaju sufinancirati i sufinanciraju iz europskih strukturnih i investicijskih fondova u financijskom razdoblju 2014.-2020. (NN</w:t>
      </w:r>
      <w:r w:rsidR="00C52E3E" w:rsidRPr="0065026B">
        <w:rPr>
          <w:rFonts w:cs="Times New Roman"/>
          <w:szCs w:val="24"/>
        </w:rPr>
        <w:t>, br.</w:t>
      </w:r>
      <w:r w:rsidRPr="0065026B">
        <w:rPr>
          <w:rFonts w:cs="Times New Roman"/>
          <w:szCs w:val="24"/>
        </w:rPr>
        <w:t xml:space="preserve"> 87/18); </w:t>
      </w:r>
    </w:p>
    <w:p w14:paraId="57673D4F" w14:textId="77777777" w:rsidR="000F182E" w:rsidRPr="0065026B" w:rsidRDefault="000F182E"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državnim potporama (NN</w:t>
      </w:r>
      <w:r w:rsidR="00C52E3E" w:rsidRPr="0065026B">
        <w:rPr>
          <w:rFonts w:cs="Times New Roman"/>
          <w:szCs w:val="24"/>
        </w:rPr>
        <w:t>, br.</w:t>
      </w:r>
      <w:r w:rsidRPr="0065026B">
        <w:rPr>
          <w:rFonts w:cs="Times New Roman"/>
          <w:szCs w:val="24"/>
        </w:rPr>
        <w:t xml:space="preserve"> 47/14</w:t>
      </w:r>
      <w:r w:rsidR="006D2E67" w:rsidRPr="0065026B">
        <w:rPr>
          <w:rFonts w:cs="Times New Roman"/>
          <w:szCs w:val="24"/>
        </w:rPr>
        <w:t>, 69/17</w:t>
      </w:r>
      <w:r w:rsidRPr="0065026B">
        <w:rPr>
          <w:rFonts w:cs="Times New Roman"/>
          <w:szCs w:val="24"/>
        </w:rPr>
        <w:t xml:space="preserve">); </w:t>
      </w:r>
    </w:p>
    <w:p w14:paraId="2EA7F351"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profesionalnoj rehabilitaciji i zapošljavanju osoba s invaliditetom (NN</w:t>
      </w:r>
      <w:r w:rsidR="00C52E3E" w:rsidRPr="0065026B">
        <w:rPr>
          <w:rFonts w:cs="Times New Roman"/>
          <w:szCs w:val="24"/>
        </w:rPr>
        <w:t>, br.</w:t>
      </w:r>
      <w:r w:rsidRPr="0065026B">
        <w:rPr>
          <w:rFonts w:cs="Times New Roman"/>
          <w:szCs w:val="24"/>
        </w:rPr>
        <w:t xml:space="preserve"> 157/13</w:t>
      </w:r>
      <w:r w:rsidR="006837EB" w:rsidRPr="0065026B">
        <w:rPr>
          <w:rFonts w:cs="Times New Roman"/>
          <w:szCs w:val="24"/>
        </w:rPr>
        <w:t>, 152/14</w:t>
      </w:r>
      <w:r w:rsidR="00C01EF4" w:rsidRPr="0065026B">
        <w:rPr>
          <w:rFonts w:cs="Times New Roman"/>
          <w:szCs w:val="24"/>
        </w:rPr>
        <w:t>, 39/18</w:t>
      </w:r>
      <w:r w:rsidRPr="0065026B">
        <w:rPr>
          <w:rFonts w:cs="Times New Roman"/>
          <w:szCs w:val="24"/>
        </w:rPr>
        <w:t>)</w:t>
      </w:r>
      <w:r w:rsidR="006D2E67" w:rsidRPr="0065026B">
        <w:rPr>
          <w:rFonts w:cs="Times New Roman"/>
          <w:szCs w:val="24"/>
        </w:rPr>
        <w:t>;</w:t>
      </w:r>
    </w:p>
    <w:p w14:paraId="7C2E2850"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ravnopravnosti spolova (NN</w:t>
      </w:r>
      <w:r w:rsidR="00C52E3E" w:rsidRPr="0065026B">
        <w:rPr>
          <w:rFonts w:cs="Times New Roman"/>
          <w:szCs w:val="24"/>
        </w:rPr>
        <w:t>, br.</w:t>
      </w:r>
      <w:r w:rsidRPr="0065026B">
        <w:rPr>
          <w:rFonts w:cs="Times New Roman"/>
          <w:szCs w:val="24"/>
        </w:rPr>
        <w:t xml:space="preserve"> 82/08</w:t>
      </w:r>
      <w:r w:rsidR="006D2E67" w:rsidRPr="0065026B">
        <w:rPr>
          <w:rFonts w:cs="Times New Roman"/>
          <w:szCs w:val="24"/>
        </w:rPr>
        <w:t>, 69/17</w:t>
      </w:r>
      <w:r w:rsidRPr="0065026B">
        <w:rPr>
          <w:rFonts w:cs="Times New Roman"/>
          <w:szCs w:val="24"/>
        </w:rPr>
        <w:t>)</w:t>
      </w:r>
      <w:r w:rsidR="006D2E67" w:rsidRPr="0065026B">
        <w:rPr>
          <w:rFonts w:cs="Times New Roman"/>
          <w:szCs w:val="24"/>
        </w:rPr>
        <w:t>;</w:t>
      </w:r>
      <w:r w:rsidRPr="0065026B">
        <w:rPr>
          <w:rFonts w:cs="Times New Roman"/>
          <w:szCs w:val="24"/>
        </w:rPr>
        <w:t xml:space="preserve"> </w:t>
      </w:r>
    </w:p>
    <w:p w14:paraId="11CD869E"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suzbijanju diskriminacije (NN</w:t>
      </w:r>
      <w:r w:rsidR="00C52E3E" w:rsidRPr="0065026B">
        <w:rPr>
          <w:rFonts w:cs="Times New Roman"/>
          <w:szCs w:val="24"/>
        </w:rPr>
        <w:t>, br.</w:t>
      </w:r>
      <w:r w:rsidRPr="0065026B">
        <w:rPr>
          <w:rFonts w:cs="Times New Roman"/>
          <w:szCs w:val="24"/>
        </w:rPr>
        <w:t xml:space="preserve"> 85/08, 112/12)</w:t>
      </w:r>
      <w:r w:rsidR="006D2E67" w:rsidRPr="0065026B">
        <w:rPr>
          <w:rFonts w:cs="Times New Roman"/>
          <w:szCs w:val="24"/>
        </w:rPr>
        <w:t>;</w:t>
      </w:r>
      <w:r w:rsidRPr="0065026B">
        <w:rPr>
          <w:rFonts w:cs="Times New Roman"/>
          <w:szCs w:val="24"/>
        </w:rPr>
        <w:t xml:space="preserve"> </w:t>
      </w:r>
    </w:p>
    <w:p w14:paraId="14B21120" w14:textId="77777777" w:rsidR="000B55D3" w:rsidRPr="0065026B" w:rsidRDefault="008B360B"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lastRenderedPageBreak/>
        <w:t>Pravilnik o osiguranju pristupačnosti građevina osobama s invaliditetom i smanjene pokretljivosti</w:t>
      </w:r>
      <w:r w:rsidR="00983DE6" w:rsidRPr="0065026B">
        <w:rPr>
          <w:rFonts w:cs="Times New Roman"/>
          <w:szCs w:val="24"/>
        </w:rPr>
        <w:t xml:space="preserve"> </w:t>
      </w:r>
      <w:r w:rsidRPr="0065026B">
        <w:rPr>
          <w:rFonts w:cs="Times New Roman"/>
          <w:szCs w:val="24"/>
        </w:rPr>
        <w:t>(NN</w:t>
      </w:r>
      <w:r w:rsidR="00C52E3E" w:rsidRPr="0065026B">
        <w:rPr>
          <w:rFonts w:cs="Times New Roman"/>
          <w:szCs w:val="24"/>
        </w:rPr>
        <w:t>, br.</w:t>
      </w:r>
      <w:r w:rsidRPr="0065026B">
        <w:rPr>
          <w:rFonts w:cs="Times New Roman"/>
          <w:szCs w:val="24"/>
        </w:rPr>
        <w:t xml:space="preserve"> 78/13)</w:t>
      </w:r>
      <w:r w:rsidR="006D2E67" w:rsidRPr="0065026B">
        <w:rPr>
          <w:rFonts w:cs="Times New Roman"/>
          <w:szCs w:val="24"/>
        </w:rPr>
        <w:t>;</w:t>
      </w:r>
    </w:p>
    <w:p w14:paraId="0E47B52C"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održivom gospodarenju otpadom (NN</w:t>
      </w:r>
      <w:r w:rsidR="00C52E3E" w:rsidRPr="0065026B">
        <w:rPr>
          <w:rFonts w:cs="Times New Roman"/>
          <w:szCs w:val="24"/>
        </w:rPr>
        <w:t>, br.</w:t>
      </w:r>
      <w:r w:rsidRPr="0065026B">
        <w:rPr>
          <w:rFonts w:cs="Times New Roman"/>
          <w:szCs w:val="24"/>
        </w:rPr>
        <w:t xml:space="preserve"> 94/13, 73/17</w:t>
      </w:r>
      <w:r w:rsidR="00C30C21" w:rsidRPr="0065026B">
        <w:rPr>
          <w:rFonts w:cs="Times New Roman"/>
          <w:szCs w:val="24"/>
        </w:rPr>
        <w:t>, 14/19</w:t>
      </w:r>
      <w:r w:rsidR="000D7980" w:rsidRPr="0065026B">
        <w:rPr>
          <w:rFonts w:cs="Times New Roman"/>
          <w:szCs w:val="24"/>
        </w:rPr>
        <w:t>, 98/19</w:t>
      </w:r>
      <w:r w:rsidRPr="0065026B">
        <w:rPr>
          <w:rFonts w:cs="Times New Roman"/>
          <w:szCs w:val="24"/>
        </w:rPr>
        <w:t xml:space="preserve">); </w:t>
      </w:r>
    </w:p>
    <w:p w14:paraId="6FFE0377"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Plan gospodarenja otpadom RH za razdoblje 2017.-2022. (NN</w:t>
      </w:r>
      <w:r w:rsidR="00C52E3E" w:rsidRPr="0065026B">
        <w:rPr>
          <w:rFonts w:cs="Times New Roman"/>
          <w:szCs w:val="24"/>
        </w:rPr>
        <w:t>, br.</w:t>
      </w:r>
      <w:r w:rsidRPr="0065026B">
        <w:rPr>
          <w:rFonts w:cs="Times New Roman"/>
          <w:szCs w:val="24"/>
        </w:rPr>
        <w:t xml:space="preserve"> 3/17)</w:t>
      </w:r>
      <w:r w:rsidR="006D2E67" w:rsidRPr="0065026B">
        <w:rPr>
          <w:rFonts w:cs="Times New Roman"/>
          <w:szCs w:val="24"/>
        </w:rPr>
        <w:t>;</w:t>
      </w:r>
    </w:p>
    <w:p w14:paraId="7ED7EC0E"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 xml:space="preserve">Odluka </w:t>
      </w:r>
      <w:r w:rsidR="002B6CB4" w:rsidRPr="0065026B">
        <w:rPr>
          <w:rFonts w:cs="Times New Roman"/>
          <w:szCs w:val="24"/>
        </w:rPr>
        <w:t xml:space="preserve">Vlade RH </w:t>
      </w:r>
      <w:r w:rsidRPr="0065026B">
        <w:rPr>
          <w:rFonts w:cs="Times New Roman"/>
          <w:szCs w:val="24"/>
        </w:rPr>
        <w:t>o implementaciji Plana gospodarenja otpadom RH za razdoblje 2017.-2022. od 25. svibnja 2017.</w:t>
      </w:r>
      <w:r w:rsidR="006D2E67" w:rsidRPr="0065026B">
        <w:rPr>
          <w:rFonts w:cs="Times New Roman"/>
          <w:szCs w:val="24"/>
        </w:rPr>
        <w:t>;</w:t>
      </w:r>
    </w:p>
    <w:p w14:paraId="3C87D0CB" w14:textId="31EAB1D3" w:rsidR="00724593" w:rsidRPr="0065026B" w:rsidRDefault="00724593"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Pravilnik o gospodarenju otpadom (NN</w:t>
      </w:r>
      <w:r w:rsidR="00C52E3E" w:rsidRPr="0065026B">
        <w:rPr>
          <w:rFonts w:cs="Times New Roman"/>
          <w:szCs w:val="24"/>
        </w:rPr>
        <w:t>, br.</w:t>
      </w:r>
      <w:r w:rsidRPr="0065026B">
        <w:rPr>
          <w:rFonts w:cs="Times New Roman"/>
          <w:szCs w:val="24"/>
        </w:rPr>
        <w:t xml:space="preserve"> </w:t>
      </w:r>
      <w:r w:rsidR="00336512" w:rsidRPr="00F12720">
        <w:rPr>
          <w:rFonts w:cs="Times New Roman"/>
          <w:szCs w:val="24"/>
          <w:highlight w:val="yellow"/>
        </w:rPr>
        <w:t>81/20</w:t>
      </w:r>
      <w:r w:rsidRPr="0065026B">
        <w:rPr>
          <w:rFonts w:cs="Times New Roman"/>
          <w:szCs w:val="24"/>
        </w:rPr>
        <w:t>)</w:t>
      </w:r>
      <w:r w:rsidR="00F20216" w:rsidRPr="0065026B">
        <w:rPr>
          <w:rFonts w:cs="Times New Roman"/>
          <w:szCs w:val="24"/>
        </w:rPr>
        <w:t>;</w:t>
      </w:r>
    </w:p>
    <w:p w14:paraId="4161D164" w14:textId="77777777" w:rsidR="00F20216" w:rsidRPr="0065026B" w:rsidRDefault="00F20216"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Pravilnik o katalogu otpada (NN</w:t>
      </w:r>
      <w:r w:rsidR="00C52E3E" w:rsidRPr="0065026B">
        <w:rPr>
          <w:rFonts w:cs="Times New Roman"/>
          <w:szCs w:val="24"/>
        </w:rPr>
        <w:t>, br.</w:t>
      </w:r>
      <w:r w:rsidRPr="0065026B">
        <w:rPr>
          <w:rFonts w:cs="Times New Roman"/>
          <w:szCs w:val="24"/>
        </w:rPr>
        <w:t xml:space="preserve"> 90/15)</w:t>
      </w:r>
    </w:p>
    <w:p w14:paraId="60AAB468" w14:textId="77777777" w:rsidR="00724593" w:rsidRPr="0065026B" w:rsidRDefault="00724593"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Pravilnik o nusproizvodima i ukidanju statusa otpada (NN</w:t>
      </w:r>
      <w:r w:rsidR="00C52E3E" w:rsidRPr="0065026B">
        <w:rPr>
          <w:rFonts w:cs="Times New Roman"/>
          <w:szCs w:val="24"/>
        </w:rPr>
        <w:t>, br.</w:t>
      </w:r>
      <w:r w:rsidRPr="0065026B">
        <w:rPr>
          <w:rFonts w:cs="Times New Roman"/>
          <w:szCs w:val="24"/>
        </w:rPr>
        <w:t xml:space="preserve"> 117/14)</w:t>
      </w:r>
      <w:r w:rsidR="00F20216" w:rsidRPr="0065026B">
        <w:rPr>
          <w:rFonts w:cs="Times New Roman"/>
          <w:szCs w:val="24"/>
        </w:rPr>
        <w:t>;</w:t>
      </w:r>
    </w:p>
    <w:p w14:paraId="0FD7D3C6"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zaštiti okoliša (NN</w:t>
      </w:r>
      <w:r w:rsidR="00C52E3E" w:rsidRPr="0065026B">
        <w:rPr>
          <w:rFonts w:cs="Times New Roman"/>
          <w:szCs w:val="24"/>
        </w:rPr>
        <w:t>, br.</w:t>
      </w:r>
      <w:r w:rsidRPr="0065026B">
        <w:rPr>
          <w:rFonts w:cs="Times New Roman"/>
          <w:szCs w:val="24"/>
        </w:rPr>
        <w:t xml:space="preserve"> 80/13, 153/13, 78/15, 12/18</w:t>
      </w:r>
      <w:r w:rsidR="000D2232" w:rsidRPr="0065026B">
        <w:rPr>
          <w:rFonts w:cs="Times New Roman"/>
          <w:szCs w:val="24"/>
        </w:rPr>
        <w:t>, 118/18</w:t>
      </w:r>
      <w:r w:rsidRPr="0065026B">
        <w:rPr>
          <w:rFonts w:cs="Times New Roman"/>
          <w:szCs w:val="24"/>
        </w:rPr>
        <w:t>);</w:t>
      </w:r>
    </w:p>
    <w:p w14:paraId="65E40C2C" w14:textId="77777777" w:rsidR="00724593" w:rsidRPr="0065026B" w:rsidRDefault="00724593"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Uredba o procjeni utjecaja zahvata na okoliš (NN</w:t>
      </w:r>
      <w:r w:rsidR="00C52E3E" w:rsidRPr="0065026B">
        <w:rPr>
          <w:rFonts w:cs="Times New Roman"/>
          <w:szCs w:val="24"/>
        </w:rPr>
        <w:t>, br.</w:t>
      </w:r>
      <w:r w:rsidRPr="0065026B">
        <w:rPr>
          <w:rFonts w:cs="Times New Roman"/>
          <w:szCs w:val="24"/>
        </w:rPr>
        <w:t xml:space="preserve"> 61/14</w:t>
      </w:r>
      <w:r w:rsidR="000D2232" w:rsidRPr="0065026B">
        <w:rPr>
          <w:rFonts w:cs="Times New Roman"/>
          <w:szCs w:val="24"/>
        </w:rPr>
        <w:t>,</w:t>
      </w:r>
      <w:r w:rsidRPr="0065026B">
        <w:rPr>
          <w:rFonts w:cs="Times New Roman"/>
          <w:szCs w:val="24"/>
        </w:rPr>
        <w:t xml:space="preserve">3/17); </w:t>
      </w:r>
    </w:p>
    <w:p w14:paraId="78B3EB7E" w14:textId="77777777" w:rsidR="00724593" w:rsidRPr="0065026B" w:rsidRDefault="00724593"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Uredba o okolišnoj dozvoli (NN</w:t>
      </w:r>
      <w:r w:rsidR="00C52E3E" w:rsidRPr="0065026B">
        <w:rPr>
          <w:rFonts w:cs="Times New Roman"/>
          <w:szCs w:val="24"/>
        </w:rPr>
        <w:t>, br.</w:t>
      </w:r>
      <w:r w:rsidRPr="0065026B">
        <w:rPr>
          <w:rFonts w:cs="Times New Roman"/>
          <w:szCs w:val="24"/>
        </w:rPr>
        <w:t xml:space="preserve"> 8/14, 5/18);</w:t>
      </w:r>
    </w:p>
    <w:p w14:paraId="295E361D" w14:textId="77777777" w:rsidR="00724593" w:rsidRPr="0065026B" w:rsidRDefault="00724593"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zaštiti prirode (NN</w:t>
      </w:r>
      <w:r w:rsidR="00C52E3E" w:rsidRPr="0065026B">
        <w:rPr>
          <w:rFonts w:cs="Times New Roman"/>
          <w:szCs w:val="24"/>
        </w:rPr>
        <w:t>, br.</w:t>
      </w:r>
      <w:r w:rsidRPr="0065026B">
        <w:rPr>
          <w:rFonts w:cs="Times New Roman"/>
          <w:szCs w:val="24"/>
        </w:rPr>
        <w:t xml:space="preserve"> 80/13, 15/18, 14/19);</w:t>
      </w:r>
    </w:p>
    <w:p w14:paraId="1E4EBB66"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prostornom uređenju (NN</w:t>
      </w:r>
      <w:r w:rsidR="00C52E3E" w:rsidRPr="0065026B">
        <w:rPr>
          <w:rFonts w:cs="Times New Roman"/>
          <w:szCs w:val="24"/>
        </w:rPr>
        <w:t>, br.</w:t>
      </w:r>
      <w:r w:rsidRPr="0065026B">
        <w:rPr>
          <w:rFonts w:cs="Times New Roman"/>
          <w:szCs w:val="24"/>
        </w:rPr>
        <w:t xml:space="preserve"> 153/13, 65/17</w:t>
      </w:r>
      <w:r w:rsidR="00C01EF4" w:rsidRPr="0065026B">
        <w:rPr>
          <w:rFonts w:cs="Times New Roman"/>
          <w:szCs w:val="24"/>
        </w:rPr>
        <w:t>, 39/19</w:t>
      </w:r>
      <w:r w:rsidRPr="0065026B">
        <w:rPr>
          <w:rFonts w:cs="Times New Roman"/>
          <w:szCs w:val="24"/>
        </w:rPr>
        <w:t>);</w:t>
      </w:r>
    </w:p>
    <w:p w14:paraId="4D77E8C2"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gradnji (NN</w:t>
      </w:r>
      <w:r w:rsidR="00C52E3E" w:rsidRPr="0065026B">
        <w:rPr>
          <w:rFonts w:cs="Times New Roman"/>
          <w:szCs w:val="24"/>
        </w:rPr>
        <w:t>, br.</w:t>
      </w:r>
      <w:r w:rsidRPr="0065026B">
        <w:rPr>
          <w:rFonts w:cs="Times New Roman"/>
          <w:szCs w:val="24"/>
        </w:rPr>
        <w:t xml:space="preserve"> 153/13, 20/17</w:t>
      </w:r>
      <w:r w:rsidR="00C52E3E" w:rsidRPr="0065026B">
        <w:rPr>
          <w:rFonts w:cs="Times New Roman"/>
          <w:szCs w:val="24"/>
        </w:rPr>
        <w:t>,</w:t>
      </w:r>
      <w:r w:rsidR="009C4818" w:rsidRPr="0065026B">
        <w:rPr>
          <w:rFonts w:cs="Times New Roman"/>
          <w:szCs w:val="24"/>
        </w:rPr>
        <w:t xml:space="preserve"> 39/19</w:t>
      </w:r>
      <w:r w:rsidRPr="0065026B">
        <w:rPr>
          <w:rFonts w:cs="Times New Roman"/>
          <w:szCs w:val="24"/>
        </w:rPr>
        <w:t>);</w:t>
      </w:r>
    </w:p>
    <w:p w14:paraId="0C2936DE" w14:textId="77777777" w:rsidR="00497C6A"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zaštiti na radu (NN</w:t>
      </w:r>
      <w:r w:rsidR="00C52E3E" w:rsidRPr="0065026B">
        <w:rPr>
          <w:rFonts w:cs="Times New Roman"/>
          <w:szCs w:val="24"/>
        </w:rPr>
        <w:t>, br.</w:t>
      </w:r>
      <w:r w:rsidRPr="0065026B">
        <w:rPr>
          <w:rFonts w:cs="Times New Roman"/>
          <w:szCs w:val="24"/>
        </w:rPr>
        <w:t xml:space="preserve"> 71/14, 118/14, 154/14</w:t>
      </w:r>
      <w:r w:rsidR="009C4818" w:rsidRPr="0065026B">
        <w:rPr>
          <w:rFonts w:cs="Times New Roman"/>
          <w:szCs w:val="24"/>
        </w:rPr>
        <w:t>, 94/18, 96/18</w:t>
      </w:r>
      <w:r w:rsidRPr="0065026B">
        <w:rPr>
          <w:rFonts w:cs="Times New Roman"/>
          <w:szCs w:val="24"/>
        </w:rPr>
        <w:t>)</w:t>
      </w:r>
      <w:r w:rsidR="00497C6A" w:rsidRPr="0065026B">
        <w:rPr>
          <w:rFonts w:cs="Times New Roman"/>
          <w:szCs w:val="24"/>
        </w:rPr>
        <w:t>;</w:t>
      </w:r>
    </w:p>
    <w:p w14:paraId="242A94B4" w14:textId="05F9DE7C" w:rsidR="000B55D3" w:rsidRDefault="00B160F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P</w:t>
      </w:r>
      <w:r w:rsidR="00BD1794" w:rsidRPr="0065026B">
        <w:rPr>
          <w:rFonts w:cs="Times New Roman"/>
          <w:szCs w:val="24"/>
        </w:rPr>
        <w:t>ravilnik o prihvatljivosti izdataka (NN</w:t>
      </w:r>
      <w:r w:rsidR="00C52E3E" w:rsidRPr="0065026B">
        <w:rPr>
          <w:rFonts w:cs="Times New Roman"/>
          <w:szCs w:val="24"/>
        </w:rPr>
        <w:t>, br.</w:t>
      </w:r>
      <w:r w:rsidR="00BD1794" w:rsidRPr="0065026B">
        <w:rPr>
          <w:rFonts w:cs="Times New Roman"/>
          <w:szCs w:val="24"/>
        </w:rPr>
        <w:t xml:space="preserve"> 115/18);</w:t>
      </w:r>
    </w:p>
    <w:p w14:paraId="5DD8F2DE" w14:textId="680041DF" w:rsidR="0040381D" w:rsidRPr="00C776C1" w:rsidRDefault="0040381D" w:rsidP="00F24ED9">
      <w:pPr>
        <w:pStyle w:val="Bezproreda"/>
        <w:numPr>
          <w:ilvl w:val="0"/>
          <w:numId w:val="3"/>
        </w:numPr>
        <w:spacing w:after="60" w:line="276" w:lineRule="auto"/>
        <w:ind w:left="284" w:hanging="284"/>
        <w:jc w:val="both"/>
        <w:rPr>
          <w:rFonts w:cs="Times New Roman"/>
          <w:szCs w:val="24"/>
        </w:rPr>
      </w:pPr>
      <w:r w:rsidRPr="00C776C1">
        <w:rPr>
          <w:rFonts w:cs="Times New Roman"/>
          <w:szCs w:val="24"/>
        </w:rPr>
        <w:t>Zakon o zaštiti zraka (NN, br. 127/19);</w:t>
      </w:r>
    </w:p>
    <w:p w14:paraId="7726501C" w14:textId="02E60231" w:rsidR="00C07486" w:rsidRPr="00C776C1" w:rsidRDefault="00C07486" w:rsidP="00C07486">
      <w:pPr>
        <w:pStyle w:val="Bezproreda"/>
        <w:numPr>
          <w:ilvl w:val="0"/>
          <w:numId w:val="3"/>
        </w:numPr>
        <w:spacing w:after="60" w:line="276" w:lineRule="auto"/>
        <w:ind w:left="284" w:hanging="284"/>
        <w:jc w:val="both"/>
        <w:rPr>
          <w:rFonts w:cs="Times New Roman"/>
          <w:szCs w:val="24"/>
        </w:rPr>
      </w:pPr>
      <w:r w:rsidRPr="00C776C1">
        <w:rPr>
          <w:rFonts w:cs="Times New Roman"/>
          <w:szCs w:val="24"/>
        </w:rPr>
        <w:t>Uredba o kakvoći biogoriva (NN, br.</w:t>
      </w:r>
      <w:r w:rsidR="0040381D" w:rsidRPr="00C776C1">
        <w:rPr>
          <w:rFonts w:cs="Times New Roman"/>
          <w:szCs w:val="24"/>
        </w:rPr>
        <w:t xml:space="preserve"> 141/05, </w:t>
      </w:r>
      <w:r w:rsidRPr="00C776C1">
        <w:rPr>
          <w:rFonts w:cs="Times New Roman"/>
          <w:szCs w:val="24"/>
        </w:rPr>
        <w:t>33/11);</w:t>
      </w:r>
    </w:p>
    <w:p w14:paraId="10977DC2" w14:textId="77777777" w:rsidR="00C01EF4" w:rsidRPr="0065026B" w:rsidRDefault="00C01EF4" w:rsidP="00F24ED9">
      <w:pPr>
        <w:pStyle w:val="Bezproreda"/>
        <w:numPr>
          <w:ilvl w:val="0"/>
          <w:numId w:val="3"/>
        </w:numPr>
        <w:spacing w:after="120" w:line="276" w:lineRule="auto"/>
        <w:ind w:left="284" w:hanging="284"/>
        <w:jc w:val="both"/>
        <w:rPr>
          <w:rFonts w:cs="Times New Roman"/>
          <w:szCs w:val="24"/>
        </w:rPr>
      </w:pPr>
      <w:r w:rsidRPr="0065026B">
        <w:rPr>
          <w:rFonts w:cs="Times New Roman"/>
          <w:szCs w:val="24"/>
        </w:rPr>
        <w:t>Drugi relevantni zakoni i propisi</w:t>
      </w:r>
      <w:r w:rsidR="00BA3B0E" w:rsidRPr="0065026B">
        <w:rPr>
          <w:rFonts w:cs="Times New Roman"/>
          <w:szCs w:val="24"/>
        </w:rPr>
        <w:t>.</w:t>
      </w:r>
    </w:p>
    <w:p w14:paraId="1EC03014" w14:textId="1EF57075" w:rsidR="001A7BFE" w:rsidRPr="0065026B" w:rsidRDefault="001A7BFE" w:rsidP="002F2B9A">
      <w:pPr>
        <w:tabs>
          <w:tab w:val="left" w:pos="426"/>
        </w:tabs>
        <w:kinsoku w:val="0"/>
        <w:overflowPunct w:val="0"/>
        <w:spacing w:after="40"/>
        <w:jc w:val="both"/>
        <w:rPr>
          <w:rStyle w:val="Hiperveza"/>
          <w:rFonts w:cs="Times New Roman"/>
          <w:color w:val="auto"/>
          <w:szCs w:val="24"/>
          <w:u w:val="none"/>
        </w:rPr>
      </w:pPr>
      <w:r w:rsidRPr="0065026B">
        <w:t xml:space="preserve">Svi </w:t>
      </w:r>
      <w:r w:rsidRPr="0065026B">
        <w:rPr>
          <w:rFonts w:cs="Times New Roman"/>
          <w:szCs w:val="24"/>
        </w:rPr>
        <w:t>navedeni</w:t>
      </w:r>
      <w:r w:rsidRPr="0065026B">
        <w:t xml:space="preserve"> i ostali relevantni nacionalni propisi vezano za sektor gospodarenja otpadom dostupni su na web stranici Ministarstva</w:t>
      </w:r>
      <w:r w:rsidR="00DC7E9D">
        <w:t xml:space="preserve"> </w:t>
      </w:r>
      <w:r w:rsidRPr="0065026B">
        <w:t xml:space="preserve">zaštite okoliša i energetike </w:t>
      </w:r>
      <w:hyperlink r:id="rId13" w:history="1">
        <w:r w:rsidRPr="0065026B">
          <w:rPr>
            <w:rStyle w:val="Hiperveza"/>
          </w:rPr>
          <w:t>https://mzoe.gov.hr/o-ministarstvu-1065/djelokrug-4925/otpad/propisi-i-medjunarodni-ugovori-1281/1281</w:t>
        </w:r>
      </w:hyperlink>
    </w:p>
    <w:p w14:paraId="4E01365F" w14:textId="77777777" w:rsidR="001A7BFE" w:rsidRPr="0065026B" w:rsidRDefault="001A7BFE" w:rsidP="001A7BFE">
      <w:pPr>
        <w:tabs>
          <w:tab w:val="left" w:pos="426"/>
        </w:tabs>
        <w:kinsoku w:val="0"/>
        <w:overflowPunct w:val="0"/>
        <w:spacing w:after="0"/>
        <w:ind w:left="437"/>
        <w:jc w:val="both"/>
        <w:rPr>
          <w:rFonts w:cs="Times New Roman"/>
          <w:szCs w:val="24"/>
        </w:rPr>
      </w:pPr>
    </w:p>
    <w:tbl>
      <w:tblPr>
        <w:tblStyle w:val="TableGrid1"/>
        <w:tblW w:w="9039" w:type="dxa"/>
        <w:tblLook w:val="04A0" w:firstRow="1" w:lastRow="0" w:firstColumn="1" w:lastColumn="0" w:noHBand="0" w:noVBand="1"/>
      </w:tblPr>
      <w:tblGrid>
        <w:gridCol w:w="9039"/>
      </w:tblGrid>
      <w:tr w:rsidR="000B55D3" w:rsidRPr="0065026B" w14:paraId="69317968" w14:textId="77777777" w:rsidTr="001A7BFE">
        <w:tc>
          <w:tcPr>
            <w:tcW w:w="9039" w:type="dxa"/>
            <w:shd w:val="clear" w:color="auto" w:fill="D6F8D7"/>
          </w:tcPr>
          <w:p w14:paraId="1F8FC2D0" w14:textId="77777777" w:rsidR="000B55D3" w:rsidRPr="0065026B" w:rsidRDefault="000B55D3" w:rsidP="001A7BFE">
            <w:pPr>
              <w:pStyle w:val="Tekstkomentara"/>
              <w:spacing w:after="0"/>
              <w:jc w:val="both"/>
              <w:rPr>
                <w:rFonts w:eastAsiaTheme="minorHAnsi" w:cs="Times New Roman"/>
                <w:i/>
                <w:sz w:val="24"/>
                <w:szCs w:val="24"/>
              </w:rPr>
            </w:pPr>
            <w:r w:rsidRPr="0065026B">
              <w:rPr>
                <w:rFonts w:eastAsiaTheme="minorHAnsi" w:cs="Times New Roman"/>
                <w:b/>
                <w:i/>
                <w:sz w:val="24"/>
                <w:szCs w:val="24"/>
              </w:rPr>
              <w:t>Napomena:</w:t>
            </w:r>
            <w:r w:rsidR="00983DE6" w:rsidRPr="0065026B">
              <w:rPr>
                <w:rFonts w:eastAsiaTheme="minorHAnsi" w:cs="Times New Roman"/>
                <w:b/>
                <w:i/>
                <w:sz w:val="24"/>
                <w:szCs w:val="24"/>
              </w:rPr>
              <w:t xml:space="preserve"> </w:t>
            </w:r>
            <w:r w:rsidR="00664641" w:rsidRPr="0065026B">
              <w:rPr>
                <w:rFonts w:eastAsiaTheme="minorHAnsi" w:cs="Times New Roman"/>
                <w:i/>
                <w:sz w:val="24"/>
                <w:szCs w:val="24"/>
              </w:rPr>
              <w:t>Propisi navedeni u ovom Pozivu su propisi koji su na snazi (važeći) u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2A0B6E70" w14:textId="77777777" w:rsidR="002F57FE" w:rsidRPr="0065026B" w:rsidRDefault="002F57FE" w:rsidP="00FA754E">
      <w:pPr>
        <w:pStyle w:val="Default"/>
        <w:widowControl w:val="0"/>
        <w:spacing w:after="33" w:line="276" w:lineRule="auto"/>
        <w:jc w:val="both"/>
        <w:rPr>
          <w:rFonts w:ascii="Gill Sans MT" w:hAnsi="Gill Sans MT"/>
          <w:sz w:val="22"/>
          <w:szCs w:val="22"/>
        </w:rPr>
      </w:pPr>
    </w:p>
    <w:p w14:paraId="1398887F" w14:textId="77777777" w:rsidR="00213BEC" w:rsidRPr="0065026B" w:rsidRDefault="001319F5" w:rsidP="006A4059">
      <w:pPr>
        <w:pStyle w:val="Naslov2"/>
      </w:pPr>
      <w:bookmarkStart w:id="13" w:name="_Toc452468683"/>
      <w:bookmarkStart w:id="14" w:name="_Toc423702365"/>
      <w:bookmarkStart w:id="15" w:name="_Toc425930836"/>
      <w:bookmarkStart w:id="16" w:name="_Toc26367725"/>
      <w:r w:rsidRPr="0065026B">
        <w:t>Odgovornosti za upravljanj</w:t>
      </w:r>
      <w:r w:rsidR="00561298" w:rsidRPr="0065026B">
        <w:t>e</w:t>
      </w:r>
      <w:bookmarkEnd w:id="13"/>
      <w:bookmarkEnd w:id="14"/>
      <w:bookmarkEnd w:id="15"/>
      <w:bookmarkEnd w:id="16"/>
      <w:r w:rsidR="005B73AC" w:rsidRPr="0065026B">
        <w:t xml:space="preserve"> </w:t>
      </w:r>
    </w:p>
    <w:p w14:paraId="5DB92064" w14:textId="77777777" w:rsidR="00664641" w:rsidRPr="0065026B" w:rsidRDefault="00664641" w:rsidP="002F2B9A">
      <w:pPr>
        <w:pStyle w:val="Bezproreda"/>
        <w:spacing w:after="120" w:line="276" w:lineRule="auto"/>
        <w:jc w:val="both"/>
        <w:rPr>
          <w:rFonts w:cs="Times New Roman"/>
          <w:szCs w:val="24"/>
        </w:rPr>
      </w:pPr>
      <w:r w:rsidRPr="0065026B">
        <w:rPr>
          <w:rFonts w:cs="Times New Roman"/>
          <w:szCs w:val="24"/>
        </w:rPr>
        <w:t xml:space="preserve">Ministarstvo regionalnoga razvoja i fondova Europske unije (MRRFEU) je </w:t>
      </w:r>
      <w:r w:rsidRPr="0065026B">
        <w:rPr>
          <w:rFonts w:cs="Times New Roman"/>
          <w:b/>
          <w:szCs w:val="24"/>
        </w:rPr>
        <w:t>Upravljačko tijelo</w:t>
      </w:r>
      <w:r w:rsidRPr="0065026B">
        <w:rPr>
          <w:rFonts w:cs="Times New Roman"/>
          <w:szCs w:val="24"/>
        </w:rPr>
        <w:t xml:space="preserve"> (UT) odgovorno za upravljanje i provedbu OPKK-a. </w:t>
      </w:r>
    </w:p>
    <w:p w14:paraId="221C7545" w14:textId="165B74A4" w:rsidR="00664641" w:rsidRPr="0065026B" w:rsidRDefault="00664641" w:rsidP="002F2B9A">
      <w:pPr>
        <w:pStyle w:val="Bezproreda"/>
        <w:spacing w:after="120" w:line="276" w:lineRule="auto"/>
        <w:jc w:val="both"/>
        <w:rPr>
          <w:rFonts w:cs="Times New Roman"/>
          <w:szCs w:val="24"/>
        </w:rPr>
      </w:pPr>
      <w:r w:rsidRPr="0065026B">
        <w:rPr>
          <w:rFonts w:cs="Times New Roman"/>
          <w:b/>
          <w:szCs w:val="24"/>
        </w:rPr>
        <w:t>Posredničko tijelo razine 1</w:t>
      </w:r>
      <w:r w:rsidRPr="0065026B">
        <w:rPr>
          <w:rFonts w:cs="Times New Roman"/>
          <w:szCs w:val="24"/>
        </w:rPr>
        <w:t xml:space="preserve"> (PT1) za ovaj Poziv je Ministarstvo zaštite okoliša i energetike (MZOE).</w:t>
      </w:r>
    </w:p>
    <w:p w14:paraId="38CBA2D8" w14:textId="77777777" w:rsidR="00664641" w:rsidRPr="0065026B" w:rsidRDefault="00664641" w:rsidP="002F2B9A">
      <w:pPr>
        <w:pStyle w:val="Bezproreda"/>
        <w:spacing w:after="120" w:line="276" w:lineRule="auto"/>
        <w:jc w:val="both"/>
        <w:rPr>
          <w:rFonts w:cs="Times New Roman"/>
          <w:szCs w:val="24"/>
        </w:rPr>
      </w:pPr>
      <w:r w:rsidRPr="0065026B">
        <w:rPr>
          <w:rFonts w:cs="Times New Roman"/>
          <w:b/>
          <w:szCs w:val="24"/>
        </w:rPr>
        <w:lastRenderedPageBreak/>
        <w:t>Posredničko tijelo razine 2</w:t>
      </w:r>
      <w:r w:rsidRPr="0065026B">
        <w:rPr>
          <w:rFonts w:cs="Times New Roman"/>
          <w:szCs w:val="24"/>
        </w:rPr>
        <w:t xml:space="preserve"> (PT2) za ovaj Poziv je Fond za zaštitu okoliša i energetsku učinkovitost (FZEOU).</w:t>
      </w:r>
    </w:p>
    <w:p w14:paraId="77331CF2" w14:textId="77777777" w:rsidR="00C40FCF" w:rsidRPr="0065026B" w:rsidRDefault="008B360B" w:rsidP="002F2B9A">
      <w:pPr>
        <w:pStyle w:val="Bezproreda"/>
        <w:spacing w:after="120" w:line="276" w:lineRule="auto"/>
        <w:jc w:val="both"/>
        <w:rPr>
          <w:rFonts w:cs="Times New Roman"/>
          <w:szCs w:val="24"/>
        </w:rPr>
      </w:pPr>
      <w:r w:rsidRPr="0065026B">
        <w:rPr>
          <w:rFonts w:cs="Times New Roman"/>
          <w:szCs w:val="24"/>
        </w:rPr>
        <w:t>Sva tijela u sustavu obavljaju svoje djelatnosti i odgovorne su za procedure kako je definirano ranije navedenim zakonodavnim okv</w:t>
      </w:r>
      <w:r w:rsidR="00F31BF6" w:rsidRPr="0065026B">
        <w:rPr>
          <w:rFonts w:cs="Times New Roman"/>
          <w:szCs w:val="24"/>
        </w:rPr>
        <w:t xml:space="preserve">irom te odredbama ovog Poziva. </w:t>
      </w:r>
    </w:p>
    <w:p w14:paraId="7EEA6001" w14:textId="77777777" w:rsidR="00947DC0" w:rsidRPr="0065026B" w:rsidRDefault="00947DC0" w:rsidP="00FA754E">
      <w:pPr>
        <w:pStyle w:val="Normal1"/>
        <w:spacing w:before="0" w:after="0" w:line="276" w:lineRule="auto"/>
        <w:rPr>
          <w:rFonts w:ascii="Gill Sans MT" w:hAnsi="Gill Sans MT"/>
          <w:lang w:val="hr-HR"/>
        </w:rPr>
      </w:pPr>
    </w:p>
    <w:p w14:paraId="0071FC61" w14:textId="77777777" w:rsidR="00976B06" w:rsidRPr="0065026B" w:rsidRDefault="00482220" w:rsidP="006A4059">
      <w:pPr>
        <w:pStyle w:val="Naslov2"/>
      </w:pPr>
      <w:bookmarkStart w:id="17" w:name="_Toc26367726"/>
      <w:r w:rsidRPr="0065026B">
        <w:t xml:space="preserve">Predmet, svrha i </w:t>
      </w:r>
      <w:r w:rsidR="00A772D1" w:rsidRPr="0065026B">
        <w:t>pokazatelji</w:t>
      </w:r>
      <w:r w:rsidRPr="0065026B">
        <w:t xml:space="preserve"> Poziva</w:t>
      </w:r>
      <w:bookmarkEnd w:id="17"/>
    </w:p>
    <w:p w14:paraId="2FEBCC03" w14:textId="77777777" w:rsidR="00FA754E" w:rsidRPr="0065026B" w:rsidRDefault="00CA717C" w:rsidP="002F2B9A">
      <w:pPr>
        <w:pStyle w:val="Bezproreda"/>
        <w:spacing w:after="60" w:line="276" w:lineRule="auto"/>
        <w:jc w:val="both"/>
        <w:rPr>
          <w:rStyle w:val="Bodytext2"/>
          <w:rFonts w:ascii="Gill Sans MT" w:eastAsiaTheme="minorHAnsi" w:hAnsi="Gill Sans MT"/>
          <w:sz w:val="24"/>
          <w:szCs w:val="24"/>
          <w:lang w:val="hr-HR"/>
        </w:rPr>
      </w:pPr>
      <w:r w:rsidRPr="0065026B">
        <w:rPr>
          <w:rStyle w:val="Bodytext2"/>
          <w:rFonts w:ascii="Gill Sans MT" w:eastAsiaTheme="minorHAnsi" w:hAnsi="Gill Sans MT"/>
          <w:i/>
          <w:sz w:val="24"/>
          <w:szCs w:val="24"/>
          <w:lang w:val="hr-HR"/>
        </w:rPr>
        <w:t xml:space="preserve">Predmet </w:t>
      </w:r>
      <w:r w:rsidR="001319F5" w:rsidRPr="0065026B">
        <w:rPr>
          <w:rStyle w:val="Bodytext2"/>
          <w:rFonts w:ascii="Gill Sans MT" w:eastAsiaTheme="minorHAnsi" w:hAnsi="Gill Sans MT"/>
          <w:i/>
          <w:sz w:val="24"/>
          <w:szCs w:val="24"/>
          <w:lang w:val="hr-HR"/>
        </w:rPr>
        <w:t>Poziv</w:t>
      </w:r>
      <w:r w:rsidR="002F2B9A" w:rsidRPr="0065026B">
        <w:rPr>
          <w:rStyle w:val="Bodytext2"/>
          <w:rFonts w:ascii="Gill Sans MT" w:eastAsiaTheme="minorHAnsi" w:hAnsi="Gill Sans MT"/>
          <w:i/>
          <w:sz w:val="24"/>
          <w:szCs w:val="24"/>
          <w:lang w:val="hr-HR"/>
        </w:rPr>
        <w:t>a</w:t>
      </w:r>
    </w:p>
    <w:p w14:paraId="03FE6078" w14:textId="77777777" w:rsidR="006339FD" w:rsidRPr="0065026B" w:rsidRDefault="005B65F7" w:rsidP="00983DE6">
      <w:pPr>
        <w:pStyle w:val="Bezproreda"/>
        <w:spacing w:after="240" w:line="276" w:lineRule="auto"/>
        <w:jc w:val="both"/>
        <w:rPr>
          <w:rStyle w:val="Bodytext2"/>
          <w:rFonts w:ascii="Gill Sans MT" w:eastAsiaTheme="minorHAnsi" w:hAnsi="Gill Sans MT"/>
          <w:b w:val="0"/>
          <w:sz w:val="24"/>
          <w:szCs w:val="24"/>
          <w:lang w:val="hr-HR"/>
        </w:rPr>
      </w:pPr>
      <w:r w:rsidRPr="0065026B">
        <w:rPr>
          <w:rStyle w:val="Bodytext2"/>
          <w:rFonts w:ascii="Gill Sans MT" w:eastAsiaTheme="minorHAnsi" w:hAnsi="Gill Sans MT"/>
          <w:b w:val="0"/>
          <w:sz w:val="24"/>
          <w:szCs w:val="24"/>
          <w:lang w:val="hr-HR"/>
        </w:rPr>
        <w:t>Predmet poziva je</w:t>
      </w:r>
      <w:r w:rsidR="0043428B" w:rsidRPr="0065026B">
        <w:rPr>
          <w:rStyle w:val="Bodytext2"/>
          <w:rFonts w:ascii="Gill Sans MT" w:eastAsiaTheme="minorHAnsi" w:hAnsi="Gill Sans MT"/>
          <w:b w:val="0"/>
          <w:sz w:val="24"/>
          <w:szCs w:val="24"/>
          <w:lang w:val="hr-HR"/>
        </w:rPr>
        <w:t xml:space="preserve"> povećati kapacitete RH za biološku</w:t>
      </w:r>
      <w:r w:rsidR="00AF30D9" w:rsidRPr="0065026B">
        <w:rPr>
          <w:rStyle w:val="Bodytext2"/>
          <w:rFonts w:ascii="Gill Sans MT" w:eastAsiaTheme="minorHAnsi" w:hAnsi="Gill Sans MT"/>
          <w:b w:val="0"/>
          <w:sz w:val="24"/>
          <w:szCs w:val="24"/>
          <w:lang w:val="hr-HR"/>
        </w:rPr>
        <w:t xml:space="preserve"> </w:t>
      </w:r>
      <w:r w:rsidR="000D2232" w:rsidRPr="0065026B">
        <w:rPr>
          <w:rStyle w:val="Bodytext2"/>
          <w:rFonts w:ascii="Gill Sans MT" w:eastAsiaTheme="minorHAnsi" w:hAnsi="Gill Sans MT"/>
          <w:b w:val="0"/>
          <w:sz w:val="24"/>
          <w:szCs w:val="24"/>
          <w:lang w:val="hr-HR"/>
        </w:rPr>
        <w:t>obradu</w:t>
      </w:r>
      <w:r w:rsidR="00983DE6" w:rsidRPr="0065026B">
        <w:rPr>
          <w:rStyle w:val="Bodytext2"/>
          <w:rFonts w:ascii="Gill Sans MT" w:eastAsiaTheme="minorHAnsi" w:hAnsi="Gill Sans MT"/>
          <w:b w:val="0"/>
          <w:sz w:val="24"/>
          <w:szCs w:val="24"/>
          <w:lang w:val="hr-HR"/>
        </w:rPr>
        <w:t xml:space="preserve"> </w:t>
      </w:r>
      <w:r w:rsidR="0043428B" w:rsidRPr="0065026B">
        <w:rPr>
          <w:rStyle w:val="Bodytext2"/>
          <w:rFonts w:ascii="Gill Sans MT" w:eastAsiaTheme="minorHAnsi" w:hAnsi="Gill Sans MT"/>
          <w:b w:val="0"/>
          <w:sz w:val="24"/>
          <w:szCs w:val="24"/>
          <w:lang w:val="hr-HR"/>
        </w:rPr>
        <w:t xml:space="preserve">odvojeno </w:t>
      </w:r>
      <w:r w:rsidR="006C00A9" w:rsidRPr="0065026B">
        <w:rPr>
          <w:rStyle w:val="Bodytext2"/>
          <w:rFonts w:ascii="Gill Sans MT" w:eastAsiaTheme="minorHAnsi" w:hAnsi="Gill Sans MT"/>
          <w:b w:val="0"/>
          <w:sz w:val="24"/>
          <w:szCs w:val="24"/>
          <w:lang w:val="hr-HR"/>
        </w:rPr>
        <w:t xml:space="preserve">sakupljenog </w:t>
      </w:r>
      <w:r w:rsidR="0043428B" w:rsidRPr="0065026B">
        <w:rPr>
          <w:rStyle w:val="Bodytext2"/>
          <w:rFonts w:ascii="Gill Sans MT" w:eastAsiaTheme="minorHAnsi" w:hAnsi="Gill Sans MT"/>
          <w:b w:val="0"/>
          <w:sz w:val="24"/>
          <w:szCs w:val="24"/>
          <w:lang w:val="hr-HR"/>
        </w:rPr>
        <w:t>biootpada i tako doprinijeti unaprjeđenju sustava gospodarenja komunalnim otpadom</w:t>
      </w:r>
      <w:r w:rsidR="009175F3" w:rsidRPr="0065026B">
        <w:rPr>
          <w:rStyle w:val="Bodytext2"/>
          <w:rFonts w:ascii="Gill Sans MT" w:eastAsiaTheme="minorHAnsi" w:hAnsi="Gill Sans MT"/>
          <w:b w:val="0"/>
          <w:sz w:val="24"/>
          <w:szCs w:val="24"/>
          <w:lang w:val="hr-HR"/>
        </w:rPr>
        <w:t xml:space="preserve">, </w:t>
      </w:r>
      <w:r w:rsidR="00FB152E" w:rsidRPr="0065026B">
        <w:rPr>
          <w:rStyle w:val="Bodytext2"/>
          <w:rFonts w:ascii="Gill Sans MT" w:eastAsiaTheme="minorHAnsi" w:hAnsi="Gill Sans MT"/>
          <w:b w:val="0"/>
          <w:sz w:val="24"/>
          <w:szCs w:val="24"/>
          <w:lang w:val="hr-HR"/>
        </w:rPr>
        <w:t xml:space="preserve">posebice odvojenom </w:t>
      </w:r>
      <w:r w:rsidR="00BE71E5" w:rsidRPr="0065026B">
        <w:rPr>
          <w:rStyle w:val="Bodytext2"/>
          <w:rFonts w:ascii="Gill Sans MT" w:eastAsiaTheme="minorHAnsi" w:hAnsi="Gill Sans MT"/>
          <w:b w:val="0"/>
          <w:sz w:val="24"/>
          <w:szCs w:val="24"/>
          <w:lang w:val="hr-HR"/>
        </w:rPr>
        <w:t>sakupljanju</w:t>
      </w:r>
      <w:r w:rsidR="00FB152E" w:rsidRPr="0065026B">
        <w:rPr>
          <w:rStyle w:val="Bodytext2"/>
          <w:rFonts w:ascii="Gill Sans MT" w:eastAsiaTheme="minorHAnsi" w:hAnsi="Gill Sans MT"/>
          <w:b w:val="0"/>
          <w:sz w:val="24"/>
          <w:szCs w:val="24"/>
          <w:lang w:val="hr-HR"/>
        </w:rPr>
        <w:t xml:space="preserve"> proizvedenog biootpada</w:t>
      </w:r>
      <w:r w:rsidR="004C2967" w:rsidRPr="0065026B">
        <w:rPr>
          <w:rStyle w:val="Bodytext2"/>
          <w:rFonts w:ascii="Gill Sans MT" w:eastAsiaTheme="minorHAnsi" w:hAnsi="Gill Sans MT"/>
          <w:b w:val="0"/>
          <w:sz w:val="24"/>
          <w:szCs w:val="24"/>
          <w:lang w:val="hr-HR"/>
        </w:rPr>
        <w:t xml:space="preserve"> te</w:t>
      </w:r>
      <w:r w:rsidR="0043428B" w:rsidRPr="0065026B">
        <w:rPr>
          <w:rStyle w:val="Bodytext2"/>
          <w:rFonts w:ascii="Gill Sans MT" w:eastAsiaTheme="minorHAnsi" w:hAnsi="Gill Sans MT"/>
          <w:b w:val="0"/>
          <w:sz w:val="24"/>
          <w:szCs w:val="24"/>
          <w:lang w:val="hr-HR"/>
        </w:rPr>
        <w:t xml:space="preserve"> smanjenju količine otpada koji se odlaže na odlagalištima. </w:t>
      </w:r>
    </w:p>
    <w:p w14:paraId="50C77E3F" w14:textId="77777777" w:rsidR="007D12C0" w:rsidRPr="0065026B" w:rsidRDefault="00CA717C" w:rsidP="002F2B9A">
      <w:pPr>
        <w:pStyle w:val="Bezproreda"/>
        <w:spacing w:after="60" w:line="276" w:lineRule="auto"/>
        <w:jc w:val="both"/>
        <w:rPr>
          <w:rStyle w:val="Bodytext2"/>
          <w:rFonts w:ascii="Gill Sans MT" w:eastAsiaTheme="minorHAnsi" w:hAnsi="Gill Sans MT"/>
          <w:sz w:val="24"/>
          <w:szCs w:val="24"/>
          <w:lang w:val="hr-HR"/>
        </w:rPr>
      </w:pPr>
      <w:r w:rsidRPr="0065026B">
        <w:rPr>
          <w:rStyle w:val="Bodytext2"/>
          <w:rFonts w:ascii="Gill Sans MT" w:eastAsiaTheme="minorHAnsi" w:hAnsi="Gill Sans MT"/>
          <w:i/>
          <w:sz w:val="24"/>
          <w:szCs w:val="24"/>
          <w:lang w:val="hr-HR"/>
        </w:rPr>
        <w:t>S</w:t>
      </w:r>
      <w:r w:rsidR="00015658" w:rsidRPr="0065026B">
        <w:rPr>
          <w:rStyle w:val="Bodytext2"/>
          <w:rFonts w:ascii="Gill Sans MT" w:eastAsiaTheme="minorHAnsi" w:hAnsi="Gill Sans MT"/>
          <w:i/>
          <w:sz w:val="24"/>
          <w:szCs w:val="24"/>
          <w:lang w:val="hr-HR"/>
        </w:rPr>
        <w:t>vrha</w:t>
      </w:r>
      <w:r w:rsidR="001319F5" w:rsidRPr="0065026B">
        <w:rPr>
          <w:rStyle w:val="Bodytext2"/>
          <w:rFonts w:ascii="Gill Sans MT" w:eastAsiaTheme="minorHAnsi" w:hAnsi="Gill Sans MT"/>
          <w:i/>
          <w:sz w:val="24"/>
          <w:szCs w:val="24"/>
          <w:lang w:val="hr-HR"/>
        </w:rPr>
        <w:t xml:space="preserve"> </w:t>
      </w:r>
      <w:r w:rsidRPr="0065026B">
        <w:rPr>
          <w:rStyle w:val="Bodytext2"/>
          <w:rFonts w:ascii="Gill Sans MT" w:eastAsiaTheme="minorHAnsi" w:hAnsi="Gill Sans MT"/>
          <w:i/>
          <w:sz w:val="24"/>
          <w:szCs w:val="24"/>
          <w:lang w:val="hr-HR"/>
        </w:rPr>
        <w:t xml:space="preserve">(cilj) </w:t>
      </w:r>
      <w:r w:rsidR="001319F5" w:rsidRPr="0065026B">
        <w:rPr>
          <w:rStyle w:val="Bodytext2"/>
          <w:rFonts w:ascii="Gill Sans MT" w:eastAsiaTheme="minorHAnsi" w:hAnsi="Gill Sans MT"/>
          <w:i/>
          <w:sz w:val="24"/>
          <w:szCs w:val="24"/>
          <w:lang w:val="hr-HR"/>
        </w:rPr>
        <w:t>Poziva</w:t>
      </w:r>
      <w:r w:rsidR="00015658" w:rsidRPr="0065026B">
        <w:rPr>
          <w:rStyle w:val="Bodytext2"/>
          <w:rFonts w:ascii="Gill Sans MT" w:eastAsiaTheme="minorHAnsi" w:hAnsi="Gill Sans MT"/>
          <w:sz w:val="24"/>
          <w:szCs w:val="24"/>
          <w:lang w:val="hr-HR"/>
        </w:rPr>
        <w:t xml:space="preserve"> </w:t>
      </w:r>
    </w:p>
    <w:p w14:paraId="1043243F" w14:textId="77777777" w:rsidR="0019787C" w:rsidRPr="0065026B" w:rsidRDefault="004858B7" w:rsidP="00B160FF">
      <w:pPr>
        <w:pStyle w:val="pt-normal-000018"/>
        <w:spacing w:before="0" w:beforeAutospacing="0" w:after="24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Cilj ovog Poziva</w:t>
      </w:r>
      <w:r w:rsidR="009555EF" w:rsidRPr="0065026B">
        <w:rPr>
          <w:rStyle w:val="pt-zadanifontodlomka-000015"/>
          <w:rFonts w:ascii="Gill Sans MT" w:hAnsi="Gill Sans MT"/>
          <w:szCs w:val="18"/>
        </w:rPr>
        <w:t xml:space="preserve"> je podržati uspostavu </w:t>
      </w:r>
      <w:r w:rsidR="00983DE6" w:rsidRPr="0065026B">
        <w:rPr>
          <w:rStyle w:val="pt-zadanifontodlomka-000015"/>
          <w:rFonts w:ascii="Gill Sans MT" w:hAnsi="Gill Sans MT"/>
          <w:szCs w:val="18"/>
        </w:rPr>
        <w:t>p</w:t>
      </w:r>
      <w:r w:rsidR="009175F3" w:rsidRPr="0065026B">
        <w:rPr>
          <w:rStyle w:val="pt-zadanifontodlomka-000015"/>
          <w:rFonts w:ascii="Gill Sans MT" w:hAnsi="Gill Sans MT"/>
          <w:szCs w:val="18"/>
        </w:rPr>
        <w:t xml:space="preserve">ostrojenja </w:t>
      </w:r>
      <w:r w:rsidR="00D44E7B" w:rsidRPr="0065026B">
        <w:rPr>
          <w:rStyle w:val="pt-zadanifontodlomka-000015"/>
          <w:rFonts w:ascii="Gill Sans MT" w:hAnsi="Gill Sans MT"/>
          <w:szCs w:val="18"/>
        </w:rPr>
        <w:t xml:space="preserve">za </w:t>
      </w:r>
      <w:r w:rsidR="007D12C0" w:rsidRPr="0065026B">
        <w:rPr>
          <w:rStyle w:val="pt-zadanifontodlomka-000015"/>
          <w:rFonts w:ascii="Gill Sans MT" w:hAnsi="Gill Sans MT"/>
          <w:szCs w:val="18"/>
        </w:rPr>
        <w:t xml:space="preserve">biološku </w:t>
      </w:r>
      <w:r w:rsidR="000D2232" w:rsidRPr="0065026B">
        <w:rPr>
          <w:rStyle w:val="pt-zadanifontodlomka-000015"/>
          <w:rFonts w:ascii="Gill Sans MT" w:hAnsi="Gill Sans MT"/>
          <w:szCs w:val="18"/>
        </w:rPr>
        <w:t>obradu</w:t>
      </w:r>
      <w:r w:rsidR="00D44E7B" w:rsidRPr="0065026B">
        <w:rPr>
          <w:rStyle w:val="pt-zadanifontodlomka-000015"/>
          <w:rFonts w:ascii="Gill Sans MT" w:hAnsi="Gill Sans MT"/>
          <w:szCs w:val="18"/>
        </w:rPr>
        <w:t xml:space="preserve"> odvojeno sakupljenog </w:t>
      </w:r>
      <w:r w:rsidR="00BA1B18" w:rsidRPr="0065026B">
        <w:rPr>
          <w:rStyle w:val="pt-zadanifontodlomka-000015"/>
          <w:rFonts w:ascii="Gill Sans MT" w:hAnsi="Gill Sans MT"/>
          <w:szCs w:val="18"/>
        </w:rPr>
        <w:t>biootpada</w:t>
      </w:r>
      <w:r w:rsidR="0019787C" w:rsidRPr="0065026B">
        <w:rPr>
          <w:rStyle w:val="pt-zadanifontodlomka-000015"/>
          <w:rFonts w:ascii="Gill Sans MT" w:hAnsi="Gill Sans MT"/>
          <w:szCs w:val="18"/>
        </w:rPr>
        <w:t xml:space="preserve"> </w:t>
      </w:r>
      <w:r w:rsidR="004C2967" w:rsidRPr="0065026B">
        <w:rPr>
          <w:rStyle w:val="pt-zadanifontodlomka-000015"/>
          <w:rFonts w:ascii="Gill Sans MT" w:hAnsi="Gill Sans MT"/>
          <w:szCs w:val="18"/>
        </w:rPr>
        <w:t>kompostiranjem</w:t>
      </w:r>
      <w:r w:rsidR="00157EB0" w:rsidRPr="0065026B">
        <w:rPr>
          <w:rStyle w:val="pt-zadanifontodlomka-000015"/>
          <w:rFonts w:ascii="Gill Sans MT" w:hAnsi="Gill Sans MT"/>
          <w:szCs w:val="18"/>
        </w:rPr>
        <w:t xml:space="preserve"> ili anaerobnom digestijom.</w:t>
      </w:r>
      <w:r w:rsidR="00983DE6" w:rsidRPr="0065026B">
        <w:rPr>
          <w:rStyle w:val="pt-zadanifontodlomka-000015"/>
          <w:rFonts w:ascii="Gill Sans MT" w:hAnsi="Gill Sans MT"/>
          <w:szCs w:val="18"/>
        </w:rPr>
        <w:t xml:space="preserve"> </w:t>
      </w:r>
    </w:p>
    <w:p w14:paraId="7AD24F83" w14:textId="77777777" w:rsidR="008C78E9" w:rsidRPr="0065026B" w:rsidRDefault="00D44E7B" w:rsidP="002F2B9A">
      <w:pPr>
        <w:pStyle w:val="pt-normal-000018"/>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 xml:space="preserve">U okviru ovog Poziva bespovratna sredstava </w:t>
      </w:r>
      <w:r w:rsidR="00641B90" w:rsidRPr="0065026B">
        <w:rPr>
          <w:rStyle w:val="pt-zadanifontodlomka-000015"/>
          <w:rFonts w:ascii="Gill Sans MT" w:hAnsi="Gill Sans MT"/>
          <w:szCs w:val="18"/>
        </w:rPr>
        <w:t xml:space="preserve">(državne potpore) </w:t>
      </w:r>
      <w:r w:rsidRPr="0065026B">
        <w:rPr>
          <w:rStyle w:val="pt-zadanifontodlomka-000015"/>
          <w:rFonts w:ascii="Gill Sans MT" w:hAnsi="Gill Sans MT"/>
          <w:szCs w:val="18"/>
        </w:rPr>
        <w:t xml:space="preserve">će se dodijeliti projektima za </w:t>
      </w:r>
      <w:r w:rsidR="00387B7F" w:rsidRPr="0065026B">
        <w:rPr>
          <w:rStyle w:val="pt-zadanifontodlomka-000015"/>
          <w:rFonts w:ascii="Gill Sans MT" w:hAnsi="Gill Sans MT"/>
          <w:szCs w:val="18"/>
        </w:rPr>
        <w:t>ulaganje</w:t>
      </w:r>
      <w:r w:rsidR="00505C30" w:rsidRPr="0065026B">
        <w:rPr>
          <w:rStyle w:val="pt-zadanifontodlomka-000015"/>
          <w:rFonts w:ascii="Gill Sans MT" w:hAnsi="Gill Sans MT"/>
          <w:szCs w:val="18"/>
        </w:rPr>
        <w:t xml:space="preserve"> u</w:t>
      </w:r>
      <w:r w:rsidR="008C78E9" w:rsidRPr="0065026B">
        <w:rPr>
          <w:rStyle w:val="pt-zadanifontodlomka-000015"/>
          <w:rFonts w:ascii="Gill Sans MT" w:hAnsi="Gill Sans MT"/>
          <w:szCs w:val="18"/>
        </w:rPr>
        <w:t xml:space="preserve"> </w:t>
      </w:r>
    </w:p>
    <w:p w14:paraId="7141517E" w14:textId="77777777" w:rsidR="008C78E9" w:rsidRPr="0065026B" w:rsidRDefault="009F710B" w:rsidP="002F2B9A">
      <w:pPr>
        <w:pStyle w:val="pt-normal-000018"/>
        <w:numPr>
          <w:ilvl w:val="0"/>
          <w:numId w:val="35"/>
        </w:numPr>
        <w:spacing w:before="0" w:beforeAutospacing="0" w:after="120" w:afterAutospacing="0" w:line="276" w:lineRule="auto"/>
        <w:ind w:left="567" w:hanging="425"/>
        <w:jc w:val="both"/>
        <w:rPr>
          <w:rStyle w:val="pt-zadanifontodlomka-000015"/>
          <w:rFonts w:ascii="Gill Sans MT" w:hAnsi="Gill Sans MT"/>
          <w:szCs w:val="18"/>
        </w:rPr>
      </w:pPr>
      <w:bookmarkStart w:id="18" w:name="_Hlk26261559"/>
      <w:r w:rsidRPr="0065026B">
        <w:rPr>
          <w:rStyle w:val="pt-zadanifontodlomka-000015"/>
          <w:rFonts w:ascii="Gill Sans MT" w:hAnsi="Gill Sans MT"/>
          <w:szCs w:val="18"/>
        </w:rPr>
        <w:t>Izgradnju</w:t>
      </w:r>
      <w:r w:rsidR="00BA1B18" w:rsidRPr="0065026B">
        <w:rPr>
          <w:rStyle w:val="pt-zadanifontodlomka-000015"/>
          <w:rFonts w:ascii="Gill Sans MT" w:hAnsi="Gill Sans MT"/>
          <w:szCs w:val="18"/>
        </w:rPr>
        <w:t>,</w:t>
      </w:r>
      <w:r w:rsidRPr="0065026B">
        <w:rPr>
          <w:rStyle w:val="pt-zadanifontodlomka-000015"/>
          <w:rFonts w:ascii="Gill Sans MT" w:hAnsi="Gill Sans MT"/>
          <w:szCs w:val="18"/>
        </w:rPr>
        <w:t xml:space="preserve"> </w:t>
      </w:r>
      <w:r w:rsidR="00505C30" w:rsidRPr="0065026B">
        <w:rPr>
          <w:rStyle w:val="pt-zadanifontodlomka-000015"/>
          <w:rFonts w:ascii="Gill Sans MT" w:hAnsi="Gill Sans MT"/>
          <w:szCs w:val="18"/>
        </w:rPr>
        <w:t>nadogradnju</w:t>
      </w:r>
      <w:r w:rsidR="007D6D17" w:rsidRPr="0065026B">
        <w:rPr>
          <w:rStyle w:val="pt-zadanifontodlomka-000015"/>
          <w:rFonts w:ascii="Gill Sans MT" w:hAnsi="Gill Sans MT"/>
          <w:szCs w:val="18"/>
        </w:rPr>
        <w:t>, dogradnju</w:t>
      </w:r>
      <w:r w:rsidRPr="0065026B">
        <w:rPr>
          <w:rStyle w:val="pt-zadanifontodlomka-000015"/>
          <w:rFonts w:ascii="Gill Sans MT" w:hAnsi="Gill Sans MT"/>
          <w:szCs w:val="18"/>
        </w:rPr>
        <w:t xml:space="preserve"> </w:t>
      </w:r>
      <w:bookmarkStart w:id="19" w:name="_Hlk26270729"/>
      <w:r w:rsidR="0019787C" w:rsidRPr="0065026B">
        <w:rPr>
          <w:rStyle w:val="pt-zadanifontodlomka-000015"/>
          <w:rFonts w:ascii="Gill Sans MT" w:hAnsi="Gill Sans MT"/>
          <w:szCs w:val="18"/>
        </w:rPr>
        <w:t>(uključujući unaprjeđenje)</w:t>
      </w:r>
      <w:bookmarkEnd w:id="19"/>
      <w:r w:rsidR="0019787C" w:rsidRPr="0065026B">
        <w:rPr>
          <w:rStyle w:val="pt-zadanifontodlomka-000015"/>
          <w:rFonts w:ascii="Gill Sans MT" w:hAnsi="Gill Sans MT"/>
          <w:szCs w:val="18"/>
        </w:rPr>
        <w:t xml:space="preserve"> </w:t>
      </w:r>
      <w:r w:rsidRPr="0065026B">
        <w:rPr>
          <w:rStyle w:val="pt-zadanifontodlomka-000015"/>
          <w:rFonts w:ascii="Gill Sans MT" w:hAnsi="Gill Sans MT"/>
          <w:szCs w:val="18"/>
        </w:rPr>
        <w:t>i</w:t>
      </w:r>
      <w:r w:rsidR="00940744" w:rsidRPr="0065026B">
        <w:rPr>
          <w:rStyle w:val="pt-zadanifontodlomka-000015"/>
          <w:rFonts w:ascii="Gill Sans MT" w:hAnsi="Gill Sans MT"/>
          <w:szCs w:val="18"/>
        </w:rPr>
        <w:t>/ili</w:t>
      </w:r>
      <w:r w:rsidRPr="0065026B">
        <w:rPr>
          <w:rStyle w:val="pt-zadanifontodlomka-000015"/>
          <w:rFonts w:ascii="Gill Sans MT" w:hAnsi="Gill Sans MT"/>
          <w:szCs w:val="18"/>
        </w:rPr>
        <w:t xml:space="preserve"> opremanje</w:t>
      </w:r>
      <w:r w:rsidR="00505C30" w:rsidRPr="0065026B">
        <w:rPr>
          <w:rStyle w:val="pt-zadanifontodlomka-000015"/>
          <w:rFonts w:ascii="Gill Sans MT" w:hAnsi="Gill Sans MT"/>
          <w:szCs w:val="18"/>
        </w:rPr>
        <w:t xml:space="preserve"> </w:t>
      </w:r>
      <w:r w:rsidR="00983DE6" w:rsidRPr="0065026B">
        <w:rPr>
          <w:rStyle w:val="pt-zadanifontodlomka-000015"/>
          <w:rFonts w:ascii="Gill Sans MT" w:hAnsi="Gill Sans MT"/>
          <w:b/>
          <w:szCs w:val="18"/>
        </w:rPr>
        <w:t>p</w:t>
      </w:r>
      <w:r w:rsidR="008C78E9" w:rsidRPr="0065026B">
        <w:rPr>
          <w:rStyle w:val="pt-zadanifontodlomka-000015"/>
          <w:rFonts w:ascii="Gill Sans MT" w:hAnsi="Gill Sans MT"/>
          <w:b/>
          <w:szCs w:val="18"/>
        </w:rPr>
        <w:t>ostrojenja</w:t>
      </w:r>
      <w:r w:rsidR="00066640" w:rsidRPr="0065026B">
        <w:rPr>
          <w:rStyle w:val="pt-zadanifontodlomka-000015"/>
          <w:rFonts w:ascii="Gill Sans MT" w:hAnsi="Gill Sans MT"/>
          <w:szCs w:val="18"/>
        </w:rPr>
        <w:t xml:space="preserve"> </w:t>
      </w:r>
      <w:r w:rsidR="00736BFC" w:rsidRPr="0065026B">
        <w:rPr>
          <w:rStyle w:val="pt-zadanifontodlomka-000015"/>
          <w:rFonts w:ascii="Gill Sans MT" w:hAnsi="Gill Sans MT"/>
          <w:b/>
          <w:szCs w:val="18"/>
        </w:rPr>
        <w:t>za recikliranje</w:t>
      </w:r>
      <w:r w:rsidR="00E44532" w:rsidRPr="0065026B">
        <w:rPr>
          <w:rStyle w:val="Referencafusnote"/>
          <w:rFonts w:ascii="Gill Sans MT" w:hAnsi="Gill Sans MT"/>
          <w:b/>
          <w:szCs w:val="18"/>
        </w:rPr>
        <w:footnoteReference w:id="14"/>
      </w:r>
      <w:r w:rsidR="0050285D" w:rsidRPr="0065026B">
        <w:rPr>
          <w:rStyle w:val="pt-zadanifontodlomka-000015"/>
          <w:rFonts w:ascii="Gill Sans MT" w:hAnsi="Gill Sans MT"/>
          <w:szCs w:val="18"/>
        </w:rPr>
        <w:t xml:space="preserve"> </w:t>
      </w:r>
      <w:r w:rsidR="00736BFC" w:rsidRPr="0065026B">
        <w:rPr>
          <w:rStyle w:val="pt-zadanifontodlomka-000015"/>
          <w:rFonts w:ascii="Gill Sans MT" w:hAnsi="Gill Sans MT"/>
          <w:szCs w:val="18"/>
        </w:rPr>
        <w:t>odvojeno sakupljenog biootpada</w:t>
      </w:r>
      <w:bookmarkEnd w:id="18"/>
      <w:r w:rsidR="00B94593">
        <w:rPr>
          <w:rStyle w:val="pt-zadanifontodlomka-000015"/>
          <w:rFonts w:ascii="Gill Sans MT" w:hAnsi="Gill Sans MT"/>
          <w:szCs w:val="18"/>
        </w:rPr>
        <w:t xml:space="preserve"> (u daljnjem tekstu: postrojenja za recikliranje</w:t>
      </w:r>
      <w:r w:rsidR="00B05D40">
        <w:rPr>
          <w:rStyle w:val="pt-zadanifontodlomka-000015"/>
          <w:rFonts w:ascii="Gill Sans MT" w:hAnsi="Gill Sans MT"/>
          <w:szCs w:val="18"/>
        </w:rPr>
        <w:t>)</w:t>
      </w:r>
      <w:r w:rsidR="00B05D40" w:rsidRPr="00B05D40">
        <w:rPr>
          <w:rStyle w:val="pt-zadanifontodlomka-000015"/>
          <w:rFonts w:ascii="Gill Sans MT" w:hAnsi="Gill Sans MT"/>
          <w:szCs w:val="18"/>
        </w:rPr>
        <w:t xml:space="preserve"> </w:t>
      </w:r>
      <w:r w:rsidR="00B05D40" w:rsidRPr="00C776C1">
        <w:rPr>
          <w:rStyle w:val="pt-zadanifontodlomka-000015"/>
          <w:rFonts w:ascii="Gill Sans MT" w:hAnsi="Gill Sans MT"/>
          <w:szCs w:val="18"/>
        </w:rPr>
        <w:t>u svrhu uspostave</w:t>
      </w:r>
      <w:r w:rsidR="00E96082" w:rsidRPr="00C776C1">
        <w:rPr>
          <w:rStyle w:val="pt-zadanifontodlomka-000015"/>
          <w:rFonts w:ascii="Gill Sans MT" w:hAnsi="Gill Sans MT"/>
          <w:szCs w:val="18"/>
        </w:rPr>
        <w:t xml:space="preserve"> novih</w:t>
      </w:r>
      <w:r w:rsidR="00B05D40" w:rsidRPr="00C776C1">
        <w:rPr>
          <w:rStyle w:val="pt-zadanifontodlomka-000015"/>
          <w:rFonts w:ascii="Gill Sans MT" w:hAnsi="Gill Sans MT"/>
          <w:szCs w:val="18"/>
        </w:rPr>
        <w:t xml:space="preserve"> ili povećanja</w:t>
      </w:r>
      <w:r w:rsidR="00E96082" w:rsidRPr="00C776C1">
        <w:rPr>
          <w:rStyle w:val="pt-zadanifontodlomka-000015"/>
          <w:rFonts w:ascii="Gill Sans MT" w:hAnsi="Gill Sans MT"/>
          <w:szCs w:val="18"/>
        </w:rPr>
        <w:t xml:space="preserve"> postojećih</w:t>
      </w:r>
      <w:r w:rsidR="00B05D40" w:rsidRPr="00C776C1">
        <w:rPr>
          <w:rStyle w:val="pt-zadanifontodlomka-000015"/>
          <w:rFonts w:ascii="Gill Sans MT" w:hAnsi="Gill Sans MT"/>
          <w:szCs w:val="18"/>
        </w:rPr>
        <w:t xml:space="preserve"> kapaciteta</w:t>
      </w:r>
      <w:r w:rsidR="00767730" w:rsidRPr="00C776C1">
        <w:rPr>
          <w:rStyle w:val="pt-zadanifontodlomka-000015"/>
          <w:rFonts w:ascii="Gill Sans MT" w:hAnsi="Gill Sans MT"/>
          <w:szCs w:val="18"/>
        </w:rPr>
        <w:t xml:space="preserve"> za oporabu biootpada</w:t>
      </w:r>
      <w:r w:rsidR="008C78E9" w:rsidRPr="00C776C1">
        <w:rPr>
          <w:rStyle w:val="pt-zadanifontodlomka-000015"/>
          <w:rFonts w:ascii="Gill Sans MT" w:hAnsi="Gill Sans MT"/>
          <w:szCs w:val="18"/>
        </w:rPr>
        <w:t>,</w:t>
      </w:r>
      <w:r w:rsidR="008C78E9" w:rsidRPr="0065026B">
        <w:rPr>
          <w:rStyle w:val="pt-zadanifontodlomka-000015"/>
          <w:rFonts w:ascii="Gill Sans MT" w:hAnsi="Gill Sans MT"/>
          <w:szCs w:val="18"/>
        </w:rPr>
        <w:t xml:space="preserve"> u kojima se provodi tehnološki proces </w:t>
      </w:r>
      <w:r w:rsidR="0012186F" w:rsidRPr="0065026B">
        <w:rPr>
          <w:rStyle w:val="pt-zadanifontodlomka-000015"/>
          <w:rFonts w:ascii="Gill Sans MT" w:hAnsi="Gill Sans MT"/>
          <w:szCs w:val="18"/>
        </w:rPr>
        <w:t>kompostiranja</w:t>
      </w:r>
      <w:r w:rsidR="002F2B9A" w:rsidRPr="0065026B">
        <w:rPr>
          <w:rStyle w:val="pt-zadanifontodlomka-000015"/>
          <w:rFonts w:ascii="Gill Sans MT" w:hAnsi="Gill Sans MT"/>
          <w:szCs w:val="18"/>
        </w:rPr>
        <w:t xml:space="preserve">; </w:t>
      </w:r>
    </w:p>
    <w:p w14:paraId="71E0472E" w14:textId="77777777" w:rsidR="0019787C" w:rsidRPr="0065026B" w:rsidRDefault="0019787C" w:rsidP="002C5CD1">
      <w:pPr>
        <w:pStyle w:val="pt-normal-000018"/>
        <w:spacing w:before="0" w:beforeAutospacing="0" w:after="120" w:afterAutospacing="0" w:line="276" w:lineRule="auto"/>
        <w:ind w:left="567"/>
        <w:jc w:val="both"/>
        <w:rPr>
          <w:rStyle w:val="pt-zadanifontodlomka-000015"/>
          <w:rFonts w:ascii="Gill Sans MT" w:hAnsi="Gill Sans MT"/>
          <w:b/>
          <w:szCs w:val="18"/>
        </w:rPr>
      </w:pPr>
      <w:r w:rsidRPr="0065026B">
        <w:rPr>
          <w:rStyle w:val="pt-zadanifontodlomka-000015"/>
          <w:rFonts w:ascii="Gill Sans MT" w:hAnsi="Gill Sans MT"/>
          <w:b/>
          <w:szCs w:val="18"/>
        </w:rPr>
        <w:t xml:space="preserve">ILI </w:t>
      </w:r>
    </w:p>
    <w:p w14:paraId="4417AC04" w14:textId="77777777" w:rsidR="00AB3926" w:rsidRPr="00C776C1" w:rsidRDefault="00EF120B" w:rsidP="00B87E67">
      <w:pPr>
        <w:pStyle w:val="pt-normal-000018"/>
        <w:numPr>
          <w:ilvl w:val="0"/>
          <w:numId w:val="35"/>
        </w:numPr>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 xml:space="preserve">izgradnju </w:t>
      </w:r>
      <w:r w:rsidR="009F710B" w:rsidRPr="0065026B">
        <w:rPr>
          <w:rStyle w:val="pt-zadanifontodlomka-000015"/>
          <w:rFonts w:ascii="Gill Sans MT" w:hAnsi="Gill Sans MT"/>
          <w:szCs w:val="18"/>
        </w:rPr>
        <w:t xml:space="preserve">i opremanje </w:t>
      </w:r>
      <w:r w:rsidR="00505C30" w:rsidRPr="0065026B">
        <w:rPr>
          <w:rStyle w:val="pt-zadanifontodlomka-000015"/>
          <w:rFonts w:ascii="Gill Sans MT" w:hAnsi="Gill Sans MT"/>
          <w:b/>
          <w:szCs w:val="18"/>
        </w:rPr>
        <w:t>novih</w:t>
      </w:r>
      <w:r w:rsidR="00505C30" w:rsidRPr="0065026B">
        <w:rPr>
          <w:rStyle w:val="pt-zadanifontodlomka-000015"/>
          <w:rFonts w:ascii="Gill Sans MT" w:hAnsi="Gill Sans MT"/>
          <w:szCs w:val="18"/>
        </w:rPr>
        <w:t xml:space="preserve"> </w:t>
      </w:r>
      <w:r w:rsidR="009A5FA1" w:rsidRPr="0065026B">
        <w:rPr>
          <w:rStyle w:val="pt-zadanifontodlomka-000015"/>
          <w:rFonts w:ascii="Gill Sans MT" w:hAnsi="Gill Sans MT"/>
          <w:b/>
          <w:szCs w:val="18"/>
        </w:rPr>
        <w:t xml:space="preserve">postrojenja za proizvodnju </w:t>
      </w:r>
      <w:r w:rsidR="004B4938" w:rsidRPr="00C776C1">
        <w:rPr>
          <w:rStyle w:val="pt-zadanifontodlomka-000015"/>
          <w:rFonts w:ascii="Gill Sans MT" w:hAnsi="Gill Sans MT"/>
          <w:b/>
          <w:szCs w:val="18"/>
        </w:rPr>
        <w:t xml:space="preserve">energije iz </w:t>
      </w:r>
      <w:r w:rsidR="009A5FA1" w:rsidRPr="00C776C1">
        <w:rPr>
          <w:rStyle w:val="pt-zadanifontodlomka-000015"/>
          <w:rFonts w:ascii="Gill Sans MT" w:hAnsi="Gill Sans MT"/>
          <w:b/>
          <w:szCs w:val="18"/>
        </w:rPr>
        <w:t>OIE</w:t>
      </w:r>
      <w:r w:rsidR="00E44532" w:rsidRPr="00C776C1">
        <w:rPr>
          <w:rStyle w:val="Referencafusnote"/>
          <w:rFonts w:ascii="Gill Sans MT" w:hAnsi="Gill Sans MT"/>
          <w:b/>
          <w:szCs w:val="18"/>
        </w:rPr>
        <w:footnoteReference w:id="15"/>
      </w:r>
      <w:r w:rsidR="00B94593" w:rsidRPr="00C776C1">
        <w:rPr>
          <w:rStyle w:val="pt-zadanifontodlomka-000015"/>
          <w:rFonts w:ascii="Gill Sans MT" w:hAnsi="Gill Sans MT"/>
          <w:b/>
          <w:szCs w:val="18"/>
        </w:rPr>
        <w:t xml:space="preserve"> </w:t>
      </w:r>
      <w:r w:rsidR="00B94593" w:rsidRPr="00C776C1">
        <w:rPr>
          <w:rStyle w:val="pt-zadanifontodlomka-000015"/>
          <w:rFonts w:ascii="Gill Sans MT" w:hAnsi="Gill Sans MT"/>
          <w:szCs w:val="18"/>
        </w:rPr>
        <w:t>(u daljnjem tekstu: postrojenja za proizvodnju OIE)</w:t>
      </w:r>
      <w:r w:rsidR="00B87E67" w:rsidRPr="00C776C1">
        <w:t xml:space="preserve"> </w:t>
      </w:r>
      <w:r w:rsidR="00B87E67" w:rsidRPr="00C776C1">
        <w:rPr>
          <w:rStyle w:val="pt-zadanifontodlomka-000015"/>
          <w:rFonts w:ascii="Gill Sans MT" w:hAnsi="Gill Sans MT"/>
          <w:szCs w:val="18"/>
        </w:rPr>
        <w:t>u svrhu uspostave kapaciteta za oporabu biootpada</w:t>
      </w:r>
      <w:r w:rsidR="009A5FA1" w:rsidRPr="00C776C1">
        <w:rPr>
          <w:rStyle w:val="pt-zadanifontodlomka-000015"/>
          <w:rFonts w:ascii="Gill Sans MT" w:hAnsi="Gill Sans MT"/>
          <w:b/>
          <w:szCs w:val="18"/>
        </w:rPr>
        <w:t xml:space="preserve">, </w:t>
      </w:r>
      <w:r w:rsidR="009A5FA1" w:rsidRPr="00C776C1">
        <w:rPr>
          <w:rStyle w:val="pt-zadanifontodlomka-000015"/>
          <w:rFonts w:ascii="Gill Sans MT" w:hAnsi="Gill Sans MT"/>
          <w:szCs w:val="18"/>
        </w:rPr>
        <w:t>u kojima se provodi tehnološki proces anaerobne digestije</w:t>
      </w:r>
      <w:r w:rsidR="000073B2" w:rsidRPr="00C776C1">
        <w:rPr>
          <w:rStyle w:val="pt-zadanifontodlomka-000015"/>
          <w:rFonts w:ascii="Gill Sans MT" w:hAnsi="Gill Sans MT"/>
          <w:szCs w:val="18"/>
        </w:rPr>
        <w:t>.</w:t>
      </w:r>
      <w:r w:rsidR="009A5FA1" w:rsidRPr="00C776C1">
        <w:rPr>
          <w:rStyle w:val="pt-zadanifontodlomka-000015"/>
          <w:rFonts w:ascii="Gill Sans MT" w:hAnsi="Gill Sans MT"/>
          <w:szCs w:val="18"/>
        </w:rPr>
        <w:t xml:space="preserve"> </w:t>
      </w:r>
    </w:p>
    <w:p w14:paraId="5B2EFC7A" w14:textId="77777777" w:rsidR="00897632" w:rsidRPr="0065026B" w:rsidRDefault="00B61D6B" w:rsidP="002F2B9A">
      <w:pPr>
        <w:pStyle w:val="pt-normal-000018"/>
        <w:spacing w:before="0" w:beforeAutospacing="0" w:after="120" w:afterAutospacing="0" w:line="276" w:lineRule="auto"/>
        <w:jc w:val="both"/>
        <w:rPr>
          <w:rStyle w:val="Bodytext2"/>
          <w:rFonts w:ascii="Gill Sans MT" w:eastAsiaTheme="minorHAnsi" w:hAnsi="Gill Sans MT"/>
          <w:b w:val="0"/>
          <w:sz w:val="24"/>
          <w:szCs w:val="24"/>
          <w:lang w:val="hr-HR"/>
        </w:rPr>
      </w:pPr>
      <w:r w:rsidRPr="0065026B">
        <w:rPr>
          <w:rStyle w:val="Bodytext2"/>
          <w:rFonts w:ascii="Gill Sans MT" w:eastAsiaTheme="minorHAnsi" w:hAnsi="Gill Sans MT"/>
          <w:b w:val="0"/>
          <w:sz w:val="24"/>
          <w:szCs w:val="24"/>
          <w:lang w:val="hr-HR"/>
        </w:rPr>
        <w:t>U</w:t>
      </w:r>
      <w:r w:rsidR="00897632" w:rsidRPr="0065026B">
        <w:rPr>
          <w:rStyle w:val="Bodytext2"/>
          <w:rFonts w:ascii="Gill Sans MT" w:eastAsiaTheme="minorHAnsi" w:hAnsi="Gill Sans MT"/>
          <w:b w:val="0"/>
          <w:sz w:val="24"/>
          <w:szCs w:val="24"/>
          <w:lang w:val="hr-HR"/>
        </w:rPr>
        <w:t xml:space="preserve"> sklopu ovog Poziva potpora će se dodijeliti</w:t>
      </w:r>
      <w:r w:rsidR="00983DE6" w:rsidRPr="0065026B">
        <w:rPr>
          <w:rStyle w:val="Bodytext2"/>
          <w:rFonts w:ascii="Gill Sans MT" w:eastAsiaTheme="minorHAnsi" w:hAnsi="Gill Sans MT"/>
          <w:b w:val="0"/>
          <w:sz w:val="24"/>
          <w:szCs w:val="24"/>
          <w:lang w:val="hr-HR"/>
        </w:rPr>
        <w:t xml:space="preserve"> za ulaganje u p</w:t>
      </w:r>
      <w:r w:rsidR="005F0203" w:rsidRPr="0065026B">
        <w:rPr>
          <w:rStyle w:val="Bodytext2"/>
          <w:rFonts w:ascii="Gill Sans MT" w:eastAsiaTheme="minorHAnsi" w:hAnsi="Gill Sans MT"/>
          <w:b w:val="0"/>
          <w:sz w:val="24"/>
          <w:szCs w:val="24"/>
          <w:lang w:val="hr-HR"/>
        </w:rPr>
        <w:t xml:space="preserve">ostrojenja </w:t>
      </w:r>
      <w:r w:rsidR="00897632" w:rsidRPr="0065026B">
        <w:rPr>
          <w:rStyle w:val="Bodytext2"/>
          <w:rFonts w:ascii="Gill Sans MT" w:eastAsiaTheme="minorHAnsi" w:hAnsi="Gill Sans MT"/>
          <w:b w:val="0"/>
          <w:sz w:val="24"/>
          <w:szCs w:val="24"/>
          <w:lang w:val="hr-HR"/>
        </w:rPr>
        <w:t xml:space="preserve">za </w:t>
      </w:r>
      <w:r w:rsidR="00B34427" w:rsidRPr="0065026B">
        <w:rPr>
          <w:rStyle w:val="Bodytext2"/>
          <w:rFonts w:ascii="Gill Sans MT" w:eastAsiaTheme="minorHAnsi" w:hAnsi="Gill Sans MT"/>
          <w:b w:val="0"/>
          <w:sz w:val="24"/>
          <w:szCs w:val="24"/>
          <w:lang w:val="hr-HR"/>
        </w:rPr>
        <w:t xml:space="preserve">obradu </w:t>
      </w:r>
      <w:r w:rsidR="00897632" w:rsidRPr="0065026B">
        <w:rPr>
          <w:rStyle w:val="Bodytext2"/>
          <w:rFonts w:ascii="Gill Sans MT" w:eastAsiaTheme="minorHAnsi" w:hAnsi="Gill Sans MT"/>
          <w:b w:val="0"/>
          <w:sz w:val="24"/>
          <w:szCs w:val="24"/>
          <w:lang w:val="hr-HR"/>
        </w:rPr>
        <w:t>biootpada</w:t>
      </w:r>
      <w:r w:rsidRPr="0065026B">
        <w:rPr>
          <w:rStyle w:val="Bodytext2"/>
          <w:rFonts w:ascii="Gill Sans MT" w:eastAsiaTheme="minorHAnsi" w:hAnsi="Gill Sans MT"/>
          <w:b w:val="0"/>
          <w:sz w:val="24"/>
          <w:szCs w:val="24"/>
          <w:lang w:val="hr-HR"/>
        </w:rPr>
        <w:t xml:space="preserve"> iz točke A. </w:t>
      </w:r>
      <w:r w:rsidR="0019787C" w:rsidRPr="0065026B">
        <w:rPr>
          <w:rStyle w:val="Bodytext2"/>
          <w:rFonts w:ascii="Gill Sans MT" w:eastAsiaTheme="minorHAnsi" w:hAnsi="Gill Sans MT"/>
          <w:b w:val="0"/>
          <w:sz w:val="24"/>
          <w:szCs w:val="24"/>
          <w:lang w:val="hr-HR"/>
        </w:rPr>
        <w:t>ili iz</w:t>
      </w:r>
      <w:r w:rsidRPr="0065026B">
        <w:rPr>
          <w:rStyle w:val="Bodytext2"/>
          <w:rFonts w:ascii="Gill Sans MT" w:eastAsiaTheme="minorHAnsi" w:hAnsi="Gill Sans MT"/>
          <w:b w:val="0"/>
          <w:sz w:val="24"/>
          <w:szCs w:val="24"/>
          <w:lang w:val="hr-HR"/>
        </w:rPr>
        <w:t xml:space="preserve"> točke B.,</w:t>
      </w:r>
      <w:r w:rsidR="005F0203" w:rsidRPr="0065026B">
        <w:rPr>
          <w:rStyle w:val="Bodytext2"/>
          <w:rFonts w:ascii="Gill Sans MT" w:eastAsiaTheme="minorHAnsi" w:hAnsi="Gill Sans MT"/>
          <w:b w:val="0"/>
          <w:sz w:val="24"/>
          <w:szCs w:val="24"/>
          <w:lang w:val="hr-HR"/>
        </w:rPr>
        <w:t xml:space="preserve"> u kojima će se </w:t>
      </w:r>
      <w:r w:rsidR="005F0203" w:rsidRPr="0065026B">
        <w:rPr>
          <w:rStyle w:val="Bodytext2"/>
          <w:rFonts w:ascii="Gill Sans MT" w:eastAsiaTheme="minorHAnsi" w:hAnsi="Gill Sans MT"/>
          <w:sz w:val="24"/>
          <w:szCs w:val="24"/>
          <w:lang w:val="hr-HR"/>
        </w:rPr>
        <w:t xml:space="preserve">tijekom 5 </w:t>
      </w:r>
      <w:r w:rsidR="001D4290" w:rsidRPr="0065026B">
        <w:rPr>
          <w:rStyle w:val="Bodytext2"/>
          <w:rFonts w:ascii="Gill Sans MT" w:eastAsiaTheme="minorHAnsi" w:hAnsi="Gill Sans MT"/>
          <w:sz w:val="24"/>
          <w:szCs w:val="24"/>
          <w:lang w:val="hr-HR"/>
        </w:rPr>
        <w:t xml:space="preserve">(pet) </w:t>
      </w:r>
      <w:r w:rsidR="005F0203" w:rsidRPr="0065026B">
        <w:rPr>
          <w:rStyle w:val="Bodytext2"/>
          <w:rFonts w:ascii="Gill Sans MT" w:eastAsiaTheme="minorHAnsi" w:hAnsi="Gill Sans MT"/>
          <w:sz w:val="24"/>
          <w:szCs w:val="24"/>
          <w:lang w:val="hr-HR"/>
        </w:rPr>
        <w:t xml:space="preserve">godina od završnog plaćanja </w:t>
      </w:r>
      <w:r w:rsidR="00641B90" w:rsidRPr="0065026B">
        <w:rPr>
          <w:rStyle w:val="Bodytext2"/>
          <w:rFonts w:ascii="Gill Sans MT" w:eastAsiaTheme="minorHAnsi" w:hAnsi="Gill Sans MT"/>
          <w:sz w:val="24"/>
          <w:szCs w:val="24"/>
          <w:lang w:val="hr-HR"/>
        </w:rPr>
        <w:t xml:space="preserve">Korisniku </w:t>
      </w:r>
      <w:r w:rsidR="005F0203" w:rsidRPr="0065026B">
        <w:rPr>
          <w:rStyle w:val="Bodytext2"/>
          <w:rFonts w:ascii="Gill Sans MT" w:eastAsiaTheme="minorHAnsi" w:hAnsi="Gill Sans MT"/>
          <w:sz w:val="24"/>
          <w:szCs w:val="24"/>
          <w:lang w:val="hr-HR"/>
        </w:rPr>
        <w:t xml:space="preserve">po Ugovoru </w:t>
      </w:r>
      <w:r w:rsidR="001A7BFE" w:rsidRPr="0065026B">
        <w:rPr>
          <w:rStyle w:val="Bodytext2"/>
          <w:rFonts w:ascii="Gill Sans MT" w:eastAsiaTheme="minorHAnsi" w:hAnsi="Gill Sans MT"/>
          <w:b w:val="0"/>
          <w:sz w:val="24"/>
          <w:szCs w:val="24"/>
          <w:lang w:val="hr-HR"/>
        </w:rPr>
        <w:t xml:space="preserve">o dodjeli bespovratnih sredstava (u daljnjem tekstu: Ugovor) </w:t>
      </w:r>
      <w:r w:rsidR="005F0203" w:rsidRPr="0065026B">
        <w:rPr>
          <w:rStyle w:val="Bodytext2"/>
          <w:rFonts w:ascii="Gill Sans MT" w:eastAsiaTheme="minorHAnsi" w:hAnsi="Gill Sans MT"/>
          <w:sz w:val="24"/>
          <w:szCs w:val="24"/>
          <w:lang w:val="hr-HR"/>
        </w:rPr>
        <w:t xml:space="preserve">koristiti </w:t>
      </w:r>
      <w:r w:rsidR="00940744" w:rsidRPr="0065026B">
        <w:rPr>
          <w:rStyle w:val="Bodytext2"/>
          <w:rFonts w:ascii="Gill Sans MT" w:eastAsiaTheme="minorHAnsi" w:hAnsi="Gill Sans MT"/>
          <w:sz w:val="24"/>
          <w:szCs w:val="24"/>
          <w:lang w:val="hr-HR"/>
        </w:rPr>
        <w:t>biootpad</w:t>
      </w:r>
      <w:r w:rsidR="00E41383" w:rsidRPr="0065026B">
        <w:rPr>
          <w:rStyle w:val="Bodytext2"/>
          <w:rFonts w:ascii="Gill Sans MT" w:eastAsiaTheme="minorHAnsi" w:hAnsi="Gill Sans MT"/>
          <w:sz w:val="24"/>
          <w:szCs w:val="24"/>
          <w:lang w:val="hr-HR"/>
        </w:rPr>
        <w:t xml:space="preserve"> </w:t>
      </w:r>
      <w:r w:rsidR="00E41383" w:rsidRPr="0065026B">
        <w:rPr>
          <w:rStyle w:val="Bodytext2"/>
          <w:rFonts w:ascii="Gill Sans MT" w:eastAsiaTheme="minorHAnsi" w:hAnsi="Gill Sans MT"/>
          <w:b w:val="0"/>
          <w:sz w:val="24"/>
          <w:szCs w:val="24"/>
          <w:lang w:val="hr-HR"/>
        </w:rPr>
        <w:t xml:space="preserve">kako je on definiran u članku 4. </w:t>
      </w:r>
      <w:r w:rsidR="000F58E5" w:rsidRPr="0065026B">
        <w:rPr>
          <w:rStyle w:val="Bodytext2"/>
          <w:rFonts w:ascii="Gill Sans MT" w:eastAsiaTheme="minorHAnsi" w:hAnsi="Gill Sans MT"/>
          <w:b w:val="0"/>
          <w:sz w:val="24"/>
          <w:szCs w:val="24"/>
          <w:lang w:val="hr-HR"/>
        </w:rPr>
        <w:t>stavku</w:t>
      </w:r>
      <w:r w:rsidR="00E41383" w:rsidRPr="0065026B">
        <w:rPr>
          <w:rStyle w:val="Bodytext2"/>
          <w:rFonts w:ascii="Gill Sans MT" w:eastAsiaTheme="minorHAnsi" w:hAnsi="Gill Sans MT"/>
          <w:b w:val="0"/>
          <w:sz w:val="24"/>
          <w:szCs w:val="24"/>
          <w:lang w:val="hr-HR"/>
        </w:rPr>
        <w:t xml:space="preserve"> 1., </w:t>
      </w:r>
      <w:r w:rsidR="004044A0">
        <w:rPr>
          <w:rStyle w:val="Bodytext2"/>
          <w:rFonts w:ascii="Gill Sans MT" w:eastAsiaTheme="minorHAnsi" w:hAnsi="Gill Sans MT"/>
          <w:b w:val="0"/>
          <w:sz w:val="24"/>
          <w:szCs w:val="24"/>
          <w:lang w:val="hr-HR"/>
        </w:rPr>
        <w:t>točki</w:t>
      </w:r>
      <w:r w:rsidR="00231A27" w:rsidRPr="00A47B87">
        <w:rPr>
          <w:rStyle w:val="Bodytext2"/>
          <w:rFonts w:ascii="Gill Sans MT" w:eastAsiaTheme="minorHAnsi" w:hAnsi="Gill Sans MT"/>
          <w:b w:val="0"/>
          <w:sz w:val="24"/>
          <w:szCs w:val="24"/>
          <w:lang w:val="hr-HR"/>
        </w:rPr>
        <w:t xml:space="preserve"> 2. </w:t>
      </w:r>
      <w:r w:rsidR="00231A27" w:rsidRPr="00A47B87">
        <w:rPr>
          <w:rFonts w:ascii="Gill Sans MT" w:hAnsi="Gill Sans MT"/>
          <w:szCs w:val="18"/>
        </w:rPr>
        <w:t>Zakona o održivom gospodarenju otpadom (NN, br. 94/13, 73/17, 14/19, 98/19) (u daljnjem tekstu: ZOGO)</w:t>
      </w:r>
      <w:r w:rsidR="00231A27" w:rsidRPr="00A47B87">
        <w:rPr>
          <w:rStyle w:val="Bodytext2"/>
          <w:rFonts w:ascii="Gill Sans MT" w:eastAsiaTheme="minorHAnsi" w:hAnsi="Gill Sans MT"/>
          <w:b w:val="0"/>
          <w:sz w:val="24"/>
          <w:szCs w:val="24"/>
          <w:lang w:val="hr-HR"/>
        </w:rPr>
        <w:t xml:space="preserve">, </w:t>
      </w:r>
      <w:r w:rsidR="00E41383" w:rsidRPr="0065026B">
        <w:rPr>
          <w:rStyle w:val="Bodytext2"/>
          <w:rFonts w:ascii="Gill Sans MT" w:eastAsiaTheme="minorHAnsi" w:hAnsi="Gill Sans MT"/>
          <w:b w:val="0"/>
          <w:sz w:val="24"/>
          <w:szCs w:val="24"/>
          <w:lang w:val="hr-HR"/>
        </w:rPr>
        <w:t xml:space="preserve"> odnosno posebna kategorija otpada koji je biološki razgradiv otpad iz vrtova i parkova, hrana i kuhinjski otpad iz kućanstava, restorana, ugostiteljskih i maloprodajnih objekata i slični otpad iz proizvodnje prehrambenih proizvoda. </w:t>
      </w:r>
    </w:p>
    <w:p w14:paraId="3498CB28" w14:textId="77777777" w:rsidR="00FF470D" w:rsidRPr="0065026B" w:rsidRDefault="00FB1FA3" w:rsidP="00FF470D">
      <w:pPr>
        <w:spacing w:after="120"/>
        <w:jc w:val="both"/>
        <w:rPr>
          <w:rFonts w:eastAsia="Times New Roman" w:cs="Times New Roman"/>
          <w:b/>
          <w:bCs/>
          <w:szCs w:val="18"/>
          <w:lang w:eastAsia="hr-HR"/>
        </w:rPr>
      </w:pPr>
      <w:r w:rsidRPr="0065026B">
        <w:rPr>
          <w:rFonts w:eastAsia="Times New Roman" w:cs="Times New Roman"/>
          <w:szCs w:val="18"/>
          <w:lang w:eastAsia="hr-HR"/>
        </w:rPr>
        <w:t>U projektnom</w:t>
      </w:r>
      <w:r w:rsidR="00FF470D" w:rsidRPr="0065026B">
        <w:rPr>
          <w:rFonts w:eastAsia="Times New Roman" w:cs="Times New Roman"/>
          <w:szCs w:val="18"/>
          <w:lang w:eastAsia="hr-HR"/>
        </w:rPr>
        <w:t xml:space="preserve"> prijedlogu Prijavitelj dokazuje korištenje biootpada dostavom ovjerenog Obrasca 2. Izjava </w:t>
      </w:r>
      <w:r w:rsidR="00612214" w:rsidRPr="0065026B">
        <w:rPr>
          <w:rFonts w:eastAsia="Times New Roman" w:cs="Times New Roman"/>
          <w:szCs w:val="18"/>
          <w:lang w:eastAsia="hr-HR"/>
        </w:rPr>
        <w:t>p</w:t>
      </w:r>
      <w:r w:rsidR="00FF470D" w:rsidRPr="0065026B">
        <w:rPr>
          <w:rFonts w:eastAsia="Times New Roman" w:cs="Times New Roman"/>
          <w:szCs w:val="18"/>
          <w:lang w:eastAsia="hr-HR"/>
        </w:rPr>
        <w:t xml:space="preserve">rijavitelja te uvidom u izrađenu Studiju izvedivosti s Analizom troškova i </w:t>
      </w:r>
      <w:r w:rsidR="00FF470D" w:rsidRPr="0065026B">
        <w:rPr>
          <w:rFonts w:eastAsia="Times New Roman" w:cs="Times New Roman"/>
          <w:szCs w:val="18"/>
          <w:lang w:eastAsia="hr-HR"/>
        </w:rPr>
        <w:lastRenderedPageBreak/>
        <w:t xml:space="preserve">koristi. PT2 i druga tijela iz točke 1.4. ovih Uputa mogu provjeravati korištenje biootpada </w:t>
      </w:r>
      <w:r w:rsidR="00FF470D" w:rsidRPr="0065026B">
        <w:rPr>
          <w:rFonts w:eastAsia="Times New Roman" w:cs="Times New Roman"/>
          <w:b/>
          <w:bCs/>
          <w:szCs w:val="18"/>
          <w:lang w:eastAsia="hr-HR"/>
        </w:rPr>
        <w:t xml:space="preserve">tijekom 5 </w:t>
      </w:r>
      <w:r w:rsidR="001D4290" w:rsidRPr="0065026B">
        <w:rPr>
          <w:rStyle w:val="Bodytext2"/>
          <w:rFonts w:ascii="Gill Sans MT" w:eastAsiaTheme="minorHAnsi" w:hAnsi="Gill Sans MT"/>
          <w:sz w:val="24"/>
          <w:szCs w:val="24"/>
          <w:lang w:val="hr-HR"/>
        </w:rPr>
        <w:t xml:space="preserve">(pet) </w:t>
      </w:r>
      <w:r w:rsidR="00FF470D" w:rsidRPr="0065026B">
        <w:rPr>
          <w:rFonts w:eastAsia="Times New Roman" w:cs="Times New Roman"/>
          <w:b/>
          <w:bCs/>
          <w:szCs w:val="18"/>
          <w:lang w:eastAsia="hr-HR"/>
        </w:rPr>
        <w:t>godina od završnog plaćanja Korisniku</w:t>
      </w:r>
      <w:r w:rsidR="00E84B41" w:rsidRPr="0065026B">
        <w:rPr>
          <w:rStyle w:val="Referencafusnote"/>
          <w:rFonts w:eastAsia="Times New Roman" w:cs="Times New Roman"/>
          <w:b/>
          <w:bCs/>
          <w:szCs w:val="18"/>
          <w:lang w:eastAsia="hr-HR"/>
        </w:rPr>
        <w:footnoteReference w:id="16"/>
      </w:r>
      <w:r w:rsidR="00FF470D" w:rsidRPr="0065026B">
        <w:rPr>
          <w:rFonts w:eastAsia="Times New Roman" w:cs="Times New Roman"/>
          <w:b/>
          <w:bCs/>
          <w:szCs w:val="18"/>
          <w:lang w:eastAsia="hr-HR"/>
        </w:rPr>
        <w:t xml:space="preserve"> po Ugovoru </w:t>
      </w:r>
      <w:r w:rsidR="00FF470D" w:rsidRPr="0065026B">
        <w:rPr>
          <w:rFonts w:eastAsia="Times New Roman" w:cs="Times New Roman"/>
          <w:bCs/>
          <w:szCs w:val="18"/>
          <w:lang w:eastAsia="hr-HR"/>
        </w:rPr>
        <w:t>te, ako je primjenjivo, tijekom provedbe projekta</w:t>
      </w:r>
      <w:r w:rsidR="0056690E" w:rsidRPr="00753769">
        <w:rPr>
          <w:rStyle w:val="Referencafusnote"/>
          <w:rFonts w:eastAsia="Times New Roman" w:cs="Times New Roman"/>
          <w:bCs/>
          <w:szCs w:val="18"/>
          <w:lang w:eastAsia="hr-HR"/>
        </w:rPr>
        <w:footnoteReference w:id="17"/>
      </w:r>
      <w:r w:rsidR="0056690E" w:rsidRPr="00753769">
        <w:rPr>
          <w:rFonts w:eastAsia="Times New Roman" w:cs="Times New Roman"/>
          <w:bCs/>
          <w:szCs w:val="18"/>
          <w:lang w:eastAsia="hr-HR"/>
        </w:rPr>
        <w:t>.</w:t>
      </w:r>
      <w:r w:rsidR="00FF470D" w:rsidRPr="0065026B">
        <w:rPr>
          <w:rFonts w:eastAsia="Times New Roman" w:cs="Times New Roman"/>
          <w:b/>
          <w:bCs/>
          <w:szCs w:val="18"/>
          <w:lang w:eastAsia="hr-HR"/>
        </w:rPr>
        <w:t xml:space="preserve">  </w:t>
      </w:r>
    </w:p>
    <w:p w14:paraId="64B69A84" w14:textId="77777777" w:rsidR="00520B90" w:rsidRPr="0065026B" w:rsidRDefault="00FF470D" w:rsidP="00505D3E">
      <w:pPr>
        <w:spacing w:after="120"/>
        <w:jc w:val="both"/>
        <w:rPr>
          <w:rFonts w:eastAsia="Times New Roman" w:cs="Times New Roman"/>
          <w:szCs w:val="18"/>
          <w:lang w:eastAsia="hr-HR"/>
        </w:rPr>
      </w:pPr>
      <w:r w:rsidRPr="0065026B">
        <w:rPr>
          <w:rFonts w:eastAsia="Times New Roman" w:cs="Times New Roman"/>
          <w:szCs w:val="18"/>
          <w:lang w:eastAsia="hr-HR"/>
        </w:rPr>
        <w:t>Prijavitelji su u sklopu projektnog prijedloga dužni dostaviti izrađenu Studiju izvedivosti s Analizom troškova i koristi</w:t>
      </w:r>
      <w:r w:rsidR="00F24ED9">
        <w:rPr>
          <w:rFonts w:eastAsia="Times New Roman" w:cs="Times New Roman"/>
          <w:szCs w:val="18"/>
          <w:lang w:eastAsia="hr-HR"/>
        </w:rPr>
        <w:t xml:space="preserve">, koja između ostalog mora </w:t>
      </w:r>
      <w:r w:rsidR="00DF7731">
        <w:rPr>
          <w:rFonts w:eastAsia="Times New Roman" w:cs="Times New Roman"/>
          <w:szCs w:val="18"/>
          <w:lang w:eastAsia="hr-HR"/>
        </w:rPr>
        <w:t xml:space="preserve">obavezno </w:t>
      </w:r>
      <w:r w:rsidR="00F24ED9">
        <w:rPr>
          <w:rFonts w:eastAsia="Times New Roman" w:cs="Times New Roman"/>
          <w:szCs w:val="18"/>
          <w:lang w:eastAsia="hr-HR"/>
        </w:rPr>
        <w:t xml:space="preserve">sadržavati i poglavlje „Analiza tržišta i dostupnosti biootpada“. U Studiji izvedivosti </w:t>
      </w:r>
      <w:r w:rsidR="009F3C19" w:rsidRPr="0065026B">
        <w:rPr>
          <w:rFonts w:eastAsia="Times New Roman" w:cs="Times New Roman"/>
          <w:szCs w:val="18"/>
          <w:lang w:eastAsia="hr-HR"/>
        </w:rPr>
        <w:t>opisuj</w:t>
      </w:r>
      <w:r w:rsidR="00F24ED9">
        <w:rPr>
          <w:rFonts w:eastAsia="Times New Roman" w:cs="Times New Roman"/>
          <w:szCs w:val="18"/>
          <w:lang w:eastAsia="hr-HR"/>
        </w:rPr>
        <w:t>e</w:t>
      </w:r>
      <w:r w:rsidRPr="0065026B">
        <w:rPr>
          <w:rFonts w:eastAsia="Times New Roman" w:cs="Times New Roman"/>
          <w:szCs w:val="18"/>
          <w:lang w:eastAsia="hr-HR"/>
        </w:rPr>
        <w:t xml:space="preserve"> </w:t>
      </w:r>
      <w:r w:rsidR="00F24ED9">
        <w:rPr>
          <w:rFonts w:eastAsia="Times New Roman" w:cs="Times New Roman"/>
          <w:szCs w:val="18"/>
          <w:lang w:eastAsia="hr-HR"/>
        </w:rPr>
        <w:t xml:space="preserve">se </w:t>
      </w:r>
      <w:r w:rsidRPr="0065026B">
        <w:rPr>
          <w:rFonts w:eastAsia="Times New Roman" w:cs="Times New Roman"/>
          <w:szCs w:val="18"/>
          <w:lang w:eastAsia="hr-HR"/>
        </w:rPr>
        <w:t xml:space="preserve">usklađenost projektnog prijedloga s primjenjivim kriterijima prihvatljivosti projekta iz točke 2.6. ovih Uputa te s kriterijima odabira (iz Faze </w:t>
      </w:r>
      <w:r w:rsidR="00F92D1A" w:rsidRPr="0065026B">
        <w:rPr>
          <w:rFonts w:eastAsia="Times New Roman" w:cs="Times New Roman"/>
          <w:szCs w:val="18"/>
          <w:lang w:eastAsia="hr-HR"/>
        </w:rPr>
        <w:t>2</w:t>
      </w:r>
      <w:r w:rsidRPr="0065026B">
        <w:rPr>
          <w:rFonts w:eastAsia="Times New Roman" w:cs="Times New Roman"/>
          <w:szCs w:val="18"/>
          <w:lang w:eastAsia="hr-HR"/>
        </w:rPr>
        <w:t xml:space="preserve"> postupka odabira koja je opisana u točki 4.2. ovih Uputa).</w:t>
      </w:r>
    </w:p>
    <w:p w14:paraId="4C52A3C0" w14:textId="77777777" w:rsidR="001F32B8" w:rsidRPr="0065026B" w:rsidRDefault="00FF470D" w:rsidP="00F21CDE">
      <w:pPr>
        <w:spacing w:after="120"/>
        <w:jc w:val="both"/>
        <w:rPr>
          <w:rFonts w:eastAsia="Times New Roman" w:cs="Times New Roman"/>
          <w:szCs w:val="18"/>
          <w:lang w:eastAsia="hr-HR"/>
        </w:rPr>
      </w:pPr>
      <w:r w:rsidRPr="0065026B">
        <w:rPr>
          <w:rFonts w:eastAsia="Times New Roman" w:cs="Times New Roman"/>
          <w:szCs w:val="18"/>
          <w:lang w:eastAsia="hr-HR"/>
        </w:rPr>
        <w:t xml:space="preserve">Svrha poglavlja </w:t>
      </w:r>
      <w:r w:rsidR="00520B90" w:rsidRPr="0065026B">
        <w:rPr>
          <w:rFonts w:eastAsia="Times New Roman" w:cs="Times New Roman"/>
          <w:szCs w:val="18"/>
          <w:lang w:eastAsia="hr-HR"/>
        </w:rPr>
        <w:t>„Analiza tržišta i dostupnosti biootpada</w:t>
      </w:r>
      <w:r w:rsidR="00B548E7" w:rsidRPr="0065026B">
        <w:rPr>
          <w:rFonts w:eastAsia="Times New Roman" w:cs="Times New Roman"/>
          <w:szCs w:val="18"/>
          <w:lang w:eastAsia="hr-HR"/>
        </w:rPr>
        <w:t>“</w:t>
      </w:r>
      <w:r w:rsidR="00520B90" w:rsidRPr="0065026B">
        <w:rPr>
          <w:rFonts w:eastAsia="Times New Roman" w:cs="Times New Roman"/>
          <w:szCs w:val="18"/>
          <w:lang w:eastAsia="hr-HR"/>
        </w:rPr>
        <w:t xml:space="preserve"> </w:t>
      </w:r>
      <w:r w:rsidRPr="0065026B">
        <w:rPr>
          <w:rFonts w:eastAsia="Times New Roman" w:cs="Times New Roman"/>
          <w:szCs w:val="18"/>
          <w:lang w:eastAsia="hr-HR"/>
        </w:rPr>
        <w:t>je:</w:t>
      </w:r>
    </w:p>
    <w:p w14:paraId="1960E8E0" w14:textId="77777777" w:rsidR="00613030" w:rsidRPr="0065026B" w:rsidRDefault="00613030" w:rsidP="00F24ED9">
      <w:pPr>
        <w:numPr>
          <w:ilvl w:val="0"/>
          <w:numId w:val="63"/>
        </w:numPr>
        <w:spacing w:after="60"/>
        <w:ind w:left="284" w:hanging="284"/>
        <w:jc w:val="both"/>
        <w:rPr>
          <w:rFonts w:eastAsia="Times New Roman" w:cs="Times New Roman"/>
          <w:szCs w:val="18"/>
          <w:lang w:eastAsia="hr-HR"/>
        </w:rPr>
      </w:pPr>
      <w:r w:rsidRPr="0065026B">
        <w:rPr>
          <w:rFonts w:eastAsia="Times New Roman" w:cs="Times New Roman"/>
          <w:szCs w:val="18"/>
          <w:lang w:eastAsia="hr-HR"/>
        </w:rPr>
        <w:t xml:space="preserve">dokazati da Prijavitelj planira uspostavu postrojenja za obradu biootpada u kojem će se obrađivati količine biootpada koje bi u suprotnom bile odbačene ili obrađene na način koji je manje prihvatljiv za okoliš; </w:t>
      </w:r>
    </w:p>
    <w:p w14:paraId="35D290F9" w14:textId="77777777" w:rsidR="004D331E" w:rsidRPr="0065026B" w:rsidRDefault="00FF470D" w:rsidP="00F21CDE">
      <w:pPr>
        <w:numPr>
          <w:ilvl w:val="0"/>
          <w:numId w:val="63"/>
        </w:numPr>
        <w:spacing w:after="120"/>
        <w:ind w:left="284" w:hanging="284"/>
        <w:jc w:val="both"/>
        <w:rPr>
          <w:rFonts w:eastAsia="Times New Roman" w:cs="Times New Roman"/>
          <w:szCs w:val="18"/>
          <w:lang w:eastAsia="hr-HR"/>
        </w:rPr>
      </w:pPr>
      <w:r w:rsidRPr="0065026B">
        <w:rPr>
          <w:rFonts w:eastAsia="Times New Roman" w:cs="Times New Roman"/>
          <w:szCs w:val="18"/>
          <w:lang w:eastAsia="hr-HR"/>
        </w:rPr>
        <w:t>dokazati da je projektirani kapacitet postrojenja za obradu biootpada (izražen u t/god) usklađen s količinama bio</w:t>
      </w:r>
      <w:r w:rsidR="00BA1B18" w:rsidRPr="0065026B">
        <w:rPr>
          <w:rFonts w:eastAsia="Times New Roman" w:cs="Times New Roman"/>
          <w:szCs w:val="18"/>
          <w:lang w:eastAsia="hr-HR"/>
        </w:rPr>
        <w:t>otpada</w:t>
      </w:r>
      <w:r w:rsidRPr="0065026B">
        <w:rPr>
          <w:rFonts w:eastAsia="Times New Roman" w:cs="Times New Roman"/>
          <w:szCs w:val="18"/>
          <w:lang w:eastAsia="hr-HR"/>
        </w:rPr>
        <w:t xml:space="preserve"> koje su dostupne na području obuhvata projekta</w:t>
      </w:r>
      <w:r w:rsidR="00FB1241" w:rsidRPr="0065026B">
        <w:rPr>
          <w:rFonts w:eastAsia="Times New Roman" w:cs="Times New Roman"/>
          <w:szCs w:val="18"/>
          <w:lang w:eastAsia="hr-HR"/>
        </w:rPr>
        <w:t xml:space="preserve">. </w:t>
      </w:r>
    </w:p>
    <w:p w14:paraId="6A1071C1" w14:textId="77777777" w:rsidR="0055156D" w:rsidRPr="0065026B" w:rsidRDefault="00FB1241" w:rsidP="00F21CDE">
      <w:pPr>
        <w:spacing w:after="120"/>
        <w:jc w:val="both"/>
        <w:rPr>
          <w:rFonts w:eastAsia="Times New Roman" w:cs="Times New Roman"/>
          <w:szCs w:val="18"/>
          <w:lang w:eastAsia="hr-HR"/>
        </w:rPr>
      </w:pPr>
      <w:r w:rsidRPr="0065026B">
        <w:rPr>
          <w:rFonts w:eastAsia="Times New Roman" w:cs="Times New Roman"/>
          <w:szCs w:val="18"/>
          <w:lang w:eastAsia="hr-HR"/>
        </w:rPr>
        <w:t xml:space="preserve">Prijavitelj </w:t>
      </w:r>
      <w:r w:rsidR="00FF470D" w:rsidRPr="0065026B">
        <w:rPr>
          <w:rFonts w:eastAsia="Times New Roman" w:cs="Times New Roman"/>
          <w:szCs w:val="18"/>
          <w:lang w:eastAsia="hr-HR"/>
        </w:rPr>
        <w:t xml:space="preserve">prilikom planiranja kapaciteta postrojenja </w:t>
      </w:r>
      <w:r w:rsidRPr="0065026B">
        <w:rPr>
          <w:rFonts w:eastAsia="Times New Roman" w:cs="Times New Roman"/>
          <w:szCs w:val="18"/>
          <w:lang w:eastAsia="hr-HR"/>
        </w:rPr>
        <w:t>ne smije uzeti</w:t>
      </w:r>
      <w:r w:rsidR="00FF470D" w:rsidRPr="0065026B">
        <w:rPr>
          <w:rFonts w:eastAsia="Times New Roman" w:cs="Times New Roman"/>
          <w:szCs w:val="18"/>
          <w:lang w:eastAsia="hr-HR"/>
        </w:rPr>
        <w:t xml:space="preserve"> u obzir one količine otpada</w:t>
      </w:r>
      <w:r w:rsidR="0055156D" w:rsidRPr="0065026B">
        <w:rPr>
          <w:rFonts w:eastAsia="Times New Roman" w:cs="Times New Roman"/>
          <w:szCs w:val="18"/>
          <w:lang w:eastAsia="hr-HR"/>
        </w:rPr>
        <w:t xml:space="preserve">: </w:t>
      </w:r>
    </w:p>
    <w:p w14:paraId="13E8D607" w14:textId="77777777" w:rsidR="0055156D" w:rsidRPr="0065026B" w:rsidRDefault="00420536" w:rsidP="00F24ED9">
      <w:pPr>
        <w:pStyle w:val="Odlomakpopisa"/>
        <w:numPr>
          <w:ilvl w:val="1"/>
          <w:numId w:val="65"/>
        </w:numPr>
        <w:spacing w:after="60"/>
        <w:ind w:left="284" w:hanging="284"/>
        <w:contextualSpacing w:val="0"/>
        <w:jc w:val="both"/>
        <w:rPr>
          <w:rFonts w:eastAsia="Times New Roman" w:cs="Times New Roman"/>
          <w:szCs w:val="18"/>
          <w:lang w:eastAsia="hr-HR"/>
        </w:rPr>
      </w:pPr>
      <w:r w:rsidRPr="0065026B">
        <w:rPr>
          <w:rFonts w:eastAsia="Times New Roman" w:cs="Times New Roman"/>
          <w:szCs w:val="18"/>
          <w:lang w:eastAsia="hr-HR"/>
        </w:rPr>
        <w:t xml:space="preserve">koje </w:t>
      </w:r>
      <w:r w:rsidR="00FF470D" w:rsidRPr="0065026B">
        <w:rPr>
          <w:rFonts w:eastAsia="Times New Roman" w:cs="Times New Roman"/>
          <w:szCs w:val="18"/>
          <w:lang w:eastAsia="hr-HR"/>
        </w:rPr>
        <w:t>se</w:t>
      </w:r>
      <w:r w:rsidR="00880396" w:rsidRPr="0065026B">
        <w:rPr>
          <w:rFonts w:eastAsia="Times New Roman" w:cs="Times New Roman"/>
          <w:szCs w:val="18"/>
          <w:lang w:eastAsia="hr-HR"/>
        </w:rPr>
        <w:t>, u trenutku predaje projektnog prijedloga,</w:t>
      </w:r>
      <w:r w:rsidR="00FF470D" w:rsidRPr="0065026B">
        <w:rPr>
          <w:rFonts w:eastAsia="Times New Roman" w:cs="Times New Roman"/>
          <w:szCs w:val="18"/>
          <w:lang w:eastAsia="hr-HR"/>
        </w:rPr>
        <w:t xml:space="preserve"> obrađuju tehnološkim procesima kompostiranja i anaerobne digestije</w:t>
      </w:r>
      <w:r w:rsidR="00FB1FA3" w:rsidRPr="0065026B">
        <w:rPr>
          <w:rFonts w:eastAsia="Times New Roman" w:cs="Times New Roman"/>
          <w:szCs w:val="18"/>
          <w:lang w:eastAsia="hr-HR"/>
        </w:rPr>
        <w:t>;</w:t>
      </w:r>
    </w:p>
    <w:p w14:paraId="66678702" w14:textId="77777777" w:rsidR="00FF470D" w:rsidRPr="0065026B" w:rsidRDefault="0055156D" w:rsidP="00F21CDE">
      <w:pPr>
        <w:pStyle w:val="Odlomakpopisa"/>
        <w:numPr>
          <w:ilvl w:val="1"/>
          <w:numId w:val="65"/>
        </w:numPr>
        <w:ind w:left="284" w:hanging="284"/>
        <w:jc w:val="both"/>
        <w:rPr>
          <w:rFonts w:eastAsia="Times New Roman" w:cs="Times New Roman"/>
          <w:szCs w:val="18"/>
          <w:lang w:eastAsia="hr-HR"/>
        </w:rPr>
      </w:pPr>
      <w:r w:rsidRPr="0065026B">
        <w:rPr>
          <w:rFonts w:eastAsia="Times New Roman" w:cs="Times New Roman"/>
          <w:szCs w:val="18"/>
          <w:lang w:eastAsia="hr-HR"/>
        </w:rPr>
        <w:t xml:space="preserve">za </w:t>
      </w:r>
      <w:r w:rsidRPr="0065026B">
        <w:rPr>
          <w:rFonts w:eastAsia="Times New Roman"/>
          <w:lang w:eastAsia="hr-HR"/>
        </w:rPr>
        <w:t>koje</w:t>
      </w:r>
      <w:r w:rsidRPr="0065026B">
        <w:rPr>
          <w:rFonts w:eastAsia="Times New Roman" w:cs="Times New Roman"/>
          <w:szCs w:val="18"/>
          <w:lang w:eastAsia="hr-HR"/>
        </w:rPr>
        <w:t xml:space="preserve"> </w:t>
      </w:r>
      <w:r w:rsidR="00FB1241" w:rsidRPr="0065026B">
        <w:rPr>
          <w:rFonts w:eastAsia="Times New Roman" w:cs="Times New Roman"/>
          <w:szCs w:val="18"/>
          <w:lang w:eastAsia="hr-HR"/>
        </w:rPr>
        <w:t>su</w:t>
      </w:r>
      <w:r w:rsidRPr="0065026B">
        <w:rPr>
          <w:rFonts w:eastAsia="Times New Roman" w:cs="Times New Roman"/>
          <w:szCs w:val="18"/>
          <w:lang w:eastAsia="hr-HR"/>
        </w:rPr>
        <w:t xml:space="preserve"> kapaciteti za obradu tehnološkim procesima kompostiranja i anaerobne </w:t>
      </w:r>
      <w:r w:rsidR="00FB1241" w:rsidRPr="0065026B">
        <w:rPr>
          <w:rFonts w:eastAsia="Times New Roman" w:cs="Times New Roman"/>
          <w:szCs w:val="18"/>
          <w:lang w:eastAsia="hr-HR"/>
        </w:rPr>
        <w:t xml:space="preserve">digestije </w:t>
      </w:r>
      <w:r w:rsidRPr="0065026B">
        <w:rPr>
          <w:rFonts w:eastAsia="Times New Roman" w:cs="Times New Roman"/>
          <w:szCs w:val="18"/>
          <w:lang w:eastAsia="hr-HR"/>
        </w:rPr>
        <w:t>u izgradnji</w:t>
      </w:r>
      <w:r w:rsidR="00FB1FA3" w:rsidRPr="0065026B">
        <w:rPr>
          <w:rFonts w:eastAsia="Times New Roman" w:cs="Times New Roman"/>
          <w:szCs w:val="18"/>
          <w:lang w:eastAsia="hr-HR"/>
        </w:rPr>
        <w:t>.</w:t>
      </w:r>
      <w:r w:rsidRPr="0065026B">
        <w:rPr>
          <w:rFonts w:eastAsia="Times New Roman" w:cs="Times New Roman"/>
          <w:szCs w:val="18"/>
          <w:lang w:eastAsia="hr-HR"/>
        </w:rPr>
        <w:t xml:space="preserve"> </w:t>
      </w:r>
    </w:p>
    <w:tbl>
      <w:tblPr>
        <w:tblStyle w:val="TableGrid1"/>
        <w:tblpPr w:leftFromText="180" w:rightFromText="180" w:vertAnchor="text" w:tblpX="108" w:tblpY="299"/>
        <w:tblW w:w="9039" w:type="dxa"/>
        <w:shd w:val="clear" w:color="auto" w:fill="D6F8D7"/>
        <w:tblLook w:val="04A0" w:firstRow="1" w:lastRow="0" w:firstColumn="1" w:lastColumn="0" w:noHBand="0" w:noVBand="1"/>
      </w:tblPr>
      <w:tblGrid>
        <w:gridCol w:w="9039"/>
      </w:tblGrid>
      <w:tr w:rsidR="00FB1FA3" w:rsidRPr="0065026B" w14:paraId="74DCD2AD" w14:textId="77777777" w:rsidTr="00724CBD">
        <w:trPr>
          <w:trHeight w:val="1266"/>
        </w:trPr>
        <w:tc>
          <w:tcPr>
            <w:tcW w:w="9039" w:type="dxa"/>
            <w:shd w:val="clear" w:color="auto" w:fill="D6F8D7"/>
          </w:tcPr>
          <w:p w14:paraId="2CB347F8" w14:textId="77777777" w:rsidR="00FB1FA3" w:rsidRPr="0065026B" w:rsidRDefault="00FB1FA3" w:rsidP="00724CBD">
            <w:pPr>
              <w:spacing w:after="0"/>
              <w:jc w:val="both"/>
              <w:rPr>
                <w:rFonts w:eastAsiaTheme="minorHAnsi" w:cs="Times New Roman"/>
                <w:i/>
                <w:szCs w:val="24"/>
                <w:lang w:eastAsia="hr-HR"/>
              </w:rPr>
            </w:pPr>
            <w:r w:rsidRPr="0065026B">
              <w:rPr>
                <w:rFonts w:eastAsiaTheme="minorHAnsi" w:cs="Times New Roman"/>
                <w:b/>
                <w:i/>
                <w:szCs w:val="24"/>
                <w:lang w:eastAsia="hr-HR"/>
              </w:rPr>
              <w:t xml:space="preserve">Napomena: </w:t>
            </w:r>
            <w:r w:rsidRPr="0065026B">
              <w:rPr>
                <w:rFonts w:eastAsiaTheme="minorHAnsi" w:cs="Times New Roman"/>
                <w:i/>
                <w:szCs w:val="24"/>
                <w:lang w:eastAsia="hr-HR"/>
              </w:rPr>
              <w:t xml:space="preserve">Za potrebe ovog Poziva i u ostatku ovih Uputa, kada se koristi izričaj „količine biootpada koje bi u suprotnom bile odbačene ili obrađene na način koji je manje prihvatljiv za okoliš“ misli se na one količine biootpada koje se ne obrađuju tehnološkim procesima kompostiranja i anaerobne digestije. </w:t>
            </w:r>
          </w:p>
        </w:tc>
      </w:tr>
    </w:tbl>
    <w:p w14:paraId="568B3207" w14:textId="77777777" w:rsidR="00E84B41" w:rsidRPr="0065026B" w:rsidRDefault="00E84B41" w:rsidP="00613030">
      <w:pPr>
        <w:rPr>
          <w:rFonts w:eastAsia="Times New Roman" w:cs="Times New Roman"/>
          <w:szCs w:val="18"/>
          <w:lang w:eastAsia="hr-HR"/>
        </w:rPr>
      </w:pPr>
    </w:p>
    <w:p w14:paraId="350B280F" w14:textId="77777777" w:rsidR="00613030" w:rsidRPr="0065026B" w:rsidRDefault="00613030" w:rsidP="00F24ED9">
      <w:pPr>
        <w:spacing w:after="0"/>
        <w:jc w:val="both"/>
        <w:rPr>
          <w:rFonts w:eastAsia="Times New Roman" w:cs="Times New Roman"/>
          <w:szCs w:val="18"/>
          <w:lang w:eastAsia="hr-HR"/>
        </w:rPr>
      </w:pPr>
    </w:p>
    <w:p w14:paraId="080CA869" w14:textId="77777777" w:rsidR="002E3567" w:rsidRPr="0065026B" w:rsidRDefault="00FF470D" w:rsidP="00F613AD">
      <w:pPr>
        <w:spacing w:after="120"/>
        <w:jc w:val="both"/>
        <w:rPr>
          <w:rFonts w:eastAsia="Times New Roman" w:cs="Times New Roman"/>
          <w:szCs w:val="18"/>
          <w:lang w:eastAsia="hr-HR"/>
        </w:rPr>
      </w:pPr>
      <w:r w:rsidRPr="0065026B">
        <w:rPr>
          <w:rFonts w:eastAsia="Times New Roman" w:cs="Times New Roman"/>
          <w:szCs w:val="18"/>
          <w:lang w:eastAsia="hr-HR"/>
        </w:rPr>
        <w:t>U navedenom poglavlju Prijavitelj je</w:t>
      </w:r>
      <w:r w:rsidR="00F24ED9">
        <w:rPr>
          <w:rFonts w:eastAsia="Times New Roman" w:cs="Times New Roman"/>
          <w:szCs w:val="18"/>
          <w:lang w:eastAsia="hr-HR"/>
        </w:rPr>
        <w:t xml:space="preserve"> </w:t>
      </w:r>
      <w:r w:rsidRPr="0065026B">
        <w:rPr>
          <w:rFonts w:eastAsia="Times New Roman" w:cs="Times New Roman"/>
          <w:szCs w:val="18"/>
          <w:lang w:eastAsia="hr-HR"/>
        </w:rPr>
        <w:t xml:space="preserve">dužan navesti minimalno sljedeće informacije: </w:t>
      </w:r>
    </w:p>
    <w:p w14:paraId="68A57944" w14:textId="77777777" w:rsidR="00F24ED9" w:rsidRPr="00F24ED9" w:rsidRDefault="002E3567" w:rsidP="00C3365C">
      <w:pPr>
        <w:pStyle w:val="Odlomakpopisa"/>
        <w:numPr>
          <w:ilvl w:val="0"/>
          <w:numId w:val="74"/>
        </w:numPr>
        <w:spacing w:after="120"/>
        <w:ind w:left="284" w:hanging="284"/>
        <w:jc w:val="both"/>
        <w:rPr>
          <w:rFonts w:eastAsia="Times New Roman" w:cs="Times New Roman"/>
          <w:szCs w:val="18"/>
          <w:lang w:eastAsia="hr-HR"/>
        </w:rPr>
      </w:pPr>
      <w:r w:rsidRPr="00C3365C">
        <w:rPr>
          <w:rFonts w:eastAsia="Times New Roman"/>
          <w:b/>
          <w:u w:val="single"/>
          <w:lang w:eastAsia="hr-HR"/>
        </w:rPr>
        <w:t>I</w:t>
      </w:r>
      <w:r w:rsidR="00FF470D" w:rsidRPr="00C3365C">
        <w:rPr>
          <w:rFonts w:eastAsia="Times New Roman"/>
          <w:b/>
          <w:u w:val="single"/>
          <w:lang w:eastAsia="hr-HR"/>
        </w:rPr>
        <w:t>ndikativni popis subjekata</w:t>
      </w:r>
    </w:p>
    <w:p w14:paraId="2F2A1D97" w14:textId="77777777" w:rsidR="00AC398A" w:rsidRPr="00F24ED9" w:rsidRDefault="006D5EDF" w:rsidP="00C3365C">
      <w:pPr>
        <w:jc w:val="both"/>
        <w:rPr>
          <w:rFonts w:eastAsia="Times New Roman" w:cs="Times New Roman"/>
          <w:szCs w:val="18"/>
          <w:lang w:eastAsia="hr-HR"/>
        </w:rPr>
      </w:pPr>
      <w:r>
        <w:rPr>
          <w:rFonts w:eastAsia="Times New Roman"/>
          <w:lang w:eastAsia="hr-HR"/>
        </w:rPr>
        <w:t>Prijavitelj</w:t>
      </w:r>
      <w:r w:rsidR="00F24ED9">
        <w:rPr>
          <w:rFonts w:eastAsia="Times New Roman"/>
          <w:lang w:eastAsia="hr-HR"/>
        </w:rPr>
        <w:t xml:space="preserve"> je dužan navesti indikativni popis subjekata </w:t>
      </w:r>
      <w:r w:rsidR="00FF470D" w:rsidRPr="00F24ED9">
        <w:rPr>
          <w:rFonts w:eastAsia="Times New Roman"/>
          <w:lang w:eastAsia="hr-HR"/>
        </w:rPr>
        <w:t>od kojih očekuje dostavu predviđenih količina biootp</w:t>
      </w:r>
      <w:r w:rsidR="00BA1B18" w:rsidRPr="00F24ED9">
        <w:rPr>
          <w:rFonts w:eastAsia="Times New Roman"/>
          <w:lang w:eastAsia="hr-HR"/>
        </w:rPr>
        <w:t>a</w:t>
      </w:r>
      <w:r w:rsidR="00FF470D" w:rsidRPr="00F24ED9">
        <w:rPr>
          <w:rFonts w:eastAsia="Times New Roman"/>
          <w:lang w:eastAsia="hr-HR"/>
        </w:rPr>
        <w:t xml:space="preserve">da nakon početka rada postrojenja za obradu biootpada. </w:t>
      </w:r>
      <w:r w:rsidR="00FF470D" w:rsidRPr="00F24ED9">
        <w:rPr>
          <w:rFonts w:eastAsia="Times New Roman" w:cs="Times New Roman"/>
          <w:szCs w:val="18"/>
          <w:lang w:eastAsia="hr-HR"/>
        </w:rPr>
        <w:t>Navedeni subjekti mogu biti proizvođači otpada</w:t>
      </w:r>
      <w:r w:rsidR="00FF470D" w:rsidRPr="0065026B">
        <w:rPr>
          <w:rFonts w:eastAsia="Times New Roman"/>
          <w:vertAlign w:val="superscript"/>
          <w:lang w:eastAsia="hr-HR"/>
        </w:rPr>
        <w:footnoteReference w:id="18"/>
      </w:r>
      <w:r w:rsidR="00FF470D" w:rsidRPr="00F24ED9">
        <w:rPr>
          <w:rFonts w:eastAsia="Times New Roman" w:cs="Times New Roman"/>
          <w:szCs w:val="18"/>
          <w:lang w:eastAsia="hr-HR"/>
        </w:rPr>
        <w:t xml:space="preserve"> iz članka 44. stavka 1. Z</w:t>
      </w:r>
      <w:r w:rsidR="00231A27" w:rsidRPr="00F24ED9">
        <w:rPr>
          <w:rFonts w:eastAsia="Times New Roman" w:cs="Times New Roman"/>
          <w:szCs w:val="18"/>
          <w:lang w:eastAsia="hr-HR"/>
        </w:rPr>
        <w:t>OGO-a</w:t>
      </w:r>
      <w:r w:rsidR="00FF470D" w:rsidRPr="00F24ED9">
        <w:rPr>
          <w:rFonts w:eastAsia="Times New Roman" w:cs="Times New Roman"/>
          <w:szCs w:val="18"/>
          <w:lang w:eastAsia="hr-HR"/>
        </w:rPr>
        <w:t xml:space="preserve"> i/ili drugi posjednici otpada</w:t>
      </w:r>
      <w:r w:rsidR="00FF470D" w:rsidRPr="0065026B">
        <w:rPr>
          <w:rFonts w:eastAsia="Times New Roman"/>
          <w:vertAlign w:val="superscript"/>
          <w:lang w:eastAsia="hr-HR"/>
        </w:rPr>
        <w:footnoteReference w:id="19"/>
      </w:r>
      <w:r w:rsidR="00FF470D" w:rsidRPr="00F24ED9">
        <w:rPr>
          <w:rFonts w:eastAsia="Times New Roman" w:cs="Times New Roman"/>
          <w:szCs w:val="18"/>
          <w:lang w:eastAsia="hr-HR"/>
        </w:rPr>
        <w:t xml:space="preserve"> (u daljnjem tekstu: Posjednici otpada); </w:t>
      </w:r>
    </w:p>
    <w:p w14:paraId="7DBDF54E" w14:textId="77777777" w:rsidR="00F24ED9" w:rsidRPr="00C3365C" w:rsidRDefault="004D331E" w:rsidP="00F613AD">
      <w:pPr>
        <w:pStyle w:val="Odlomakpopisa"/>
        <w:numPr>
          <w:ilvl w:val="0"/>
          <w:numId w:val="74"/>
        </w:numPr>
        <w:spacing w:after="120"/>
        <w:ind w:left="284" w:hanging="284"/>
        <w:jc w:val="both"/>
        <w:rPr>
          <w:rFonts w:eastAsia="Times New Roman"/>
          <w:lang w:eastAsia="hr-HR"/>
        </w:rPr>
      </w:pPr>
      <w:r w:rsidRPr="00C3365C">
        <w:rPr>
          <w:rFonts w:eastAsia="Times New Roman"/>
          <w:b/>
          <w:u w:val="single"/>
          <w:lang w:eastAsia="hr-HR"/>
        </w:rPr>
        <w:t>Metodologij</w:t>
      </w:r>
      <w:r w:rsidR="00C3365C">
        <w:rPr>
          <w:rFonts w:eastAsia="Times New Roman"/>
          <w:b/>
          <w:u w:val="single"/>
          <w:lang w:eastAsia="hr-HR"/>
        </w:rPr>
        <w:t>a</w:t>
      </w:r>
      <w:r w:rsidRPr="00C3365C">
        <w:rPr>
          <w:rFonts w:eastAsia="Times New Roman"/>
          <w:b/>
          <w:u w:val="single"/>
          <w:lang w:eastAsia="hr-HR"/>
        </w:rPr>
        <w:t xml:space="preserve"> procjene</w:t>
      </w:r>
      <w:r w:rsidR="00FF470D" w:rsidRPr="00C3365C">
        <w:rPr>
          <w:rFonts w:eastAsia="Times New Roman"/>
          <w:b/>
          <w:u w:val="single"/>
          <w:lang w:eastAsia="hr-HR"/>
        </w:rPr>
        <w:t xml:space="preserve"> predviđenih količina</w:t>
      </w:r>
    </w:p>
    <w:p w14:paraId="7B78AE2A" w14:textId="77777777" w:rsidR="00D34804" w:rsidRPr="00F21CDE" w:rsidRDefault="00F24ED9" w:rsidP="00C3365C">
      <w:pPr>
        <w:spacing w:after="120"/>
        <w:jc w:val="both"/>
        <w:rPr>
          <w:rFonts w:eastAsia="Times New Roman"/>
          <w:lang w:eastAsia="hr-HR"/>
        </w:rPr>
      </w:pPr>
      <w:r>
        <w:rPr>
          <w:rFonts w:eastAsia="Times New Roman"/>
          <w:lang w:eastAsia="hr-HR"/>
        </w:rPr>
        <w:lastRenderedPageBreak/>
        <w:t xml:space="preserve">Metodologija procjene predviđenih količina </w:t>
      </w:r>
      <w:r w:rsidR="00FF470D" w:rsidRPr="00F24ED9">
        <w:rPr>
          <w:rFonts w:eastAsia="Times New Roman"/>
          <w:lang w:eastAsia="hr-HR"/>
        </w:rPr>
        <w:t xml:space="preserve">biootpada </w:t>
      </w:r>
      <w:r>
        <w:rPr>
          <w:rFonts w:eastAsia="Times New Roman"/>
          <w:lang w:eastAsia="hr-HR"/>
        </w:rPr>
        <w:t xml:space="preserve">odnosi se na količine </w:t>
      </w:r>
      <w:r w:rsidRPr="00F24ED9">
        <w:rPr>
          <w:rFonts w:eastAsia="Times New Roman"/>
          <w:lang w:eastAsia="hr-HR"/>
        </w:rPr>
        <w:t xml:space="preserve">(t/god) </w:t>
      </w:r>
      <w:r w:rsidR="00FF470D" w:rsidRPr="00F24ED9">
        <w:rPr>
          <w:rFonts w:eastAsia="Times New Roman"/>
          <w:lang w:eastAsia="hr-HR"/>
        </w:rPr>
        <w:t>koje će se obrađivati u postrojenju za obradu biootpada</w:t>
      </w:r>
      <w:r>
        <w:rPr>
          <w:rFonts w:eastAsia="Times New Roman"/>
          <w:lang w:eastAsia="hr-HR"/>
        </w:rPr>
        <w:t>, a p</w:t>
      </w:r>
      <w:r w:rsidR="00FF470D" w:rsidRPr="00F21CDE">
        <w:rPr>
          <w:rFonts w:eastAsia="Times New Roman"/>
          <w:lang w:eastAsia="hr-HR"/>
        </w:rPr>
        <w:t>rilikom procjene predviđenih količina biootpada Prijavitelj</w:t>
      </w:r>
      <w:r w:rsidR="00F21CDE">
        <w:rPr>
          <w:rFonts w:eastAsia="Times New Roman"/>
          <w:lang w:eastAsia="hr-HR"/>
        </w:rPr>
        <w:t>:</w:t>
      </w:r>
    </w:p>
    <w:p w14:paraId="5FBE72C6" w14:textId="77777777" w:rsidR="00F21CDE" w:rsidRPr="00F21CDE" w:rsidRDefault="00F21CDE" w:rsidP="00F24ED9">
      <w:pPr>
        <w:pStyle w:val="Odlomakpopisa"/>
        <w:numPr>
          <w:ilvl w:val="1"/>
          <w:numId w:val="66"/>
        </w:numPr>
        <w:spacing w:after="120"/>
        <w:ind w:left="426" w:hanging="284"/>
        <w:contextualSpacing w:val="0"/>
        <w:jc w:val="both"/>
        <w:rPr>
          <w:rFonts w:eastAsia="Times New Roman"/>
          <w:lang w:eastAsia="hr-HR"/>
        </w:rPr>
      </w:pPr>
      <w:r w:rsidRPr="0065026B">
        <w:rPr>
          <w:rFonts w:eastAsia="Times New Roman"/>
          <w:b/>
          <w:lang w:eastAsia="hr-HR"/>
        </w:rPr>
        <w:t>mora</w:t>
      </w:r>
      <w:r w:rsidRPr="0065026B">
        <w:rPr>
          <w:rFonts w:eastAsia="Times New Roman" w:cs="Times New Roman"/>
          <w:szCs w:val="18"/>
          <w:lang w:eastAsia="hr-HR"/>
        </w:rPr>
        <w:t xml:space="preserve"> uzeti u obzir isključivo </w:t>
      </w:r>
      <w:r w:rsidRPr="0065026B">
        <w:rPr>
          <w:rFonts w:eastAsia="Times New Roman" w:cs="Times New Roman"/>
          <w:b/>
          <w:szCs w:val="18"/>
          <w:lang w:eastAsia="hr-HR"/>
        </w:rPr>
        <w:t>količine biootpada koje su dostupne na području obuhvata projekta</w:t>
      </w:r>
      <w:r>
        <w:rPr>
          <w:rFonts w:eastAsia="Times New Roman" w:cs="Times New Roman"/>
          <w:bCs/>
          <w:szCs w:val="18"/>
          <w:lang w:eastAsia="hr-HR"/>
        </w:rPr>
        <w:t>.</w:t>
      </w:r>
      <w:r w:rsidRPr="0065026B">
        <w:rPr>
          <w:rFonts w:ascii="Times New Roman" w:eastAsia="Times New Roman" w:hAnsi="Times New Roman" w:cs="Times New Roman"/>
          <w:szCs w:val="24"/>
          <w:lang w:eastAsia="hr-HR"/>
        </w:rPr>
        <w:t xml:space="preserve"> </w:t>
      </w:r>
      <w:r w:rsidRPr="0065026B" w:rsidDel="00FB1241">
        <w:rPr>
          <w:rFonts w:eastAsia="Times New Roman" w:cs="Times New Roman"/>
          <w:szCs w:val="18"/>
          <w:lang w:eastAsia="hr-HR"/>
        </w:rPr>
        <w:t xml:space="preserve"> </w:t>
      </w:r>
    </w:p>
    <w:p w14:paraId="2845F6F7" w14:textId="77777777" w:rsidR="00D34804" w:rsidRPr="0065026B" w:rsidRDefault="00FF470D" w:rsidP="00F24ED9">
      <w:pPr>
        <w:pStyle w:val="Odlomakpopisa"/>
        <w:numPr>
          <w:ilvl w:val="1"/>
          <w:numId w:val="66"/>
        </w:numPr>
        <w:spacing w:after="120"/>
        <w:ind w:left="426" w:hanging="284"/>
        <w:contextualSpacing w:val="0"/>
        <w:jc w:val="both"/>
        <w:rPr>
          <w:rFonts w:eastAsia="Times New Roman"/>
          <w:lang w:eastAsia="hr-HR"/>
        </w:rPr>
      </w:pPr>
      <w:r w:rsidRPr="0065026B">
        <w:rPr>
          <w:rFonts w:eastAsia="Times New Roman"/>
          <w:b/>
          <w:lang w:eastAsia="hr-HR"/>
        </w:rPr>
        <w:t>ne smije</w:t>
      </w:r>
      <w:r w:rsidRPr="0065026B">
        <w:rPr>
          <w:rFonts w:eastAsia="Times New Roman"/>
          <w:lang w:eastAsia="hr-HR"/>
        </w:rPr>
        <w:t xml:space="preserve"> uzeti u obzir one </w:t>
      </w:r>
      <w:r w:rsidRPr="0065026B">
        <w:rPr>
          <w:rFonts w:eastAsia="Times New Roman"/>
          <w:b/>
          <w:lang w:eastAsia="hr-HR"/>
        </w:rPr>
        <w:t xml:space="preserve">količine biootpada </w:t>
      </w:r>
      <w:r w:rsidRPr="0065026B">
        <w:rPr>
          <w:rFonts w:eastAsia="Times New Roman"/>
          <w:lang w:eastAsia="hr-HR"/>
        </w:rPr>
        <w:t>koje</w:t>
      </w:r>
      <w:r w:rsidRPr="0065026B">
        <w:rPr>
          <w:rFonts w:eastAsia="Times New Roman"/>
          <w:b/>
          <w:lang w:eastAsia="hr-HR"/>
        </w:rPr>
        <w:t xml:space="preserve"> se ne odbacuju ili se ne obrađuju na način koji je manje prihvatljiv za okoliš; </w:t>
      </w:r>
    </w:p>
    <w:p w14:paraId="1F201DD3" w14:textId="77777777" w:rsidR="00FB1241" w:rsidRPr="0065026B" w:rsidRDefault="00F21CDE" w:rsidP="00C3365C">
      <w:pPr>
        <w:pStyle w:val="Odlomakpopisa"/>
        <w:numPr>
          <w:ilvl w:val="1"/>
          <w:numId w:val="66"/>
        </w:numPr>
        <w:spacing w:after="120"/>
        <w:ind w:left="426" w:hanging="284"/>
        <w:contextualSpacing w:val="0"/>
        <w:jc w:val="both"/>
        <w:rPr>
          <w:rFonts w:eastAsia="Times New Roman" w:cs="Times New Roman"/>
          <w:szCs w:val="18"/>
          <w:lang w:eastAsia="hr-HR"/>
        </w:rPr>
      </w:pPr>
      <w:r>
        <w:rPr>
          <w:rFonts w:eastAsia="Times New Roman"/>
          <w:b/>
          <w:lang w:eastAsia="hr-HR"/>
        </w:rPr>
        <w:t xml:space="preserve">ne smije </w:t>
      </w:r>
      <w:r>
        <w:rPr>
          <w:rFonts w:eastAsia="Times New Roman"/>
          <w:lang w:eastAsia="hr-HR"/>
        </w:rPr>
        <w:t xml:space="preserve">uzeti u obzir one </w:t>
      </w:r>
      <w:r>
        <w:rPr>
          <w:rFonts w:eastAsia="Times New Roman"/>
          <w:b/>
          <w:lang w:eastAsia="hr-HR"/>
        </w:rPr>
        <w:t>količine otpada koje sam proizvodi</w:t>
      </w:r>
      <w:r w:rsidR="00B61198">
        <w:rPr>
          <w:rFonts w:eastAsia="Times New Roman"/>
          <w:b/>
          <w:lang w:eastAsia="hr-HR"/>
        </w:rPr>
        <w:t xml:space="preserve"> </w:t>
      </w:r>
      <w:r w:rsidR="00B61198">
        <w:rPr>
          <w:rFonts w:eastAsia="Times New Roman"/>
          <w:lang w:eastAsia="hr-HR"/>
        </w:rPr>
        <w:t>(ovaj uvjet odnosi se samo na ulaganja u</w:t>
      </w:r>
      <w:r w:rsidR="00B61198" w:rsidRPr="0065026B">
        <w:rPr>
          <w:rStyle w:val="pt-zadanifontodlomka-000015"/>
          <w:szCs w:val="18"/>
        </w:rPr>
        <w:t xml:space="preserve"> </w:t>
      </w:r>
      <w:r w:rsidR="00B61198" w:rsidRPr="00B94593">
        <w:rPr>
          <w:rStyle w:val="pt-zadanifontodlomka-000015"/>
          <w:szCs w:val="18"/>
        </w:rPr>
        <w:t>postrojenja</w:t>
      </w:r>
      <w:r w:rsidR="00B61198" w:rsidRPr="00B61198">
        <w:rPr>
          <w:rStyle w:val="pt-zadanifontodlomka-000015"/>
          <w:szCs w:val="18"/>
        </w:rPr>
        <w:t xml:space="preserve"> </w:t>
      </w:r>
      <w:r w:rsidR="00B61198" w:rsidRPr="00B94593">
        <w:rPr>
          <w:rStyle w:val="pt-zadanifontodlomka-000015"/>
          <w:szCs w:val="18"/>
        </w:rPr>
        <w:t>za recikliranje)</w:t>
      </w:r>
      <w:r w:rsidRPr="00B94593">
        <w:rPr>
          <w:rFonts w:eastAsia="Times New Roman"/>
          <w:lang w:eastAsia="hr-HR"/>
        </w:rPr>
        <w:t>.</w:t>
      </w:r>
    </w:p>
    <w:p w14:paraId="2E24F50E" w14:textId="77777777" w:rsidR="00663A17" w:rsidRPr="0065026B" w:rsidRDefault="00F24ED9" w:rsidP="00C3365C">
      <w:pPr>
        <w:spacing w:after="120"/>
        <w:jc w:val="both"/>
        <w:rPr>
          <w:rFonts w:eastAsia="Times New Roman" w:cs="Times New Roman"/>
          <w:szCs w:val="18"/>
          <w:lang w:eastAsia="hr-HR"/>
        </w:rPr>
      </w:pPr>
      <w:r>
        <w:rPr>
          <w:rFonts w:eastAsia="Times New Roman" w:cs="Times New Roman"/>
          <w:szCs w:val="18"/>
          <w:lang w:eastAsia="hr-HR"/>
        </w:rPr>
        <w:t>O</w:t>
      </w:r>
      <w:r w:rsidRPr="0065026B">
        <w:rPr>
          <w:rFonts w:eastAsia="Times New Roman" w:cs="Times New Roman"/>
          <w:szCs w:val="18"/>
          <w:lang w:eastAsia="hr-HR"/>
        </w:rPr>
        <w:t>sim obuhvata projekta i predviđenih količina biootpada koje će se obrađivati u postrojenju,</w:t>
      </w:r>
      <w:r>
        <w:rPr>
          <w:rFonts w:eastAsia="Times New Roman" w:cs="Times New Roman"/>
          <w:szCs w:val="18"/>
          <w:lang w:eastAsia="hr-HR"/>
        </w:rPr>
        <w:t xml:space="preserve"> </w:t>
      </w:r>
      <w:r w:rsidR="00663A17" w:rsidRPr="0065026B">
        <w:rPr>
          <w:rFonts w:eastAsia="Times New Roman" w:cs="Times New Roman"/>
          <w:szCs w:val="18"/>
          <w:lang w:eastAsia="hr-HR"/>
        </w:rPr>
        <w:t xml:space="preserve"> </w:t>
      </w:r>
      <w:r w:rsidR="00612214" w:rsidRPr="0065026B">
        <w:rPr>
          <w:rFonts w:eastAsia="Times New Roman" w:cs="Times New Roman"/>
          <w:szCs w:val="18"/>
          <w:lang w:eastAsia="hr-HR"/>
        </w:rPr>
        <w:t>Prijavitelj</w:t>
      </w:r>
      <w:r w:rsidR="00663A17" w:rsidRPr="0065026B">
        <w:rPr>
          <w:rFonts w:eastAsia="Times New Roman" w:cs="Times New Roman"/>
          <w:szCs w:val="18"/>
          <w:lang w:eastAsia="hr-HR"/>
        </w:rPr>
        <w:t xml:space="preserve"> je dužan navesti</w:t>
      </w:r>
      <w:r w:rsidR="00880396" w:rsidRPr="0065026B">
        <w:rPr>
          <w:rFonts w:eastAsia="Times New Roman" w:cs="Times New Roman"/>
          <w:szCs w:val="18"/>
          <w:lang w:eastAsia="hr-HR"/>
        </w:rPr>
        <w:t xml:space="preserve"> </w:t>
      </w:r>
      <w:r w:rsidR="004402A3" w:rsidRPr="0065026B">
        <w:rPr>
          <w:rFonts w:eastAsia="Times New Roman" w:cs="Times New Roman"/>
          <w:szCs w:val="18"/>
          <w:lang w:eastAsia="hr-HR"/>
        </w:rPr>
        <w:t xml:space="preserve">i </w:t>
      </w:r>
      <w:r w:rsidR="00880396" w:rsidRPr="0065026B">
        <w:rPr>
          <w:rFonts w:eastAsia="Times New Roman" w:cs="Times New Roman"/>
          <w:szCs w:val="18"/>
          <w:lang w:eastAsia="hr-HR"/>
        </w:rPr>
        <w:t xml:space="preserve">količine biootpada (u t/god) koje se na području obuhvata projekta: </w:t>
      </w:r>
    </w:p>
    <w:p w14:paraId="5AD9E5E9" w14:textId="77777777" w:rsidR="00663A17" w:rsidRPr="0065026B" w:rsidRDefault="00880396" w:rsidP="00F24ED9">
      <w:pPr>
        <w:pStyle w:val="Odlomakpopisa"/>
        <w:numPr>
          <w:ilvl w:val="1"/>
          <w:numId w:val="63"/>
        </w:numPr>
        <w:spacing w:after="120"/>
        <w:ind w:left="426" w:hanging="284"/>
        <w:contextualSpacing w:val="0"/>
        <w:jc w:val="both"/>
        <w:rPr>
          <w:rFonts w:eastAsia="Times New Roman" w:cs="Times New Roman"/>
          <w:szCs w:val="18"/>
          <w:lang w:eastAsia="hr-HR"/>
        </w:rPr>
      </w:pPr>
      <w:r w:rsidRPr="0065026B">
        <w:rPr>
          <w:rFonts w:eastAsia="Times New Roman" w:cs="Times New Roman"/>
          <w:szCs w:val="18"/>
          <w:lang w:eastAsia="hr-HR"/>
        </w:rPr>
        <w:t xml:space="preserve">obrađuju tehnološkim procesima kompostiranja i anaerobne digestije </w:t>
      </w:r>
      <w:r w:rsidR="006F0D3B" w:rsidRPr="0065026B">
        <w:rPr>
          <w:rFonts w:eastAsia="Times New Roman" w:cs="Times New Roman"/>
          <w:szCs w:val="18"/>
          <w:lang w:eastAsia="hr-HR"/>
        </w:rPr>
        <w:t>(za koje postoje kapaciteti za obradu tehnološkim procesima kompostiranja i anaerobne digestije)</w:t>
      </w:r>
      <w:r w:rsidR="00F24ED9">
        <w:rPr>
          <w:rFonts w:eastAsia="Times New Roman" w:cs="Times New Roman"/>
          <w:szCs w:val="18"/>
          <w:lang w:eastAsia="hr-HR"/>
        </w:rPr>
        <w:t>,</w:t>
      </w:r>
    </w:p>
    <w:p w14:paraId="745614F3" w14:textId="77777777" w:rsidR="00D70507" w:rsidRPr="0065026B" w:rsidRDefault="00FB1241" w:rsidP="00F24ED9">
      <w:pPr>
        <w:pStyle w:val="Odlomakpopisa"/>
        <w:numPr>
          <w:ilvl w:val="1"/>
          <w:numId w:val="63"/>
        </w:numPr>
        <w:spacing w:after="120"/>
        <w:ind w:left="426" w:hanging="284"/>
        <w:contextualSpacing w:val="0"/>
        <w:jc w:val="both"/>
        <w:rPr>
          <w:rFonts w:eastAsia="Times New Roman" w:cs="Times New Roman"/>
          <w:szCs w:val="18"/>
          <w:lang w:eastAsia="hr-HR"/>
        </w:rPr>
      </w:pPr>
      <w:r w:rsidRPr="0065026B">
        <w:rPr>
          <w:rFonts w:eastAsia="Times New Roman" w:cs="Times New Roman"/>
          <w:szCs w:val="18"/>
          <w:lang w:eastAsia="hr-HR"/>
        </w:rPr>
        <w:t>za koje su kapaciteti za obradu tehnološkim procesima kompostiranja i anaerobne digestije u izgradnji</w:t>
      </w:r>
      <w:r w:rsidR="00F24ED9">
        <w:rPr>
          <w:rFonts w:eastAsia="Times New Roman" w:cs="Times New Roman"/>
          <w:szCs w:val="18"/>
          <w:lang w:eastAsia="hr-HR"/>
        </w:rPr>
        <w:t>,</w:t>
      </w:r>
    </w:p>
    <w:p w14:paraId="256EB167" w14:textId="77777777" w:rsidR="004D331E" w:rsidRPr="0065026B" w:rsidRDefault="00FB1241" w:rsidP="00F24ED9">
      <w:pPr>
        <w:pStyle w:val="Odlomakpopisa"/>
        <w:numPr>
          <w:ilvl w:val="1"/>
          <w:numId w:val="63"/>
        </w:numPr>
        <w:spacing w:after="120"/>
        <w:ind w:left="426" w:hanging="284"/>
        <w:contextualSpacing w:val="0"/>
        <w:jc w:val="both"/>
        <w:rPr>
          <w:rFonts w:eastAsia="Times New Roman" w:cs="Times New Roman"/>
          <w:szCs w:val="18"/>
          <w:lang w:eastAsia="hr-HR"/>
        </w:rPr>
      </w:pPr>
      <w:r w:rsidRPr="0065026B">
        <w:rPr>
          <w:rFonts w:eastAsia="Times New Roman" w:cs="Times New Roman"/>
          <w:szCs w:val="18"/>
          <w:lang w:eastAsia="hr-HR"/>
        </w:rPr>
        <w:t xml:space="preserve">ne obrađuju tehnološkim procesima kompostiranja i anaerobne digestije - koje bi bile odbačene ili obrađene na način koji je manje prihvatljiv za okoliš. </w:t>
      </w:r>
    </w:p>
    <w:p w14:paraId="22989177" w14:textId="77777777" w:rsidR="00FB1241" w:rsidRPr="0065026B" w:rsidRDefault="004D331E" w:rsidP="00C3365C">
      <w:pPr>
        <w:spacing w:after="0"/>
        <w:jc w:val="both"/>
        <w:rPr>
          <w:rFonts w:eastAsia="Times New Roman" w:cs="Times New Roman"/>
          <w:szCs w:val="18"/>
          <w:lang w:eastAsia="hr-HR"/>
        </w:rPr>
      </w:pPr>
      <w:r w:rsidRPr="0065026B">
        <w:rPr>
          <w:rFonts w:eastAsia="Times New Roman" w:cs="Times New Roman"/>
          <w:szCs w:val="18"/>
          <w:lang w:eastAsia="hr-HR"/>
        </w:rPr>
        <w:t xml:space="preserve">Također, </w:t>
      </w:r>
      <w:r w:rsidR="00612214" w:rsidRPr="0065026B">
        <w:rPr>
          <w:rFonts w:eastAsia="Times New Roman" w:cs="Times New Roman"/>
          <w:szCs w:val="18"/>
          <w:lang w:eastAsia="hr-HR"/>
        </w:rPr>
        <w:t>Prijavitelj</w:t>
      </w:r>
      <w:r w:rsidRPr="0065026B">
        <w:rPr>
          <w:rFonts w:eastAsia="Times New Roman" w:cs="Times New Roman"/>
          <w:szCs w:val="18"/>
          <w:lang w:eastAsia="hr-HR"/>
        </w:rPr>
        <w:t xml:space="preserve"> mora </w:t>
      </w:r>
      <w:r w:rsidR="00E84B41" w:rsidRPr="0065026B">
        <w:rPr>
          <w:rFonts w:eastAsia="Times New Roman" w:cs="Times New Roman"/>
          <w:szCs w:val="18"/>
          <w:lang w:eastAsia="hr-HR"/>
        </w:rPr>
        <w:t xml:space="preserve">navesti </w:t>
      </w:r>
      <w:r w:rsidRPr="0065026B">
        <w:rPr>
          <w:rFonts w:eastAsia="Times New Roman" w:cs="Times New Roman"/>
          <w:szCs w:val="18"/>
          <w:lang w:eastAsia="hr-HR"/>
        </w:rPr>
        <w:t xml:space="preserve">projektirani kapacitet postrojenja za obradu biootpada (t/god) </w:t>
      </w:r>
      <w:r w:rsidR="00E84B41" w:rsidRPr="0065026B">
        <w:rPr>
          <w:rFonts w:eastAsia="Times New Roman" w:cs="Times New Roman"/>
          <w:szCs w:val="18"/>
          <w:lang w:eastAsia="hr-HR"/>
        </w:rPr>
        <w:t>te isti mora</w:t>
      </w:r>
      <w:r w:rsidRPr="0065026B">
        <w:rPr>
          <w:rFonts w:eastAsia="Times New Roman" w:cs="Times New Roman"/>
          <w:szCs w:val="18"/>
          <w:lang w:eastAsia="hr-HR"/>
        </w:rPr>
        <w:t xml:space="preserve"> biti usklađen s predviđenim količinama biootpada koje će se obrađivati u postrojenju. </w:t>
      </w:r>
    </w:p>
    <w:p w14:paraId="52113BED" w14:textId="77777777" w:rsidR="00663A17" w:rsidRPr="0065026B" w:rsidRDefault="00663A17" w:rsidP="00851128">
      <w:pPr>
        <w:pStyle w:val="Odlomakpopisa"/>
        <w:spacing w:after="0"/>
        <w:ind w:left="1440"/>
        <w:rPr>
          <w:rFonts w:eastAsia="Times New Roman" w:cs="Times New Roman"/>
          <w:szCs w:val="18"/>
          <w:lang w:eastAsia="hr-HR"/>
        </w:rPr>
      </w:pPr>
    </w:p>
    <w:p w14:paraId="7A34C7B0" w14:textId="77777777" w:rsidR="00F24ED9" w:rsidRDefault="004402A3" w:rsidP="00F613AD">
      <w:pPr>
        <w:pStyle w:val="Odlomakpopisa"/>
        <w:numPr>
          <w:ilvl w:val="0"/>
          <w:numId w:val="74"/>
        </w:numPr>
        <w:spacing w:after="120"/>
        <w:ind w:left="284" w:hanging="284"/>
        <w:contextualSpacing w:val="0"/>
        <w:jc w:val="both"/>
        <w:rPr>
          <w:rFonts w:eastAsia="Times New Roman" w:cs="Times New Roman"/>
          <w:szCs w:val="18"/>
          <w:lang w:eastAsia="hr-HR"/>
        </w:rPr>
      </w:pPr>
      <w:r w:rsidRPr="00C3365C">
        <w:rPr>
          <w:rFonts w:eastAsia="Times New Roman" w:cs="Times New Roman"/>
          <w:b/>
          <w:szCs w:val="18"/>
          <w:u w:val="single"/>
          <w:lang w:eastAsia="hr-HR"/>
        </w:rPr>
        <w:t>Izvor</w:t>
      </w:r>
      <w:r w:rsidR="00C3365C">
        <w:rPr>
          <w:rFonts w:eastAsia="Times New Roman" w:cs="Times New Roman"/>
          <w:b/>
          <w:szCs w:val="18"/>
          <w:u w:val="single"/>
          <w:lang w:eastAsia="hr-HR"/>
        </w:rPr>
        <w:t>i</w:t>
      </w:r>
      <w:r w:rsidRPr="00C3365C">
        <w:rPr>
          <w:rFonts w:eastAsia="Times New Roman" w:cs="Times New Roman"/>
          <w:b/>
          <w:szCs w:val="18"/>
          <w:u w:val="single"/>
          <w:lang w:eastAsia="hr-HR"/>
        </w:rPr>
        <w:t xml:space="preserve"> </w:t>
      </w:r>
      <w:r w:rsidRPr="00C3365C">
        <w:rPr>
          <w:rFonts w:eastAsia="Times New Roman"/>
          <w:b/>
          <w:u w:val="single"/>
          <w:lang w:eastAsia="hr-HR"/>
        </w:rPr>
        <w:t>podataka</w:t>
      </w:r>
      <w:r w:rsidR="006F0D3B" w:rsidRPr="0065026B">
        <w:rPr>
          <w:rFonts w:eastAsia="Times New Roman" w:cs="Times New Roman"/>
          <w:szCs w:val="18"/>
          <w:lang w:eastAsia="hr-HR"/>
        </w:rPr>
        <w:t xml:space="preserve"> </w:t>
      </w:r>
    </w:p>
    <w:p w14:paraId="55DDADE9" w14:textId="77777777" w:rsidR="00E84B41" w:rsidRPr="0065026B" w:rsidRDefault="00F24ED9" w:rsidP="00C3365C">
      <w:pPr>
        <w:spacing w:after="120"/>
        <w:jc w:val="both"/>
        <w:rPr>
          <w:rFonts w:eastAsia="Times New Roman"/>
          <w:lang w:eastAsia="hr-HR"/>
        </w:rPr>
      </w:pPr>
      <w:r>
        <w:rPr>
          <w:rFonts w:eastAsia="Times New Roman" w:cs="Times New Roman"/>
          <w:szCs w:val="18"/>
          <w:lang w:eastAsia="hr-HR"/>
        </w:rPr>
        <w:t xml:space="preserve">Izvorima podataka </w:t>
      </w:r>
      <w:r w:rsidR="004402A3" w:rsidRPr="00F24ED9">
        <w:rPr>
          <w:rFonts w:eastAsia="Times New Roman" w:cs="Times New Roman"/>
          <w:szCs w:val="18"/>
          <w:lang w:eastAsia="hr-HR"/>
        </w:rPr>
        <w:t xml:space="preserve">potkrepljuju </w:t>
      </w:r>
      <w:r>
        <w:rPr>
          <w:rFonts w:eastAsia="Times New Roman" w:cs="Times New Roman"/>
          <w:szCs w:val="18"/>
          <w:lang w:eastAsia="hr-HR"/>
        </w:rPr>
        <w:t xml:space="preserve">se </w:t>
      </w:r>
      <w:r w:rsidR="004402A3" w:rsidRPr="00F24ED9">
        <w:rPr>
          <w:rFonts w:eastAsia="Times New Roman" w:cs="Times New Roman"/>
          <w:szCs w:val="18"/>
          <w:lang w:eastAsia="hr-HR"/>
        </w:rPr>
        <w:t>informacije iz točke 1. i 2.</w:t>
      </w:r>
      <w:r w:rsidR="00C3365C">
        <w:rPr>
          <w:rFonts w:eastAsia="Times New Roman" w:cs="Times New Roman"/>
          <w:szCs w:val="18"/>
          <w:lang w:eastAsia="hr-HR"/>
        </w:rPr>
        <w:t xml:space="preserve">, a </w:t>
      </w:r>
      <w:r w:rsidR="0027467E" w:rsidRPr="00BE38F5">
        <w:rPr>
          <w:rFonts w:eastAsia="Times New Roman"/>
          <w:lang w:eastAsia="hr-HR"/>
        </w:rPr>
        <w:t>podatke o količinama</w:t>
      </w:r>
      <w:r w:rsidR="0027467E" w:rsidRPr="005746B4">
        <w:rPr>
          <w:rFonts w:eastAsia="Times New Roman"/>
          <w:lang w:eastAsia="hr-HR"/>
        </w:rPr>
        <w:t xml:space="preserve"> </w:t>
      </w:r>
      <w:r w:rsidR="0027467E" w:rsidRPr="0065026B">
        <w:rPr>
          <w:rFonts w:eastAsia="Times New Roman"/>
          <w:lang w:eastAsia="hr-HR"/>
        </w:rPr>
        <w:t xml:space="preserve">proizvedenog </w:t>
      </w:r>
      <w:r w:rsidR="0070555E" w:rsidRPr="0065026B">
        <w:rPr>
          <w:rFonts w:eastAsia="Times New Roman"/>
          <w:lang w:eastAsia="hr-HR"/>
        </w:rPr>
        <w:t>biootpada</w:t>
      </w:r>
      <w:r w:rsidR="0027467E" w:rsidRPr="0065026B">
        <w:rPr>
          <w:rFonts w:eastAsia="Times New Roman"/>
          <w:lang w:eastAsia="hr-HR"/>
        </w:rPr>
        <w:t xml:space="preserve">, odnosno odvojeno </w:t>
      </w:r>
      <w:r w:rsidR="0070555E" w:rsidRPr="0065026B">
        <w:rPr>
          <w:rFonts w:eastAsia="Times New Roman"/>
          <w:lang w:eastAsia="hr-HR"/>
        </w:rPr>
        <w:t>s</w:t>
      </w:r>
      <w:r w:rsidR="002E3567" w:rsidRPr="0065026B">
        <w:rPr>
          <w:rFonts w:eastAsia="Times New Roman"/>
          <w:lang w:eastAsia="hr-HR"/>
        </w:rPr>
        <w:t>ak</w:t>
      </w:r>
      <w:r w:rsidR="0070555E" w:rsidRPr="0065026B">
        <w:rPr>
          <w:rFonts w:eastAsia="Times New Roman"/>
          <w:lang w:eastAsia="hr-HR"/>
        </w:rPr>
        <w:t>upljenog</w:t>
      </w:r>
      <w:r w:rsidR="0027467E" w:rsidRPr="0065026B">
        <w:rPr>
          <w:rFonts w:eastAsia="Times New Roman"/>
          <w:lang w:eastAsia="hr-HR"/>
        </w:rPr>
        <w:t xml:space="preserve"> otpada</w:t>
      </w:r>
      <w:r w:rsidR="0070555E" w:rsidRPr="0065026B">
        <w:rPr>
          <w:rFonts w:eastAsia="Times New Roman"/>
          <w:lang w:eastAsia="hr-HR"/>
        </w:rPr>
        <w:t xml:space="preserve"> </w:t>
      </w:r>
      <w:r w:rsidR="00C343A7">
        <w:rPr>
          <w:rFonts w:eastAsia="Times New Roman"/>
          <w:lang w:eastAsia="hr-HR"/>
        </w:rPr>
        <w:t>Pr</w:t>
      </w:r>
      <w:r w:rsidR="00C3365C">
        <w:rPr>
          <w:rFonts w:eastAsia="Times New Roman"/>
          <w:lang w:eastAsia="hr-HR"/>
        </w:rPr>
        <w:t xml:space="preserve">ijavitelj </w:t>
      </w:r>
      <w:r w:rsidR="00494F43" w:rsidRPr="0065026B">
        <w:rPr>
          <w:rFonts w:eastAsia="Times New Roman"/>
          <w:lang w:eastAsia="hr-HR"/>
        </w:rPr>
        <w:t xml:space="preserve">obvezno </w:t>
      </w:r>
      <w:r w:rsidR="0070555E" w:rsidRPr="0065026B">
        <w:rPr>
          <w:rFonts w:eastAsia="Times New Roman"/>
          <w:lang w:eastAsia="hr-HR"/>
        </w:rPr>
        <w:t>preuzima iz javno objavljenih</w:t>
      </w:r>
      <w:r w:rsidR="00E84B41" w:rsidRPr="0065026B">
        <w:rPr>
          <w:rFonts w:eastAsia="Times New Roman"/>
          <w:lang w:eastAsia="hr-HR"/>
        </w:rPr>
        <w:t xml:space="preserve"> dokumenata kao što su: </w:t>
      </w:r>
    </w:p>
    <w:p w14:paraId="3465B0F7" w14:textId="77777777" w:rsidR="00E84B41" w:rsidRPr="0065026B" w:rsidRDefault="00E84B41" w:rsidP="00C3365C">
      <w:pPr>
        <w:pStyle w:val="Odlomakpopisa"/>
        <w:numPr>
          <w:ilvl w:val="1"/>
          <w:numId w:val="63"/>
        </w:numPr>
        <w:spacing w:after="120"/>
        <w:ind w:left="426" w:hanging="284"/>
        <w:contextualSpacing w:val="0"/>
        <w:jc w:val="both"/>
        <w:rPr>
          <w:rFonts w:eastAsia="Times New Roman" w:cs="Times New Roman"/>
          <w:szCs w:val="18"/>
          <w:lang w:eastAsia="hr-HR"/>
        </w:rPr>
      </w:pPr>
      <w:r w:rsidRPr="0065026B">
        <w:rPr>
          <w:rFonts w:eastAsia="Times New Roman" w:cs="Times New Roman"/>
          <w:szCs w:val="18"/>
          <w:lang w:eastAsia="hr-HR"/>
        </w:rPr>
        <w:t>planovi</w:t>
      </w:r>
      <w:r w:rsidR="0070555E" w:rsidRPr="0065026B">
        <w:rPr>
          <w:rFonts w:eastAsia="Times New Roman" w:cs="Times New Roman"/>
          <w:szCs w:val="18"/>
          <w:lang w:eastAsia="hr-HR"/>
        </w:rPr>
        <w:t xml:space="preserve"> gospodarenja otpadom jedinice lokalne samouprave</w:t>
      </w:r>
      <w:r w:rsidR="002E3567" w:rsidRPr="0065026B">
        <w:rPr>
          <w:rFonts w:eastAsia="Times New Roman" w:cs="Times New Roman"/>
          <w:szCs w:val="18"/>
          <w:lang w:eastAsia="hr-HR"/>
        </w:rPr>
        <w:t xml:space="preserve"> (JLS)</w:t>
      </w:r>
      <w:r w:rsidR="0070555E" w:rsidRPr="0065026B">
        <w:rPr>
          <w:rFonts w:eastAsia="Times New Roman" w:cs="Times New Roman"/>
          <w:szCs w:val="18"/>
          <w:lang w:eastAsia="hr-HR"/>
        </w:rPr>
        <w:t xml:space="preserve"> i Grada Zagreba </w:t>
      </w:r>
    </w:p>
    <w:p w14:paraId="3C42CE18" w14:textId="40563AB4" w:rsidR="00E84B41" w:rsidRPr="0065026B" w:rsidRDefault="00E84B41" w:rsidP="00C3365C">
      <w:pPr>
        <w:pStyle w:val="Odlomakpopisa"/>
        <w:numPr>
          <w:ilvl w:val="1"/>
          <w:numId w:val="63"/>
        </w:numPr>
        <w:spacing w:after="120"/>
        <w:ind w:left="426" w:hanging="284"/>
        <w:contextualSpacing w:val="0"/>
        <w:jc w:val="both"/>
        <w:rPr>
          <w:rFonts w:eastAsia="Times New Roman" w:cs="Times New Roman"/>
          <w:szCs w:val="18"/>
          <w:lang w:eastAsia="hr-HR"/>
        </w:rPr>
      </w:pPr>
      <w:r w:rsidRPr="0065026B">
        <w:rPr>
          <w:rFonts w:eastAsia="Times New Roman" w:cs="Times New Roman"/>
          <w:szCs w:val="18"/>
          <w:lang w:eastAsia="hr-HR"/>
        </w:rPr>
        <w:t>izvješća o tokovima otpada po vrstama za mjesečno i godišnje razdoblje na razini JLS, jedinica područne (regionalne) samouprave te R</w:t>
      </w:r>
      <w:r w:rsidR="00F613AD">
        <w:rPr>
          <w:rFonts w:eastAsia="Times New Roman" w:cs="Times New Roman"/>
          <w:szCs w:val="18"/>
          <w:lang w:eastAsia="hr-HR"/>
        </w:rPr>
        <w:t>H</w:t>
      </w:r>
      <w:r w:rsidRPr="0065026B">
        <w:rPr>
          <w:rFonts w:eastAsia="Times New Roman" w:cs="Times New Roman"/>
          <w:szCs w:val="18"/>
          <w:lang w:eastAsia="hr-HR"/>
        </w:rPr>
        <w:t xml:space="preserve"> dostupnih na dijelu </w:t>
      </w:r>
      <w:hyperlink r:id="rId14" w:history="1">
        <w:r w:rsidRPr="0065026B">
          <w:rPr>
            <w:rStyle w:val="Hiperveza"/>
            <w:rFonts w:eastAsia="Times New Roman" w:cs="Times New Roman"/>
            <w:szCs w:val="18"/>
            <w:lang w:eastAsia="hr-HR"/>
          </w:rPr>
          <w:t>mrežne stranice Hrvatske agencije za okoliš i prirodu</w:t>
        </w:r>
      </w:hyperlink>
      <w:r w:rsidR="002E3567" w:rsidRPr="0065026B">
        <w:rPr>
          <w:rFonts w:eastAsia="Times New Roman" w:cs="Times New Roman"/>
          <w:szCs w:val="18"/>
          <w:lang w:eastAsia="hr-HR"/>
        </w:rPr>
        <w:t xml:space="preserve"> (HAOP) (Zavod za zaštitu okoliša i prirode MZOE)</w:t>
      </w:r>
      <w:r w:rsidRPr="0065026B">
        <w:rPr>
          <w:rFonts w:eastAsia="Times New Roman" w:cs="Times New Roman"/>
          <w:szCs w:val="18"/>
          <w:lang w:eastAsia="hr-HR"/>
        </w:rPr>
        <w:t xml:space="preserve"> </w:t>
      </w:r>
    </w:p>
    <w:p w14:paraId="69E94ACE" w14:textId="124A156F" w:rsidR="00E84B41" w:rsidRPr="0065026B" w:rsidRDefault="00B62773" w:rsidP="00C3365C">
      <w:pPr>
        <w:pStyle w:val="Odlomakpopisa"/>
        <w:numPr>
          <w:ilvl w:val="1"/>
          <w:numId w:val="63"/>
        </w:numPr>
        <w:spacing w:after="120"/>
        <w:ind w:left="426" w:hanging="284"/>
        <w:contextualSpacing w:val="0"/>
        <w:jc w:val="both"/>
        <w:rPr>
          <w:rFonts w:eastAsia="Times New Roman" w:cs="Times New Roman"/>
          <w:szCs w:val="18"/>
          <w:lang w:eastAsia="hr-HR"/>
        </w:rPr>
      </w:pPr>
      <w:hyperlink r:id="rId15" w:history="1">
        <w:r w:rsidR="0070555E" w:rsidRPr="0065026B">
          <w:rPr>
            <w:rStyle w:val="Hiperveza"/>
            <w:rFonts w:eastAsia="Times New Roman" w:cs="Times New Roman"/>
            <w:szCs w:val="18"/>
            <w:lang w:eastAsia="hr-HR"/>
          </w:rPr>
          <w:t xml:space="preserve">Izvješća o komunalnom otpadu za </w:t>
        </w:r>
        <w:r w:rsidR="0070555E" w:rsidRPr="00C776C1">
          <w:rPr>
            <w:rStyle w:val="Hiperveza"/>
            <w:rFonts w:eastAsia="Times New Roman" w:cs="Times New Roman"/>
            <w:szCs w:val="18"/>
            <w:lang w:eastAsia="hr-HR"/>
          </w:rPr>
          <w:t>201</w:t>
        </w:r>
        <w:r w:rsidR="00D3619B" w:rsidRPr="00C776C1">
          <w:rPr>
            <w:rStyle w:val="Hiperveza"/>
            <w:rFonts w:eastAsia="Times New Roman" w:cs="Times New Roman"/>
            <w:szCs w:val="18"/>
            <w:lang w:eastAsia="hr-HR"/>
          </w:rPr>
          <w:t>8</w:t>
        </w:r>
        <w:r w:rsidR="0070555E" w:rsidRPr="00C776C1">
          <w:rPr>
            <w:rStyle w:val="Hiperveza"/>
            <w:rFonts w:eastAsia="Times New Roman" w:cs="Times New Roman"/>
            <w:szCs w:val="18"/>
            <w:lang w:eastAsia="hr-HR"/>
          </w:rPr>
          <w:t>.</w:t>
        </w:r>
        <w:r w:rsidR="0070555E" w:rsidRPr="0065026B">
          <w:rPr>
            <w:rStyle w:val="Hiperveza"/>
            <w:rFonts w:eastAsia="Times New Roman" w:cs="Times New Roman"/>
            <w:szCs w:val="18"/>
            <w:lang w:eastAsia="hr-HR"/>
          </w:rPr>
          <w:t xml:space="preserve"> godinu</w:t>
        </w:r>
      </w:hyperlink>
      <w:r w:rsidR="0070555E" w:rsidRPr="0065026B">
        <w:rPr>
          <w:rFonts w:eastAsia="Times New Roman" w:cs="Times New Roman"/>
          <w:szCs w:val="18"/>
          <w:lang w:eastAsia="hr-HR"/>
        </w:rPr>
        <w:t xml:space="preserve"> </w:t>
      </w:r>
      <w:r w:rsidR="002E3567" w:rsidRPr="0065026B">
        <w:rPr>
          <w:rFonts w:eastAsia="Times New Roman" w:cs="Times New Roman"/>
          <w:szCs w:val="18"/>
          <w:lang w:eastAsia="hr-HR"/>
        </w:rPr>
        <w:t>HAOP-a</w:t>
      </w:r>
      <w:r w:rsidR="003E263B" w:rsidRPr="0065026B">
        <w:rPr>
          <w:rFonts w:eastAsia="Times New Roman" w:cs="Times New Roman"/>
          <w:szCs w:val="18"/>
          <w:lang w:eastAsia="hr-HR"/>
        </w:rPr>
        <w:t>.</w:t>
      </w:r>
    </w:p>
    <w:p w14:paraId="35E7A3BE" w14:textId="77777777" w:rsidR="0070555E" w:rsidRPr="0065026B" w:rsidRDefault="00B73A32" w:rsidP="00C3365C">
      <w:pPr>
        <w:spacing w:after="120"/>
        <w:jc w:val="both"/>
        <w:rPr>
          <w:rFonts w:eastAsia="Times New Roman" w:cs="Times New Roman"/>
          <w:szCs w:val="18"/>
          <w:lang w:eastAsia="hr-HR"/>
        </w:rPr>
      </w:pPr>
      <w:r w:rsidRPr="0065026B">
        <w:rPr>
          <w:rFonts w:eastAsia="Times New Roman" w:cs="Times New Roman"/>
          <w:szCs w:val="18"/>
          <w:lang w:eastAsia="hr-HR"/>
        </w:rPr>
        <w:t xml:space="preserve">Osim </w:t>
      </w:r>
      <w:r w:rsidR="00C3365C">
        <w:rPr>
          <w:rFonts w:eastAsia="Times New Roman" w:cs="Times New Roman"/>
          <w:szCs w:val="18"/>
          <w:lang w:eastAsia="hr-HR"/>
        </w:rPr>
        <w:t>prethodno</w:t>
      </w:r>
      <w:r w:rsidRPr="0065026B">
        <w:rPr>
          <w:rFonts w:eastAsia="Times New Roman" w:cs="Times New Roman"/>
          <w:szCs w:val="18"/>
          <w:lang w:eastAsia="hr-HR"/>
        </w:rPr>
        <w:t xml:space="preserve"> navedenih</w:t>
      </w:r>
      <w:r w:rsidR="00494F43" w:rsidRPr="0065026B">
        <w:rPr>
          <w:rFonts w:eastAsia="Times New Roman" w:cs="Times New Roman"/>
          <w:szCs w:val="18"/>
          <w:lang w:eastAsia="hr-HR"/>
        </w:rPr>
        <w:t xml:space="preserve"> obveznih</w:t>
      </w:r>
      <w:r w:rsidRPr="0065026B">
        <w:rPr>
          <w:rFonts w:eastAsia="Times New Roman" w:cs="Times New Roman"/>
          <w:szCs w:val="18"/>
          <w:lang w:eastAsia="hr-HR"/>
        </w:rPr>
        <w:t xml:space="preserve"> izvora podataka koji su javno dostupni</w:t>
      </w:r>
      <w:r w:rsidR="00494F43" w:rsidRPr="0065026B">
        <w:rPr>
          <w:rFonts w:eastAsia="Times New Roman" w:cs="Times New Roman"/>
          <w:szCs w:val="18"/>
          <w:lang w:eastAsia="hr-HR"/>
        </w:rPr>
        <w:t xml:space="preserve">, </w:t>
      </w:r>
      <w:r w:rsidRPr="0065026B">
        <w:rPr>
          <w:rFonts w:eastAsia="Times New Roman" w:cs="Times New Roman"/>
          <w:szCs w:val="18"/>
          <w:lang w:eastAsia="hr-HR"/>
        </w:rPr>
        <w:t>dodatni</w:t>
      </w:r>
      <w:r w:rsidR="0070555E" w:rsidRPr="0065026B">
        <w:rPr>
          <w:rFonts w:eastAsia="Times New Roman" w:cs="Times New Roman"/>
          <w:szCs w:val="18"/>
          <w:lang w:eastAsia="hr-HR"/>
        </w:rPr>
        <w:t xml:space="preserve"> </w:t>
      </w:r>
      <w:r w:rsidR="00494F43" w:rsidRPr="0065026B">
        <w:rPr>
          <w:rFonts w:eastAsia="Times New Roman" w:cs="Times New Roman"/>
          <w:szCs w:val="18"/>
          <w:lang w:eastAsia="hr-HR"/>
        </w:rPr>
        <w:t xml:space="preserve">izvori </w:t>
      </w:r>
      <w:r w:rsidR="0070555E" w:rsidRPr="0065026B">
        <w:rPr>
          <w:rFonts w:eastAsia="Times New Roman" w:cs="Times New Roman"/>
          <w:szCs w:val="18"/>
          <w:lang w:eastAsia="hr-HR"/>
        </w:rPr>
        <w:t xml:space="preserve">podataka mogu biti i eventualni sporazumi o namjeri predaje biootpada između potencijalnog </w:t>
      </w:r>
      <w:r w:rsidR="00612214" w:rsidRPr="0065026B">
        <w:rPr>
          <w:rFonts w:eastAsia="Times New Roman" w:cs="Times New Roman"/>
          <w:szCs w:val="18"/>
          <w:lang w:eastAsia="hr-HR"/>
        </w:rPr>
        <w:t>Prijavitelj</w:t>
      </w:r>
      <w:r w:rsidR="0070555E" w:rsidRPr="0065026B">
        <w:rPr>
          <w:rFonts w:eastAsia="Times New Roman" w:cs="Times New Roman"/>
          <w:szCs w:val="18"/>
          <w:lang w:eastAsia="hr-HR"/>
        </w:rPr>
        <w:t>a i posjednika</w:t>
      </w:r>
      <w:r w:rsidR="00E075D7">
        <w:rPr>
          <w:rFonts w:eastAsia="Times New Roman" w:cs="Times New Roman"/>
          <w:szCs w:val="18"/>
          <w:lang w:eastAsia="hr-HR"/>
        </w:rPr>
        <w:t xml:space="preserve"> ili proizvođača</w:t>
      </w:r>
      <w:r w:rsidRPr="0065026B">
        <w:rPr>
          <w:rFonts w:eastAsia="Times New Roman" w:cs="Times New Roman"/>
          <w:szCs w:val="18"/>
          <w:lang w:eastAsia="hr-HR"/>
        </w:rPr>
        <w:t xml:space="preserve"> otpada</w:t>
      </w:r>
      <w:r w:rsidR="0070555E" w:rsidRPr="0065026B">
        <w:rPr>
          <w:rFonts w:eastAsia="Times New Roman" w:cs="Times New Roman"/>
          <w:szCs w:val="18"/>
          <w:lang w:eastAsia="hr-HR"/>
        </w:rPr>
        <w:t xml:space="preserve"> (isključivo za količine koje se ne obrađuju  tehnološkim procesima kompostiranja i anaerobne digestije), analiza poslanih upita i odgovora posjednika</w:t>
      </w:r>
      <w:r w:rsidR="00E075D7">
        <w:rPr>
          <w:rFonts w:eastAsia="Times New Roman" w:cs="Times New Roman"/>
          <w:szCs w:val="18"/>
          <w:lang w:eastAsia="hr-HR"/>
        </w:rPr>
        <w:t xml:space="preserve"> ili proizvođača</w:t>
      </w:r>
      <w:r w:rsidR="0070555E" w:rsidRPr="0065026B">
        <w:rPr>
          <w:rFonts w:eastAsia="Times New Roman" w:cs="Times New Roman"/>
          <w:szCs w:val="18"/>
          <w:lang w:eastAsia="hr-HR"/>
        </w:rPr>
        <w:t xml:space="preserve"> otpada o količinama otpada koje</w:t>
      </w:r>
      <w:r w:rsidR="00E84B41" w:rsidRPr="0065026B">
        <w:rPr>
          <w:rFonts w:eastAsia="Times New Roman" w:cs="Times New Roman"/>
          <w:szCs w:val="18"/>
          <w:lang w:eastAsia="hr-HR"/>
        </w:rPr>
        <w:t xml:space="preserve"> proizvode i</w:t>
      </w:r>
      <w:r w:rsidR="0070555E" w:rsidRPr="0065026B">
        <w:rPr>
          <w:rFonts w:eastAsia="Times New Roman" w:cs="Times New Roman"/>
          <w:szCs w:val="18"/>
          <w:lang w:eastAsia="hr-HR"/>
        </w:rPr>
        <w:t xml:space="preserve"> predaju na obradu </w:t>
      </w:r>
      <w:r w:rsidRPr="0065026B">
        <w:rPr>
          <w:rFonts w:eastAsia="Times New Roman" w:cs="Times New Roman"/>
          <w:szCs w:val="18"/>
          <w:lang w:eastAsia="hr-HR"/>
        </w:rPr>
        <w:t>u</w:t>
      </w:r>
      <w:r w:rsidR="0070555E" w:rsidRPr="0065026B">
        <w:rPr>
          <w:rFonts w:eastAsia="Times New Roman" w:cs="Times New Roman"/>
          <w:szCs w:val="18"/>
          <w:lang w:eastAsia="hr-HR"/>
        </w:rPr>
        <w:t xml:space="preserve"> sklopu tehnoloških procesa kompostiranja i anaerobne digestije</w:t>
      </w:r>
      <w:r w:rsidR="00E84B41" w:rsidRPr="0065026B">
        <w:rPr>
          <w:rFonts w:eastAsia="Times New Roman" w:cs="Times New Roman"/>
          <w:szCs w:val="18"/>
          <w:lang w:eastAsia="hr-HR"/>
        </w:rPr>
        <w:t xml:space="preserve"> i sl. </w:t>
      </w:r>
    </w:p>
    <w:p w14:paraId="128180E0" w14:textId="77777777" w:rsidR="002E3567" w:rsidRPr="0065026B" w:rsidRDefault="002E3567" w:rsidP="00C3365C">
      <w:pPr>
        <w:spacing w:after="0"/>
        <w:jc w:val="both"/>
        <w:rPr>
          <w:rFonts w:eastAsia="Times New Roman" w:cs="Times New Roman"/>
          <w:szCs w:val="18"/>
          <w:lang w:eastAsia="hr-HR"/>
        </w:rPr>
      </w:pPr>
      <w:r w:rsidRPr="0065026B">
        <w:rPr>
          <w:rFonts w:eastAsia="Times New Roman" w:cs="Times New Roman"/>
          <w:szCs w:val="18"/>
          <w:lang w:eastAsia="hr-HR"/>
        </w:rPr>
        <w:t xml:space="preserve">Prijavitelj je za informacije iz točke 2. obvezan uzeti u obzir javno dostupne podatke o postojećim kapacitetima za obradu biootpada i o kapacitetima u izgradnji: </w:t>
      </w:r>
    </w:p>
    <w:p w14:paraId="0D39C47B" w14:textId="77777777" w:rsidR="002E3567" w:rsidRPr="0065026B" w:rsidRDefault="00B62773" w:rsidP="00F613AD">
      <w:pPr>
        <w:numPr>
          <w:ilvl w:val="0"/>
          <w:numId w:val="81"/>
        </w:numPr>
        <w:spacing w:after="0"/>
        <w:ind w:left="567" w:hanging="283"/>
        <w:jc w:val="both"/>
        <w:rPr>
          <w:rFonts w:eastAsia="Times New Roman" w:cs="Times New Roman"/>
          <w:szCs w:val="18"/>
          <w:lang w:eastAsia="hr-HR"/>
        </w:rPr>
      </w:pPr>
      <w:hyperlink r:id="rId16" w:history="1">
        <w:r w:rsidR="002E3567" w:rsidRPr="0065026B">
          <w:rPr>
            <w:rStyle w:val="Hiperveza"/>
            <w:rFonts w:eastAsia="Times New Roman" w:cs="Times New Roman"/>
            <w:szCs w:val="18"/>
            <w:lang w:eastAsia="hr-HR"/>
          </w:rPr>
          <w:t>http://envi.azo.hr/?topic=8</w:t>
        </w:r>
      </w:hyperlink>
    </w:p>
    <w:p w14:paraId="7C335183" w14:textId="77777777" w:rsidR="002E3567" w:rsidRPr="0065026B" w:rsidRDefault="00B62773" w:rsidP="00F613AD">
      <w:pPr>
        <w:numPr>
          <w:ilvl w:val="0"/>
          <w:numId w:val="81"/>
        </w:numPr>
        <w:spacing w:after="0"/>
        <w:ind w:left="567" w:hanging="283"/>
        <w:jc w:val="both"/>
        <w:rPr>
          <w:rFonts w:eastAsia="Times New Roman" w:cs="Times New Roman"/>
          <w:szCs w:val="18"/>
          <w:lang w:eastAsia="hr-HR"/>
        </w:rPr>
      </w:pPr>
      <w:hyperlink r:id="rId17" w:history="1">
        <w:r w:rsidR="002E3567" w:rsidRPr="0065026B">
          <w:rPr>
            <w:rStyle w:val="Hiperveza"/>
            <w:rFonts w:eastAsia="Times New Roman" w:cs="Times New Roman"/>
            <w:szCs w:val="18"/>
            <w:lang w:eastAsia="hr-HR"/>
          </w:rPr>
          <w:t>http://eko-go.hr/</w:t>
        </w:r>
      </w:hyperlink>
    </w:p>
    <w:p w14:paraId="57CAFC95" w14:textId="77777777" w:rsidR="002E3567" w:rsidRPr="0065026B" w:rsidRDefault="00B62773" w:rsidP="00F613AD">
      <w:pPr>
        <w:numPr>
          <w:ilvl w:val="0"/>
          <w:numId w:val="81"/>
        </w:numPr>
        <w:spacing w:after="0"/>
        <w:ind w:left="567" w:hanging="283"/>
        <w:jc w:val="both"/>
        <w:rPr>
          <w:rFonts w:eastAsia="Times New Roman" w:cs="Times New Roman"/>
          <w:szCs w:val="18"/>
          <w:lang w:eastAsia="hr-HR"/>
        </w:rPr>
      </w:pPr>
      <w:hyperlink r:id="rId18" w:history="1">
        <w:r w:rsidR="002E3567" w:rsidRPr="0065026B">
          <w:rPr>
            <w:rStyle w:val="Hiperveza"/>
            <w:rFonts w:eastAsia="Times New Roman" w:cs="Times New Roman"/>
            <w:szCs w:val="18"/>
            <w:lang w:eastAsia="hr-HR"/>
          </w:rPr>
          <w:t>http://rcco.hr/</w:t>
        </w:r>
      </w:hyperlink>
    </w:p>
    <w:p w14:paraId="2148D2D9" w14:textId="77777777" w:rsidR="002E3567" w:rsidRPr="0065026B" w:rsidRDefault="00B62773" w:rsidP="00F613AD">
      <w:pPr>
        <w:numPr>
          <w:ilvl w:val="0"/>
          <w:numId w:val="81"/>
        </w:numPr>
        <w:spacing w:after="0"/>
        <w:ind w:left="567" w:hanging="283"/>
        <w:jc w:val="both"/>
        <w:rPr>
          <w:rFonts w:eastAsia="Times New Roman" w:cs="Times New Roman"/>
          <w:szCs w:val="18"/>
          <w:lang w:eastAsia="hr-HR"/>
        </w:rPr>
      </w:pPr>
      <w:hyperlink r:id="rId19" w:history="1">
        <w:r w:rsidR="002E3567" w:rsidRPr="0065026B">
          <w:rPr>
            <w:rStyle w:val="Hiperveza"/>
            <w:rFonts w:eastAsia="Times New Roman" w:cs="Times New Roman"/>
            <w:szCs w:val="18"/>
            <w:lang w:eastAsia="hr-HR"/>
          </w:rPr>
          <w:t>http://www.cgoka.hr/</w:t>
        </w:r>
      </w:hyperlink>
    </w:p>
    <w:p w14:paraId="01CD85D5" w14:textId="77777777" w:rsidR="002E3567" w:rsidRPr="0065026B" w:rsidRDefault="00B62773" w:rsidP="00C3365C">
      <w:pPr>
        <w:numPr>
          <w:ilvl w:val="0"/>
          <w:numId w:val="81"/>
        </w:numPr>
        <w:spacing w:after="120"/>
        <w:ind w:left="567" w:hanging="283"/>
        <w:jc w:val="both"/>
        <w:rPr>
          <w:rFonts w:eastAsia="Times New Roman" w:cs="Times New Roman"/>
          <w:szCs w:val="18"/>
          <w:lang w:eastAsia="hr-HR"/>
        </w:rPr>
      </w:pPr>
      <w:hyperlink r:id="rId20" w:history="1">
        <w:r w:rsidR="002E3567" w:rsidRPr="0065026B">
          <w:rPr>
            <w:rStyle w:val="Hiperveza"/>
            <w:rFonts w:eastAsia="Times New Roman" w:cs="Times New Roman"/>
            <w:szCs w:val="18"/>
            <w:lang w:eastAsia="hr-HR"/>
          </w:rPr>
          <w:t>http://www.bikarac.hr/</w:t>
        </w:r>
      </w:hyperlink>
    </w:p>
    <w:p w14:paraId="4493FC4B" w14:textId="77777777" w:rsidR="004402A3" w:rsidRPr="00F613AD" w:rsidRDefault="00B73A32" w:rsidP="00C3365C">
      <w:pPr>
        <w:spacing w:after="240"/>
        <w:jc w:val="both"/>
        <w:rPr>
          <w:rFonts w:eastAsia="Times New Roman" w:cs="Times New Roman"/>
          <w:szCs w:val="18"/>
          <w:lang w:eastAsia="hr-HR"/>
        </w:rPr>
      </w:pPr>
      <w:r w:rsidRPr="00F613AD">
        <w:rPr>
          <w:rFonts w:eastAsia="Times New Roman" w:cs="Times New Roman"/>
          <w:szCs w:val="18"/>
          <w:lang w:eastAsia="hr-HR"/>
        </w:rPr>
        <w:t xml:space="preserve">Usklađenost Studije izvedivosti s </w:t>
      </w:r>
      <w:r w:rsidR="000F7654" w:rsidRPr="00F613AD">
        <w:rPr>
          <w:rFonts w:eastAsia="Times New Roman" w:cs="Times New Roman"/>
          <w:szCs w:val="18"/>
          <w:lang w:eastAsia="hr-HR"/>
        </w:rPr>
        <w:t>A</w:t>
      </w:r>
      <w:r w:rsidRPr="00F613AD">
        <w:rPr>
          <w:rFonts w:eastAsia="Times New Roman" w:cs="Times New Roman"/>
          <w:szCs w:val="18"/>
          <w:lang w:eastAsia="hr-HR"/>
        </w:rPr>
        <w:t>nalizom troškova i koristi odnosno njezinog poglavlja „Analiza tržišta i dostupnosti biootpada“ s ovdje navedenim odredbama o minimalnim informacijama koje ono mora sadržavati (popis subjek</w:t>
      </w:r>
      <w:r w:rsidR="004C1C19" w:rsidRPr="00F613AD">
        <w:rPr>
          <w:rFonts w:eastAsia="Times New Roman" w:cs="Times New Roman"/>
          <w:szCs w:val="18"/>
          <w:lang w:eastAsia="hr-HR"/>
        </w:rPr>
        <w:t>a</w:t>
      </w:r>
      <w:r w:rsidRPr="00F613AD">
        <w:rPr>
          <w:rFonts w:eastAsia="Times New Roman" w:cs="Times New Roman"/>
          <w:szCs w:val="18"/>
          <w:lang w:eastAsia="hr-HR"/>
        </w:rPr>
        <w:t xml:space="preserve">ta od kojih se očekuje dostava predviđenih količina biootpada, metodologija procjene predviđenih količina, </w:t>
      </w:r>
      <w:r w:rsidR="004C1C19" w:rsidRPr="00F613AD">
        <w:rPr>
          <w:rFonts w:eastAsia="Times New Roman" w:cs="Times New Roman"/>
          <w:szCs w:val="18"/>
          <w:lang w:eastAsia="hr-HR"/>
        </w:rPr>
        <w:t>korištenje informacija iz obveznih izvora podataka</w:t>
      </w:r>
      <w:r w:rsidRPr="00F613AD">
        <w:rPr>
          <w:rFonts w:eastAsia="Times New Roman" w:cs="Times New Roman"/>
          <w:szCs w:val="18"/>
          <w:lang w:eastAsia="hr-HR"/>
        </w:rPr>
        <w:t>)</w:t>
      </w:r>
      <w:r w:rsidR="00494F43" w:rsidRPr="00F613AD">
        <w:rPr>
          <w:rFonts w:eastAsia="Times New Roman" w:cs="Times New Roman"/>
          <w:szCs w:val="18"/>
          <w:lang w:eastAsia="hr-HR"/>
        </w:rPr>
        <w:t xml:space="preserve"> provjerava se putem kriterija prihvatljivosti projekta iz točke 2.6. ovih Uputa te putem kriterija odabira (iz Faze </w:t>
      </w:r>
      <w:r w:rsidR="00E4243A" w:rsidRPr="00F613AD">
        <w:rPr>
          <w:rFonts w:eastAsia="Times New Roman" w:cs="Times New Roman"/>
          <w:szCs w:val="18"/>
          <w:lang w:eastAsia="hr-HR"/>
        </w:rPr>
        <w:t>2</w:t>
      </w:r>
      <w:r w:rsidR="00494F43" w:rsidRPr="00F613AD">
        <w:rPr>
          <w:rFonts w:eastAsia="Times New Roman" w:cs="Times New Roman"/>
          <w:szCs w:val="18"/>
          <w:lang w:eastAsia="hr-HR"/>
        </w:rPr>
        <w:t xml:space="preserve"> postupka odabira koja je opisana u točki 4.2. ovih Uputa)</w:t>
      </w:r>
      <w:r w:rsidR="00E4243A" w:rsidRPr="00F613AD">
        <w:rPr>
          <w:rFonts w:eastAsia="Times New Roman" w:cs="Times New Roman"/>
          <w:szCs w:val="18"/>
          <w:lang w:eastAsia="hr-HR"/>
        </w:rPr>
        <w:t>.</w:t>
      </w:r>
      <w:r w:rsidR="00494F43" w:rsidRPr="00F613AD">
        <w:rPr>
          <w:rFonts w:eastAsia="Times New Roman" w:cs="Times New Roman"/>
          <w:szCs w:val="18"/>
          <w:lang w:eastAsia="hr-HR"/>
        </w:rPr>
        <w:t xml:space="preserve"> </w:t>
      </w:r>
    </w:p>
    <w:p w14:paraId="7C42A0C3" w14:textId="77777777" w:rsidR="00B61D6B" w:rsidRPr="0065026B" w:rsidRDefault="00B61D6B" w:rsidP="00964613">
      <w:pPr>
        <w:pStyle w:val="pt-normal-000018"/>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b/>
          <w:szCs w:val="18"/>
        </w:rPr>
        <w:t>Specifične odredbe</w:t>
      </w:r>
      <w:r w:rsidR="00037A26" w:rsidRPr="0065026B">
        <w:rPr>
          <w:rStyle w:val="pt-zadanifontodlomka-000015"/>
          <w:rFonts w:ascii="Gill Sans MT" w:hAnsi="Gill Sans MT"/>
          <w:b/>
          <w:szCs w:val="18"/>
        </w:rPr>
        <w:t xml:space="preserve"> </w:t>
      </w:r>
      <w:r w:rsidR="00075A5B" w:rsidRPr="0065026B">
        <w:rPr>
          <w:rStyle w:val="pt-zadanifontodlomka-000015"/>
          <w:rFonts w:ascii="Gill Sans MT" w:hAnsi="Gill Sans MT"/>
          <w:b/>
          <w:szCs w:val="18"/>
        </w:rPr>
        <w:t xml:space="preserve">za </w:t>
      </w:r>
      <w:r w:rsidR="00037A26" w:rsidRPr="0065026B">
        <w:rPr>
          <w:rStyle w:val="pt-zadanifontodlomka-000015"/>
          <w:rFonts w:ascii="Gill Sans MT" w:hAnsi="Gill Sans MT"/>
          <w:b/>
          <w:szCs w:val="18"/>
        </w:rPr>
        <w:t xml:space="preserve">projekte ulaganja u </w:t>
      </w:r>
      <w:r w:rsidR="00983DE6" w:rsidRPr="0065026B">
        <w:rPr>
          <w:rStyle w:val="pt-zadanifontodlomka-000015"/>
          <w:rFonts w:ascii="Gill Sans MT" w:hAnsi="Gill Sans MT"/>
          <w:b/>
          <w:szCs w:val="18"/>
        </w:rPr>
        <w:t>p</w:t>
      </w:r>
      <w:r w:rsidRPr="0065026B">
        <w:rPr>
          <w:rStyle w:val="pt-zadanifontodlomka-000015"/>
          <w:rFonts w:ascii="Gill Sans MT" w:hAnsi="Gill Sans MT"/>
          <w:b/>
          <w:szCs w:val="18"/>
        </w:rPr>
        <w:t>ostrojenja za recikliranje</w:t>
      </w:r>
      <w:r w:rsidRPr="0065026B">
        <w:rPr>
          <w:rStyle w:val="pt-zadanifontodlomka-000015"/>
          <w:rFonts w:ascii="Gill Sans MT" w:hAnsi="Gill Sans MT"/>
          <w:szCs w:val="18"/>
        </w:rPr>
        <w:t xml:space="preserve"> su kako slijedi: </w:t>
      </w:r>
    </w:p>
    <w:p w14:paraId="231E4FAE" w14:textId="77777777" w:rsidR="00B61D6B" w:rsidRPr="0065026B" w:rsidRDefault="00B61D6B" w:rsidP="00964613">
      <w:pPr>
        <w:pStyle w:val="pt-normal-000018"/>
        <w:spacing w:before="0" w:beforeAutospacing="0" w:after="6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Prijavitelj/Korisnik</w:t>
      </w:r>
      <w:r w:rsidR="002B7F0D" w:rsidRPr="0065026B">
        <w:rPr>
          <w:rStyle w:val="Referencafusnote"/>
          <w:rFonts w:ascii="Gill Sans MT" w:hAnsi="Gill Sans MT"/>
          <w:szCs w:val="18"/>
        </w:rPr>
        <w:footnoteReference w:id="20"/>
      </w:r>
      <w:r w:rsidR="00983DE6" w:rsidRPr="0065026B">
        <w:rPr>
          <w:rStyle w:val="pt-zadanifontodlomka-000015"/>
          <w:rFonts w:ascii="Gill Sans MT" w:hAnsi="Gill Sans MT"/>
          <w:szCs w:val="18"/>
        </w:rPr>
        <w:t>, u p</w:t>
      </w:r>
      <w:r w:rsidRPr="0065026B">
        <w:rPr>
          <w:rStyle w:val="pt-zadanifontodlomka-000015"/>
          <w:rFonts w:ascii="Gill Sans MT" w:hAnsi="Gill Sans MT"/>
          <w:szCs w:val="18"/>
        </w:rPr>
        <w:t>ostrojenjima za recikliranje tijekom 5</w:t>
      </w:r>
      <w:r w:rsidR="001D4290" w:rsidRPr="0065026B">
        <w:rPr>
          <w:rStyle w:val="pt-zadanifontodlomka-000015"/>
          <w:rFonts w:ascii="Gill Sans MT" w:hAnsi="Gill Sans MT"/>
          <w:szCs w:val="18"/>
        </w:rPr>
        <w:t xml:space="preserve"> </w:t>
      </w:r>
      <w:r w:rsidR="001D4290" w:rsidRPr="0065026B">
        <w:rPr>
          <w:rStyle w:val="Bodytext2"/>
          <w:rFonts w:ascii="Gill Sans MT" w:eastAsiaTheme="minorHAnsi" w:hAnsi="Gill Sans MT"/>
          <w:b w:val="0"/>
          <w:bCs w:val="0"/>
          <w:sz w:val="24"/>
          <w:szCs w:val="24"/>
          <w:lang w:val="hr-HR"/>
        </w:rPr>
        <w:t>(pet)</w:t>
      </w:r>
      <w:r w:rsidR="001D4290" w:rsidRPr="0065026B">
        <w:rPr>
          <w:rStyle w:val="Bodytext2"/>
          <w:rFonts w:ascii="Gill Sans MT" w:eastAsiaTheme="minorHAnsi" w:hAnsi="Gill Sans MT"/>
          <w:sz w:val="24"/>
          <w:szCs w:val="24"/>
          <w:lang w:val="hr-HR"/>
        </w:rPr>
        <w:t xml:space="preserve"> </w:t>
      </w:r>
      <w:r w:rsidRPr="0065026B">
        <w:rPr>
          <w:rStyle w:val="pt-zadanifontodlomka-000015"/>
          <w:rFonts w:ascii="Gill Sans MT" w:hAnsi="Gill Sans MT"/>
          <w:szCs w:val="18"/>
        </w:rPr>
        <w:t xml:space="preserve">godina od završnog plaćanja </w:t>
      </w:r>
      <w:r w:rsidR="00BF317E" w:rsidRPr="0065026B">
        <w:rPr>
          <w:rStyle w:val="pt-zadanifontodlomka-000015"/>
          <w:rFonts w:ascii="Gill Sans MT" w:hAnsi="Gill Sans MT"/>
          <w:szCs w:val="18"/>
        </w:rPr>
        <w:t xml:space="preserve">Korisniku </w:t>
      </w:r>
      <w:r w:rsidRPr="0065026B">
        <w:rPr>
          <w:rStyle w:val="pt-zadanifontodlomka-000015"/>
          <w:rFonts w:ascii="Gill Sans MT" w:hAnsi="Gill Sans MT"/>
          <w:szCs w:val="18"/>
        </w:rPr>
        <w:t>po Ugovoru:</w:t>
      </w:r>
    </w:p>
    <w:p w14:paraId="5CE37CFB" w14:textId="77777777" w:rsidR="00B61D6B" w:rsidRPr="0065026B" w:rsidRDefault="00B61D6B" w:rsidP="00F613AD">
      <w:pPr>
        <w:pStyle w:val="pt-normal-000018"/>
        <w:numPr>
          <w:ilvl w:val="0"/>
          <w:numId w:val="36"/>
        </w:numPr>
        <w:spacing w:before="0" w:beforeAutospacing="0" w:after="120" w:afterAutospacing="0" w:line="276" w:lineRule="auto"/>
        <w:ind w:left="426" w:hanging="284"/>
        <w:jc w:val="both"/>
        <w:rPr>
          <w:rStyle w:val="pt-zadanifontodlomka-000015"/>
          <w:rFonts w:ascii="Gill Sans MT" w:hAnsi="Gill Sans MT"/>
          <w:szCs w:val="18"/>
        </w:rPr>
      </w:pPr>
      <w:r w:rsidRPr="0065026B">
        <w:rPr>
          <w:rStyle w:val="pt-zadanifontodlomka-000015"/>
          <w:rFonts w:ascii="Gill Sans MT" w:hAnsi="Gill Sans MT"/>
          <w:szCs w:val="18"/>
        </w:rPr>
        <w:t>mora</w:t>
      </w:r>
      <w:r w:rsidR="00B3556B" w:rsidRPr="0065026B">
        <w:rPr>
          <w:rStyle w:val="pt-zadanifontodlomka-000015"/>
          <w:rFonts w:ascii="Gill Sans MT" w:hAnsi="Gill Sans MT"/>
          <w:szCs w:val="18"/>
        </w:rPr>
        <w:t xml:space="preserve"> </w:t>
      </w:r>
      <w:r w:rsidRPr="0065026B">
        <w:rPr>
          <w:rStyle w:val="pt-zadanifontodlomka-000015"/>
          <w:rFonts w:ascii="Gill Sans MT" w:hAnsi="Gill Sans MT"/>
          <w:szCs w:val="18"/>
        </w:rPr>
        <w:t xml:space="preserve">koristiti biootpad koji </w:t>
      </w:r>
      <w:r w:rsidR="004D3DAB" w:rsidRPr="0065026B">
        <w:rPr>
          <w:rStyle w:val="pt-zadanifontodlomka-000015"/>
          <w:rFonts w:ascii="Gill Sans MT" w:hAnsi="Gill Sans MT"/>
          <w:szCs w:val="18"/>
        </w:rPr>
        <w:t>su proizveli</w:t>
      </w:r>
      <w:r w:rsidRPr="0065026B">
        <w:rPr>
          <w:rStyle w:val="pt-zadanifontodlomka-000015"/>
          <w:rFonts w:ascii="Gill Sans MT" w:hAnsi="Gill Sans MT"/>
          <w:szCs w:val="18"/>
        </w:rPr>
        <w:t xml:space="preserve"> drugi poduzetnici</w:t>
      </w:r>
      <w:r w:rsidR="004D4819" w:rsidRPr="0065026B">
        <w:rPr>
          <w:rStyle w:val="pt-zadanifontodlomka-000015"/>
          <w:rFonts w:ascii="Gill Sans MT" w:hAnsi="Gill Sans MT"/>
          <w:szCs w:val="18"/>
        </w:rPr>
        <w:t xml:space="preserve"> (</w:t>
      </w:r>
      <w:r w:rsidR="00231A27">
        <w:rPr>
          <w:rStyle w:val="pt-zadanifontodlomka-000015"/>
          <w:rFonts w:ascii="Gill Sans MT" w:hAnsi="Gill Sans MT"/>
          <w:szCs w:val="18"/>
        </w:rPr>
        <w:t xml:space="preserve">drugi </w:t>
      </w:r>
      <w:r w:rsidR="00551B8C" w:rsidRPr="0065026B">
        <w:rPr>
          <w:rStyle w:val="pt-zadanifontodlomka-000015"/>
          <w:rFonts w:ascii="Gill Sans MT" w:hAnsi="Gill Sans MT"/>
          <w:szCs w:val="18"/>
        </w:rPr>
        <w:t>proizvođači</w:t>
      </w:r>
      <w:r w:rsidR="00231A27">
        <w:rPr>
          <w:rStyle w:val="pt-zadanifontodlomka-000015"/>
          <w:rFonts w:ascii="Gill Sans MT" w:hAnsi="Gill Sans MT"/>
          <w:szCs w:val="18"/>
        </w:rPr>
        <w:t xml:space="preserve"> otpada</w:t>
      </w:r>
      <w:r w:rsidR="004D4819" w:rsidRPr="0065026B">
        <w:rPr>
          <w:rStyle w:val="pt-zadanifontodlomka-000015"/>
          <w:rFonts w:ascii="Gill Sans MT" w:hAnsi="Gill Sans MT"/>
          <w:szCs w:val="18"/>
        </w:rPr>
        <w:t xml:space="preserve"> </w:t>
      </w:r>
      <w:r w:rsidR="000F58E5" w:rsidRPr="0065026B">
        <w:rPr>
          <w:rStyle w:val="pt-zadanifontodlomka-000015"/>
          <w:rFonts w:ascii="Gill Sans MT" w:hAnsi="Gill Sans MT"/>
          <w:szCs w:val="18"/>
        </w:rPr>
        <w:t>i</w:t>
      </w:r>
      <w:r w:rsidR="00231A27">
        <w:rPr>
          <w:rStyle w:val="pt-zadanifontodlomka-000015"/>
          <w:rFonts w:ascii="Gill Sans MT" w:hAnsi="Gill Sans MT"/>
          <w:szCs w:val="18"/>
        </w:rPr>
        <w:t>/ili</w:t>
      </w:r>
      <w:r w:rsidR="000F58E5" w:rsidRPr="0065026B">
        <w:rPr>
          <w:rStyle w:val="pt-zadanifontodlomka-000015"/>
          <w:rFonts w:ascii="Gill Sans MT" w:hAnsi="Gill Sans MT"/>
          <w:szCs w:val="18"/>
        </w:rPr>
        <w:t xml:space="preserve"> drugi posjednici </w:t>
      </w:r>
      <w:r w:rsidR="00551B8C" w:rsidRPr="0065026B">
        <w:rPr>
          <w:rStyle w:val="pt-zadanifontodlomka-000015"/>
          <w:rFonts w:ascii="Gill Sans MT" w:hAnsi="Gill Sans MT"/>
          <w:szCs w:val="18"/>
        </w:rPr>
        <w:t>otpada iz članka 44. stavka 1. ZOGO</w:t>
      </w:r>
      <w:r w:rsidR="00964613" w:rsidRPr="0065026B">
        <w:rPr>
          <w:rStyle w:val="pt-zadanifontodlomka-000015"/>
          <w:rFonts w:ascii="Gill Sans MT" w:hAnsi="Gill Sans MT"/>
          <w:szCs w:val="18"/>
        </w:rPr>
        <w:t>-a</w:t>
      </w:r>
      <w:r w:rsidR="004D4819" w:rsidRPr="0065026B">
        <w:rPr>
          <w:rStyle w:val="pt-zadanifontodlomka-000015"/>
          <w:rFonts w:ascii="Gill Sans MT" w:hAnsi="Gill Sans MT"/>
          <w:szCs w:val="18"/>
        </w:rPr>
        <w:t>)</w:t>
      </w:r>
      <w:r w:rsidR="00BF317E" w:rsidRPr="0065026B">
        <w:rPr>
          <w:rStyle w:val="pt-zadanifontodlomka-000015"/>
          <w:rFonts w:ascii="Gill Sans MT" w:hAnsi="Gill Sans MT"/>
          <w:szCs w:val="18"/>
        </w:rPr>
        <w:t>.</w:t>
      </w:r>
    </w:p>
    <w:p w14:paraId="7EA1CCFC" w14:textId="5046C521" w:rsidR="00F90B05" w:rsidRDefault="00F90B05" w:rsidP="00D11271">
      <w:pPr>
        <w:pStyle w:val="pt-normal-000018"/>
        <w:spacing w:before="0" w:beforeAutospacing="0" w:after="120" w:afterAutospacing="0" w:line="276" w:lineRule="auto"/>
        <w:jc w:val="both"/>
        <w:rPr>
          <w:rStyle w:val="pt-zadanifontodlomka-000015"/>
          <w:rFonts w:ascii="Gill Sans MT" w:hAnsi="Gill Sans MT"/>
          <w:szCs w:val="18"/>
        </w:rPr>
      </w:pPr>
      <w:r w:rsidRPr="00C776C1">
        <w:rPr>
          <w:rStyle w:val="pt-zadanifontodlomka-000015"/>
          <w:rFonts w:ascii="Gill Sans MT" w:hAnsi="Gill Sans MT"/>
          <w:szCs w:val="18"/>
        </w:rPr>
        <w:t>Prijavitelji koji u svom projektnom prijedlogu planiraju ulaganja u postrojenja za recikliranje, su dužni ishoditi akt</w:t>
      </w:r>
      <w:r w:rsidR="00094F35" w:rsidRPr="00C776C1">
        <w:rPr>
          <w:rStyle w:val="Referencafusnote"/>
          <w:rFonts w:ascii="Gill Sans MT" w:hAnsi="Gill Sans MT"/>
          <w:szCs w:val="18"/>
        </w:rPr>
        <w:footnoteReference w:id="21"/>
      </w:r>
      <w:r w:rsidRPr="00C776C1">
        <w:rPr>
          <w:rStyle w:val="pt-zadanifontodlomka-000015"/>
          <w:rFonts w:ascii="Gill Sans MT" w:hAnsi="Gill Sans MT"/>
          <w:szCs w:val="18"/>
        </w:rPr>
        <w:t xml:space="preserve"> ili izmjenu postojećeg akta za obavljanje djelatnosti gospodarenja otpadom i to za djelatnosti oporabe biootpada, i dostaviti ga najkasnije prilikom podnošenja Završnog ZNS-a. Ispunjenje navedene obveze PT2 provjerava prilikom verifikacije Završnog ZNS-a.</w:t>
      </w:r>
    </w:p>
    <w:p w14:paraId="1E3EA0EC" w14:textId="77777777" w:rsidR="00B61D6B" w:rsidRPr="0065026B" w:rsidRDefault="00B61D6B" w:rsidP="00964613">
      <w:pPr>
        <w:pStyle w:val="pt-normal-000018"/>
        <w:spacing w:before="0" w:beforeAutospacing="0" w:after="60" w:afterAutospacing="0" w:line="276" w:lineRule="auto"/>
        <w:jc w:val="both"/>
        <w:rPr>
          <w:rStyle w:val="pt-zadanifontodlomka-000015"/>
          <w:rFonts w:ascii="Gill Sans MT" w:hAnsi="Gill Sans MT"/>
          <w:szCs w:val="18"/>
        </w:rPr>
      </w:pPr>
      <w:r w:rsidRPr="0065026B">
        <w:rPr>
          <w:rStyle w:val="pt-zadanifontodlomka-000015"/>
          <w:rFonts w:ascii="Gill Sans MT" w:hAnsi="Gill Sans MT"/>
          <w:b/>
          <w:szCs w:val="18"/>
        </w:rPr>
        <w:t>Specifične</w:t>
      </w:r>
      <w:r w:rsidRPr="0065026B">
        <w:rPr>
          <w:rStyle w:val="Bodytext2"/>
          <w:rFonts w:ascii="Gill Sans MT" w:eastAsiaTheme="minorHAnsi" w:hAnsi="Gill Sans MT"/>
          <w:sz w:val="24"/>
          <w:szCs w:val="24"/>
          <w:lang w:val="hr-HR"/>
        </w:rPr>
        <w:t xml:space="preserve"> odredbe za </w:t>
      </w:r>
      <w:r w:rsidR="00037A26" w:rsidRPr="0065026B">
        <w:rPr>
          <w:rStyle w:val="Bodytext2"/>
          <w:rFonts w:ascii="Gill Sans MT" w:eastAsiaTheme="minorHAnsi" w:hAnsi="Gill Sans MT"/>
          <w:sz w:val="24"/>
          <w:szCs w:val="24"/>
          <w:lang w:val="hr-HR"/>
        </w:rPr>
        <w:t xml:space="preserve">projekte </w:t>
      </w:r>
      <w:r w:rsidR="00690718" w:rsidRPr="0065026B">
        <w:rPr>
          <w:rStyle w:val="Bodytext2"/>
          <w:rFonts w:ascii="Gill Sans MT" w:eastAsiaTheme="minorHAnsi" w:hAnsi="Gill Sans MT"/>
          <w:sz w:val="24"/>
          <w:szCs w:val="24"/>
          <w:lang w:val="hr-HR"/>
        </w:rPr>
        <w:t>ulaganja</w:t>
      </w:r>
      <w:r w:rsidR="00037A26" w:rsidRPr="0065026B">
        <w:rPr>
          <w:rStyle w:val="Bodytext2"/>
          <w:rFonts w:ascii="Gill Sans MT" w:eastAsiaTheme="minorHAnsi" w:hAnsi="Gill Sans MT"/>
          <w:sz w:val="24"/>
          <w:szCs w:val="24"/>
          <w:lang w:val="hr-HR"/>
        </w:rPr>
        <w:t xml:space="preserve"> u </w:t>
      </w:r>
      <w:r w:rsidR="00983DE6" w:rsidRPr="0065026B">
        <w:rPr>
          <w:rStyle w:val="Bodytext2"/>
          <w:rFonts w:ascii="Gill Sans MT" w:eastAsiaTheme="minorHAnsi" w:hAnsi="Gill Sans MT"/>
          <w:sz w:val="24"/>
          <w:szCs w:val="24"/>
          <w:lang w:val="hr-HR"/>
        </w:rPr>
        <w:t>p</w:t>
      </w:r>
      <w:r w:rsidRPr="0065026B">
        <w:rPr>
          <w:rStyle w:val="Bodytext2"/>
          <w:rFonts w:ascii="Gill Sans MT" w:eastAsiaTheme="minorHAnsi" w:hAnsi="Gill Sans MT"/>
          <w:sz w:val="24"/>
          <w:szCs w:val="24"/>
          <w:lang w:val="hr-HR"/>
        </w:rPr>
        <w:t>ostrojenja za proizvodnju OIE</w:t>
      </w:r>
      <w:r w:rsidRPr="0065026B">
        <w:rPr>
          <w:rStyle w:val="pt-zadanifontodlomka-000015"/>
          <w:rFonts w:ascii="Gill Sans MT" w:hAnsi="Gill Sans MT"/>
          <w:szCs w:val="18"/>
        </w:rPr>
        <w:t xml:space="preserve"> su kako slijedi:</w:t>
      </w:r>
    </w:p>
    <w:p w14:paraId="63B03B40" w14:textId="77777777" w:rsidR="00B61D6B" w:rsidRPr="0065026B" w:rsidRDefault="00983DE6" w:rsidP="00964613">
      <w:pPr>
        <w:pStyle w:val="pt-normal-000018"/>
        <w:spacing w:before="0" w:beforeAutospacing="0" w:after="6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Prijavitelj/Korisnik u p</w:t>
      </w:r>
      <w:r w:rsidR="00B61D6B" w:rsidRPr="0065026B">
        <w:rPr>
          <w:rStyle w:val="pt-zadanifontodlomka-000015"/>
          <w:rFonts w:ascii="Gill Sans MT" w:hAnsi="Gill Sans MT"/>
          <w:szCs w:val="18"/>
        </w:rPr>
        <w:t>ostrojenjima za proizvodnju OIE tijekom 5</w:t>
      </w:r>
      <w:r w:rsidR="001D4290" w:rsidRPr="0065026B">
        <w:rPr>
          <w:rStyle w:val="pt-zadanifontodlomka-000015"/>
          <w:rFonts w:ascii="Gill Sans MT" w:hAnsi="Gill Sans MT"/>
          <w:szCs w:val="18"/>
        </w:rPr>
        <w:t xml:space="preserve"> (pet)</w:t>
      </w:r>
      <w:r w:rsidR="00B61D6B" w:rsidRPr="0065026B">
        <w:rPr>
          <w:rStyle w:val="pt-zadanifontodlomka-000015"/>
          <w:rFonts w:ascii="Gill Sans MT" w:hAnsi="Gill Sans MT"/>
          <w:szCs w:val="18"/>
        </w:rPr>
        <w:t xml:space="preserve"> godina </w:t>
      </w:r>
      <w:r w:rsidR="001A7BFE" w:rsidRPr="0065026B">
        <w:rPr>
          <w:rStyle w:val="pt-zadanifontodlomka-000015"/>
          <w:rFonts w:ascii="Gill Sans MT" w:hAnsi="Gill Sans MT"/>
          <w:szCs w:val="18"/>
        </w:rPr>
        <w:t>od završnog plaćanja</w:t>
      </w:r>
      <w:r w:rsidR="00BF317E" w:rsidRPr="0065026B">
        <w:rPr>
          <w:rStyle w:val="pt-zadanifontodlomka-000015"/>
          <w:rFonts w:ascii="Gill Sans MT" w:hAnsi="Gill Sans MT"/>
          <w:szCs w:val="18"/>
        </w:rPr>
        <w:t xml:space="preserve"> Korisniku</w:t>
      </w:r>
      <w:r w:rsidR="001A7BFE" w:rsidRPr="0065026B">
        <w:rPr>
          <w:rStyle w:val="pt-zadanifontodlomka-000015"/>
          <w:rFonts w:ascii="Gill Sans MT" w:hAnsi="Gill Sans MT"/>
          <w:szCs w:val="18"/>
        </w:rPr>
        <w:t xml:space="preserve"> po Ugovoru:</w:t>
      </w:r>
    </w:p>
    <w:p w14:paraId="7ADDE4F5" w14:textId="0E437B62" w:rsidR="00B61D6B" w:rsidRPr="00C776C1" w:rsidRDefault="00B61D6B" w:rsidP="00964613">
      <w:pPr>
        <w:pStyle w:val="pt-normal-000018"/>
        <w:numPr>
          <w:ilvl w:val="0"/>
          <w:numId w:val="36"/>
        </w:numPr>
        <w:spacing w:before="0" w:beforeAutospacing="0" w:after="0" w:afterAutospacing="0" w:line="276" w:lineRule="auto"/>
        <w:ind w:left="426" w:hanging="284"/>
        <w:jc w:val="both"/>
        <w:rPr>
          <w:rStyle w:val="pt-zadanifontodlomka-000015"/>
          <w:rFonts w:ascii="Gill Sans MT" w:hAnsi="Gill Sans MT"/>
          <w:szCs w:val="18"/>
        </w:rPr>
      </w:pPr>
      <w:r w:rsidRPr="0065026B">
        <w:rPr>
          <w:rStyle w:val="pt-zadanifontodlomka-000015"/>
          <w:rFonts w:ascii="Gill Sans MT" w:hAnsi="Gill Sans MT"/>
          <w:szCs w:val="18"/>
        </w:rPr>
        <w:t xml:space="preserve">mora proizvoditi </w:t>
      </w:r>
      <w:r w:rsidRPr="00C776C1">
        <w:rPr>
          <w:rStyle w:val="pt-zadanifontodlomka-000015"/>
          <w:rFonts w:ascii="Gill Sans MT" w:hAnsi="Gill Sans MT"/>
          <w:szCs w:val="18"/>
        </w:rPr>
        <w:t>bioplin</w:t>
      </w:r>
      <w:r w:rsidR="00B87E67" w:rsidRPr="00C776C1">
        <w:rPr>
          <w:rStyle w:val="pt-zadanifontodlomka-000015"/>
          <w:rFonts w:ascii="Gill Sans MT" w:hAnsi="Gill Sans MT"/>
          <w:szCs w:val="18"/>
        </w:rPr>
        <w:t xml:space="preserve">, odnosno </w:t>
      </w:r>
      <w:r w:rsidRPr="00C776C1">
        <w:rPr>
          <w:rStyle w:val="pt-zadanifontodlomka-000015"/>
          <w:rFonts w:ascii="Gill Sans MT" w:hAnsi="Gill Sans MT"/>
          <w:szCs w:val="18"/>
        </w:rPr>
        <w:t>održivo biogorivo</w:t>
      </w:r>
      <w:r w:rsidRPr="00C776C1">
        <w:rPr>
          <w:rStyle w:val="Referencafusnote"/>
          <w:rFonts w:ascii="Gill Sans MT" w:hAnsi="Gill Sans MT"/>
          <w:szCs w:val="18"/>
        </w:rPr>
        <w:footnoteReference w:id="22"/>
      </w:r>
    </w:p>
    <w:p w14:paraId="2DA57B9F" w14:textId="77777777" w:rsidR="00B61D6B" w:rsidRPr="00C776C1" w:rsidRDefault="00B61D6B" w:rsidP="00964613">
      <w:pPr>
        <w:pStyle w:val="pt-normal-000018"/>
        <w:numPr>
          <w:ilvl w:val="0"/>
          <w:numId w:val="36"/>
        </w:numPr>
        <w:spacing w:before="0" w:beforeAutospacing="0" w:after="0" w:afterAutospacing="0" w:line="276" w:lineRule="auto"/>
        <w:ind w:left="426" w:hanging="284"/>
        <w:jc w:val="both"/>
        <w:rPr>
          <w:rStyle w:val="pt-zadanifontodlomka-000015"/>
          <w:rFonts w:ascii="Gill Sans MT" w:hAnsi="Gill Sans MT"/>
          <w:szCs w:val="18"/>
        </w:rPr>
      </w:pPr>
      <w:r w:rsidRPr="00C776C1">
        <w:rPr>
          <w:rStyle w:val="pt-zadanifontodlomka-000015"/>
          <w:rFonts w:ascii="Gill Sans MT" w:hAnsi="Gill Sans MT"/>
          <w:szCs w:val="18"/>
        </w:rPr>
        <w:t xml:space="preserve">ne smije proizvoditi </w:t>
      </w:r>
      <w:r w:rsidR="00A37703" w:rsidRPr="00C776C1">
        <w:rPr>
          <w:rStyle w:val="pt-zadanifontodlomka-000015"/>
          <w:rFonts w:ascii="Gill Sans MT" w:hAnsi="Gill Sans MT"/>
          <w:szCs w:val="18"/>
        </w:rPr>
        <w:t>bioplin/</w:t>
      </w:r>
      <w:r w:rsidRPr="00C776C1">
        <w:rPr>
          <w:rStyle w:val="pt-zadanifontodlomka-000015"/>
          <w:rFonts w:ascii="Gill Sans MT" w:hAnsi="Gill Sans MT"/>
          <w:szCs w:val="18"/>
        </w:rPr>
        <w:t>biogorivo proizvedeno iz prehrambenih sirovina</w:t>
      </w:r>
      <w:r w:rsidRPr="00C776C1">
        <w:rPr>
          <w:rStyle w:val="Referencafusnote"/>
          <w:rFonts w:ascii="Gill Sans MT" w:hAnsi="Gill Sans MT"/>
          <w:szCs w:val="18"/>
        </w:rPr>
        <w:footnoteReference w:id="23"/>
      </w:r>
    </w:p>
    <w:p w14:paraId="40845CE7" w14:textId="77777777" w:rsidR="00B61D6B" w:rsidRPr="0065026B" w:rsidRDefault="00B61D6B" w:rsidP="00964613">
      <w:pPr>
        <w:pStyle w:val="pt-normal-000018"/>
        <w:numPr>
          <w:ilvl w:val="0"/>
          <w:numId w:val="36"/>
        </w:numPr>
        <w:spacing w:before="0" w:beforeAutospacing="0" w:after="120" w:afterAutospacing="0" w:line="276" w:lineRule="auto"/>
        <w:ind w:left="426" w:hanging="284"/>
        <w:jc w:val="both"/>
        <w:rPr>
          <w:rStyle w:val="pt-zadanifontodlomka-000015"/>
          <w:rFonts w:ascii="Gill Sans MT" w:hAnsi="Gill Sans MT"/>
          <w:szCs w:val="18"/>
        </w:rPr>
      </w:pPr>
      <w:r w:rsidRPr="00C776C1">
        <w:rPr>
          <w:rStyle w:val="pt-zadanifontodlomka-000015"/>
          <w:rFonts w:ascii="Gill Sans MT" w:hAnsi="Gill Sans MT"/>
          <w:szCs w:val="18"/>
        </w:rPr>
        <w:t xml:space="preserve">ne smije proizvoditi </w:t>
      </w:r>
      <w:r w:rsidR="00A37703" w:rsidRPr="00C776C1">
        <w:rPr>
          <w:rStyle w:val="pt-zadanifontodlomka-000015"/>
          <w:rFonts w:ascii="Gill Sans MT" w:hAnsi="Gill Sans MT"/>
          <w:szCs w:val="18"/>
        </w:rPr>
        <w:t>bioplin/</w:t>
      </w:r>
      <w:r w:rsidRPr="00C776C1">
        <w:rPr>
          <w:rStyle w:val="pt-zadanifontodlomka-000015"/>
          <w:rFonts w:ascii="Gill Sans MT" w:hAnsi="Gill Sans MT"/>
          <w:szCs w:val="18"/>
        </w:rPr>
        <w:t>biog</w:t>
      </w:r>
      <w:r w:rsidR="00945955" w:rsidRPr="00C776C1">
        <w:rPr>
          <w:rStyle w:val="pt-zadanifontodlomka-000015"/>
          <w:rFonts w:ascii="Gill Sans MT" w:hAnsi="Gill Sans MT"/>
          <w:szCs w:val="18"/>
        </w:rPr>
        <w:t>o</w:t>
      </w:r>
      <w:r w:rsidRPr="00C776C1">
        <w:rPr>
          <w:rStyle w:val="pt-zadanifontodlomka-000015"/>
          <w:rFonts w:ascii="Gill Sans MT" w:hAnsi="Gill Sans MT"/>
          <w:szCs w:val="18"/>
        </w:rPr>
        <w:t>r</w:t>
      </w:r>
      <w:r w:rsidR="00945955" w:rsidRPr="00C776C1">
        <w:rPr>
          <w:rStyle w:val="pt-zadanifontodlomka-000015"/>
          <w:rFonts w:ascii="Gill Sans MT" w:hAnsi="Gill Sans MT"/>
          <w:szCs w:val="18"/>
        </w:rPr>
        <w:t>iv</w:t>
      </w:r>
      <w:r w:rsidRPr="00C776C1">
        <w:rPr>
          <w:rStyle w:val="pt-zadanifontodlomka-000015"/>
          <w:rFonts w:ascii="Gill Sans MT" w:hAnsi="Gill Sans MT"/>
          <w:szCs w:val="18"/>
        </w:rPr>
        <w:t>o</w:t>
      </w:r>
      <w:r w:rsidRPr="0065026B">
        <w:rPr>
          <w:rStyle w:val="pt-zadanifontodlomka-000015"/>
          <w:rFonts w:ascii="Gill Sans MT" w:hAnsi="Gill Sans MT"/>
          <w:szCs w:val="18"/>
        </w:rPr>
        <w:t xml:space="preserve"> koji podliježe obvezi opskrbe ili miješanja</w:t>
      </w:r>
      <w:r w:rsidR="005668BA" w:rsidRPr="0065026B">
        <w:rPr>
          <w:rStyle w:val="pt-zadanifontodlomka-000015"/>
          <w:rFonts w:ascii="Gill Sans MT" w:hAnsi="Gill Sans MT"/>
          <w:szCs w:val="18"/>
        </w:rPr>
        <w:t>.</w:t>
      </w:r>
      <w:r w:rsidRPr="0065026B">
        <w:rPr>
          <w:rStyle w:val="pt-zadanifontodlomka-000015"/>
          <w:rFonts w:ascii="Gill Sans MT" w:hAnsi="Gill Sans MT"/>
          <w:szCs w:val="18"/>
        </w:rPr>
        <w:t xml:space="preserve"> </w:t>
      </w:r>
    </w:p>
    <w:p w14:paraId="30ECD11A" w14:textId="77777777" w:rsidR="00037A26" w:rsidRPr="0065026B" w:rsidRDefault="00983DE6" w:rsidP="00964613">
      <w:pPr>
        <w:pStyle w:val="pt-normal-000018"/>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Nadalje, p</w:t>
      </w:r>
      <w:r w:rsidR="00B61D6B" w:rsidRPr="0065026B">
        <w:rPr>
          <w:rStyle w:val="pt-zadanifontodlomka-000015"/>
          <w:rFonts w:ascii="Gill Sans MT" w:hAnsi="Gill Sans MT"/>
          <w:szCs w:val="18"/>
        </w:rPr>
        <w:t xml:space="preserve">ostrojenje za proizvodnju OIE koje je predmet ulaganja u sklopu ovog Poziva mora biti novo postrojenje koje još nije započelo s radom. </w:t>
      </w:r>
    </w:p>
    <w:p w14:paraId="081E9B5B" w14:textId="12BD036F" w:rsidR="009D7318" w:rsidRDefault="004C1C19" w:rsidP="003B1362">
      <w:pPr>
        <w:pStyle w:val="pt-normal-000018"/>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lastRenderedPageBreak/>
        <w:t xml:space="preserve">Nastavno na </w:t>
      </w:r>
      <w:r w:rsidR="00B94593">
        <w:rPr>
          <w:rStyle w:val="pt-zadanifontodlomka-000015"/>
          <w:rFonts w:ascii="Gill Sans MT" w:hAnsi="Gill Sans MT"/>
          <w:szCs w:val="18"/>
        </w:rPr>
        <w:t xml:space="preserve">prethodno </w:t>
      </w:r>
      <w:r w:rsidRPr="0065026B">
        <w:rPr>
          <w:rStyle w:val="pt-zadanifontodlomka-000015"/>
          <w:rFonts w:ascii="Gill Sans MT" w:hAnsi="Gill Sans MT"/>
          <w:szCs w:val="18"/>
        </w:rPr>
        <w:t xml:space="preserve">navedeno, </w:t>
      </w:r>
      <w:r w:rsidR="00612214" w:rsidRPr="00C776C1">
        <w:rPr>
          <w:rStyle w:val="pt-zadanifontodlomka-000015"/>
          <w:rFonts w:ascii="Gill Sans MT" w:hAnsi="Gill Sans MT"/>
          <w:szCs w:val="18"/>
        </w:rPr>
        <w:t>Prijavitelj</w:t>
      </w:r>
      <w:r w:rsidR="003B1362" w:rsidRPr="00C776C1">
        <w:rPr>
          <w:rStyle w:val="pt-zadanifontodlomka-000015"/>
          <w:rFonts w:ascii="Gill Sans MT" w:hAnsi="Gill Sans MT"/>
          <w:szCs w:val="18"/>
        </w:rPr>
        <w:t>i</w:t>
      </w:r>
      <w:r w:rsidR="00012A20" w:rsidRPr="00C776C1">
        <w:rPr>
          <w:rStyle w:val="pt-zadanifontodlomka-000015"/>
          <w:rFonts w:ascii="Gill Sans MT" w:hAnsi="Gill Sans MT"/>
          <w:szCs w:val="18"/>
        </w:rPr>
        <w:t xml:space="preserve"> koji u svom projektnom prijedlogu planiraju ulaganja u postrojenja za proizvodnju OIE, </w:t>
      </w:r>
      <w:r w:rsidR="003B1362" w:rsidRPr="00C776C1">
        <w:rPr>
          <w:rStyle w:val="pt-zadanifontodlomka-000015"/>
          <w:rFonts w:ascii="Gill Sans MT" w:hAnsi="Gill Sans MT"/>
          <w:szCs w:val="18"/>
        </w:rPr>
        <w:t>su dužni ishoditi akt za obavljanje djelatnosti gospodarenja ot</w:t>
      </w:r>
      <w:r w:rsidR="000F58E5" w:rsidRPr="00C776C1">
        <w:rPr>
          <w:rStyle w:val="pt-zadanifontodlomka-000015"/>
          <w:rFonts w:ascii="Gill Sans MT" w:hAnsi="Gill Sans MT"/>
          <w:szCs w:val="18"/>
        </w:rPr>
        <w:t>padom i to za djelatnosti oporabe</w:t>
      </w:r>
      <w:r w:rsidR="003B1362" w:rsidRPr="00C776C1">
        <w:rPr>
          <w:rStyle w:val="pt-zadanifontodlomka-000015"/>
          <w:rFonts w:ascii="Gill Sans MT" w:hAnsi="Gill Sans MT"/>
          <w:szCs w:val="18"/>
        </w:rPr>
        <w:t xml:space="preserve"> biootpada</w:t>
      </w:r>
      <w:r w:rsidR="00012A20" w:rsidRPr="00C776C1">
        <w:rPr>
          <w:rStyle w:val="pt-zadanifontodlomka-000015"/>
          <w:rFonts w:ascii="Gill Sans MT" w:hAnsi="Gill Sans MT"/>
          <w:szCs w:val="18"/>
        </w:rPr>
        <w:t>,</w:t>
      </w:r>
      <w:r w:rsidR="00946EC9" w:rsidRPr="00C776C1">
        <w:rPr>
          <w:rStyle w:val="pt-zadanifontodlomka-000015"/>
          <w:rFonts w:ascii="Gill Sans MT" w:hAnsi="Gill Sans MT"/>
          <w:szCs w:val="18"/>
        </w:rPr>
        <w:t xml:space="preserve"> i dostaviti ga najkasnije prilikom podnošenja Završnog ZNS-a.</w:t>
      </w:r>
      <w:r w:rsidR="001C3167" w:rsidRPr="00C776C1">
        <w:rPr>
          <w:rStyle w:val="pt-zadanifontodlomka-000015"/>
          <w:rFonts w:ascii="Gill Sans MT" w:hAnsi="Gill Sans MT"/>
          <w:szCs w:val="18"/>
        </w:rPr>
        <w:t xml:space="preserve"> Ispunjenje navedene obveze PT2 provjerava prilikom verifikacije Završnog ZNS-a.</w:t>
      </w:r>
    </w:p>
    <w:p w14:paraId="78693BE6" w14:textId="77777777" w:rsidR="00690718" w:rsidRPr="0065026B" w:rsidRDefault="00983DE6" w:rsidP="00B61198">
      <w:pPr>
        <w:pStyle w:val="pt-normal-000018"/>
        <w:spacing w:before="0" w:beforeAutospacing="0" w:after="120" w:afterAutospacing="0" w:line="276" w:lineRule="auto"/>
        <w:jc w:val="both"/>
        <w:rPr>
          <w:rStyle w:val="Bodytext2"/>
          <w:rFonts w:ascii="Gill Sans MT" w:eastAsiaTheme="minorHAnsi" w:hAnsi="Gill Sans MT"/>
          <w:b w:val="0"/>
          <w:sz w:val="24"/>
          <w:szCs w:val="24"/>
          <w:lang w:val="hr-HR"/>
        </w:rPr>
      </w:pPr>
      <w:r w:rsidRPr="0065026B">
        <w:rPr>
          <w:rStyle w:val="Bodytext2"/>
          <w:rFonts w:ascii="Gill Sans MT" w:eastAsiaTheme="minorHAnsi" w:hAnsi="Gill Sans MT"/>
          <w:b w:val="0"/>
          <w:sz w:val="24"/>
          <w:szCs w:val="24"/>
          <w:lang w:val="hr-HR"/>
        </w:rPr>
        <w:t>Specifične odredbe za p</w:t>
      </w:r>
      <w:r w:rsidR="00200004" w:rsidRPr="0065026B">
        <w:rPr>
          <w:rStyle w:val="Bodytext2"/>
          <w:rFonts w:ascii="Gill Sans MT" w:eastAsiaTheme="minorHAnsi" w:hAnsi="Gill Sans MT"/>
          <w:b w:val="0"/>
          <w:sz w:val="24"/>
          <w:szCs w:val="24"/>
          <w:lang w:val="hr-HR"/>
        </w:rPr>
        <w:t>ostrojenja za recikliranje</w:t>
      </w:r>
      <w:r w:rsidRPr="0065026B">
        <w:rPr>
          <w:rStyle w:val="Bodytext2"/>
          <w:rFonts w:ascii="Gill Sans MT" w:eastAsiaTheme="minorHAnsi" w:hAnsi="Gill Sans MT"/>
          <w:b w:val="0"/>
          <w:sz w:val="24"/>
          <w:szCs w:val="24"/>
          <w:lang w:val="hr-HR"/>
        </w:rPr>
        <w:t xml:space="preserve"> i za p</w:t>
      </w:r>
      <w:r w:rsidR="00200004" w:rsidRPr="0065026B">
        <w:rPr>
          <w:rStyle w:val="Bodytext2"/>
          <w:rFonts w:ascii="Gill Sans MT" w:eastAsiaTheme="minorHAnsi" w:hAnsi="Gill Sans MT"/>
          <w:b w:val="0"/>
          <w:sz w:val="24"/>
          <w:szCs w:val="24"/>
          <w:lang w:val="hr-HR"/>
        </w:rPr>
        <w:t xml:space="preserve">ostrojenja za proizvodnju OIE </w:t>
      </w:r>
      <w:r w:rsidR="00612214" w:rsidRPr="0065026B">
        <w:rPr>
          <w:rStyle w:val="Bodytext2"/>
          <w:rFonts w:ascii="Gill Sans MT" w:eastAsiaTheme="minorHAnsi" w:hAnsi="Gill Sans MT"/>
          <w:b w:val="0"/>
          <w:sz w:val="24"/>
          <w:szCs w:val="24"/>
          <w:lang w:val="hr-HR"/>
        </w:rPr>
        <w:t>Prijavitelj</w:t>
      </w:r>
      <w:r w:rsidR="00200004" w:rsidRPr="0065026B">
        <w:rPr>
          <w:rStyle w:val="Bodytext2"/>
          <w:rFonts w:ascii="Gill Sans MT" w:eastAsiaTheme="minorHAnsi" w:hAnsi="Gill Sans MT"/>
          <w:b w:val="0"/>
          <w:sz w:val="24"/>
          <w:szCs w:val="24"/>
          <w:lang w:val="hr-HR"/>
        </w:rPr>
        <w:t xml:space="preserve"> dokazuju putem Obrasca 2. Izjava prijavitelja</w:t>
      </w:r>
      <w:r w:rsidR="003C4E63" w:rsidRPr="0065026B">
        <w:rPr>
          <w:rStyle w:val="Bodytext2"/>
          <w:rFonts w:ascii="Gill Sans MT" w:eastAsiaTheme="minorHAnsi" w:hAnsi="Gill Sans MT"/>
          <w:b w:val="0"/>
          <w:sz w:val="24"/>
          <w:szCs w:val="24"/>
          <w:lang w:val="hr-HR"/>
        </w:rPr>
        <w:t xml:space="preserve"> te</w:t>
      </w:r>
      <w:r w:rsidR="00200004" w:rsidRPr="0065026B">
        <w:rPr>
          <w:rStyle w:val="Bodytext2"/>
          <w:rFonts w:ascii="Gill Sans MT" w:eastAsiaTheme="minorHAnsi" w:hAnsi="Gill Sans MT"/>
          <w:b w:val="0"/>
          <w:sz w:val="24"/>
          <w:szCs w:val="24"/>
          <w:lang w:val="hr-HR"/>
        </w:rPr>
        <w:t xml:space="preserve"> Studijom </w:t>
      </w:r>
      <w:r w:rsidR="00665D03" w:rsidRPr="0065026B">
        <w:rPr>
          <w:rStyle w:val="Bodytext2"/>
          <w:rFonts w:ascii="Gill Sans MT" w:eastAsiaTheme="minorHAnsi" w:hAnsi="Gill Sans MT"/>
          <w:b w:val="0"/>
          <w:sz w:val="24"/>
          <w:szCs w:val="24"/>
          <w:lang w:val="hr-HR"/>
        </w:rPr>
        <w:t>izvedivosti</w:t>
      </w:r>
      <w:r w:rsidR="00200004" w:rsidRPr="0065026B">
        <w:rPr>
          <w:rStyle w:val="Bodytext2"/>
          <w:rFonts w:ascii="Gill Sans MT" w:eastAsiaTheme="minorHAnsi" w:hAnsi="Gill Sans MT"/>
          <w:b w:val="0"/>
          <w:sz w:val="24"/>
          <w:szCs w:val="24"/>
          <w:lang w:val="hr-HR"/>
        </w:rPr>
        <w:t xml:space="preserve"> s </w:t>
      </w:r>
      <w:r w:rsidR="00C353ED">
        <w:rPr>
          <w:rStyle w:val="Bodytext2"/>
          <w:rFonts w:ascii="Gill Sans MT" w:eastAsiaTheme="minorHAnsi" w:hAnsi="Gill Sans MT"/>
          <w:b w:val="0"/>
          <w:sz w:val="24"/>
          <w:szCs w:val="24"/>
          <w:lang w:val="hr-HR"/>
        </w:rPr>
        <w:t>A</w:t>
      </w:r>
      <w:r w:rsidR="00200004" w:rsidRPr="0065026B">
        <w:rPr>
          <w:rStyle w:val="Bodytext2"/>
          <w:rFonts w:ascii="Gill Sans MT" w:eastAsiaTheme="minorHAnsi" w:hAnsi="Gill Sans MT"/>
          <w:b w:val="0"/>
          <w:sz w:val="24"/>
          <w:szCs w:val="24"/>
          <w:lang w:val="hr-HR"/>
        </w:rPr>
        <w:t>nalizom troškova i koristi</w:t>
      </w:r>
      <w:r w:rsidR="003C4E63" w:rsidRPr="0065026B">
        <w:rPr>
          <w:rStyle w:val="Bodytext2"/>
          <w:rFonts w:ascii="Gill Sans MT" w:eastAsiaTheme="minorHAnsi" w:hAnsi="Gill Sans MT"/>
          <w:b w:val="0"/>
          <w:sz w:val="24"/>
          <w:szCs w:val="24"/>
          <w:lang w:val="hr-HR"/>
        </w:rPr>
        <w:t>.</w:t>
      </w:r>
    </w:p>
    <w:tbl>
      <w:tblPr>
        <w:tblStyle w:val="TableGrid15"/>
        <w:tblpPr w:leftFromText="180" w:rightFromText="180" w:vertAnchor="text" w:tblpX="108" w:tblpY="299"/>
        <w:tblW w:w="9039" w:type="dxa"/>
        <w:shd w:val="clear" w:color="auto" w:fill="D6F8D7"/>
        <w:tblLook w:val="04A0" w:firstRow="1" w:lastRow="0" w:firstColumn="1" w:lastColumn="0" w:noHBand="0" w:noVBand="1"/>
      </w:tblPr>
      <w:tblGrid>
        <w:gridCol w:w="9039"/>
      </w:tblGrid>
      <w:tr w:rsidR="0056690E" w:rsidRPr="00753769" w14:paraId="20A3BF8D" w14:textId="77777777" w:rsidTr="0056690E">
        <w:trPr>
          <w:trHeight w:val="2542"/>
        </w:trPr>
        <w:tc>
          <w:tcPr>
            <w:tcW w:w="9039" w:type="dxa"/>
            <w:shd w:val="clear" w:color="auto" w:fill="D6F8D7"/>
          </w:tcPr>
          <w:p w14:paraId="782BD333" w14:textId="77777777" w:rsidR="005746B4" w:rsidRDefault="0056690E" w:rsidP="00B02FCC">
            <w:pPr>
              <w:spacing w:after="0"/>
              <w:jc w:val="both"/>
              <w:rPr>
                <w:rFonts w:eastAsiaTheme="minorHAnsi" w:cs="Times New Roman"/>
                <w:b/>
                <w:i/>
                <w:szCs w:val="24"/>
                <w:lang w:eastAsia="hr-HR"/>
              </w:rPr>
            </w:pPr>
            <w:r w:rsidRPr="00753769">
              <w:rPr>
                <w:rFonts w:eastAsiaTheme="minorHAnsi" w:cs="Times New Roman"/>
                <w:b/>
                <w:i/>
                <w:szCs w:val="24"/>
                <w:lang w:eastAsia="hr-HR"/>
              </w:rPr>
              <w:t xml:space="preserve">Napomena: </w:t>
            </w:r>
          </w:p>
          <w:p w14:paraId="4452340D" w14:textId="0D555EC7" w:rsidR="0056690E" w:rsidRPr="00753769" w:rsidRDefault="005746B4" w:rsidP="006A4059">
            <w:pPr>
              <w:spacing w:after="0"/>
              <w:rPr>
                <w:rFonts w:eastAsiaTheme="minorHAnsi" w:cs="Times New Roman"/>
                <w:i/>
                <w:szCs w:val="24"/>
                <w:lang w:eastAsia="hr-HR"/>
              </w:rPr>
            </w:pPr>
            <w:r w:rsidRPr="00902810">
              <w:rPr>
                <w:rFonts w:eastAsiaTheme="minorHAnsi" w:cs="Times New Roman"/>
                <w:i/>
                <w:szCs w:val="24"/>
                <w:lang w:eastAsia="hr-HR"/>
              </w:rPr>
              <w:t xml:space="preserve">Početkom rada postrojenja smatra se dan s kojim stupa na snagu akt </w:t>
            </w:r>
            <w:r w:rsidR="00F90B05" w:rsidRPr="00C776C1">
              <w:rPr>
                <w:rFonts w:eastAsiaTheme="minorHAnsi" w:cs="Times New Roman"/>
                <w:i/>
                <w:szCs w:val="24"/>
                <w:lang w:eastAsia="hr-HR"/>
              </w:rPr>
              <w:t>ili izmjena akta</w:t>
            </w:r>
            <w:r w:rsidR="00F90B05">
              <w:rPr>
                <w:rFonts w:eastAsiaTheme="minorHAnsi" w:cs="Times New Roman"/>
                <w:i/>
                <w:szCs w:val="24"/>
                <w:lang w:eastAsia="hr-HR"/>
              </w:rPr>
              <w:t xml:space="preserve"> </w:t>
            </w:r>
            <w:r w:rsidRPr="00902810">
              <w:rPr>
                <w:rFonts w:eastAsiaTheme="minorHAnsi" w:cs="Times New Roman"/>
                <w:i/>
                <w:szCs w:val="24"/>
                <w:lang w:eastAsia="hr-HR"/>
              </w:rPr>
              <w:t>za obavljanje djelatnosti gospodarenja otpadom, sukladno članku 84. stavak 1. ili članku 115. stavak 1. ZOGO-a, i to za djelatnost oporabe biootpada. Iako se u Programu dodjele državnih potpora za ulaganja u postrojenja za biološku obradu odvojeno sakupljenog biootpada, koji je sastavni dio ovog Poziva (Prilog 4 ovog Poziva), čl. 10, točka 5 navodi da se potpore za ulaganja u postrojenja za OIE ne mogu dodijeliti i isplatiti nakon početka rada postrojenja</w:t>
            </w:r>
            <w:r w:rsidR="006A4059">
              <w:rPr>
                <w:rFonts w:eastAsiaTheme="minorHAnsi" w:cs="Times New Roman"/>
                <w:i/>
                <w:szCs w:val="24"/>
                <w:lang w:eastAsia="hr-HR"/>
              </w:rPr>
              <w:t>, k</w:t>
            </w:r>
            <w:r w:rsidRPr="00902810">
              <w:rPr>
                <w:rFonts w:eastAsiaTheme="minorHAnsi" w:cs="Times New Roman"/>
                <w:i/>
                <w:szCs w:val="24"/>
                <w:lang w:eastAsia="hr-HR"/>
              </w:rPr>
              <w:t>od postrojenja za proizvodnju OIE., kad korisnik u sklopu Završnog ZNS-a dostavi ishođeni akt za obavljanje djelatnosti gospodarenja otpadom (što automatski predstavlja dokaz da je postrojenje počelo s radom), to ne predstavlja prepreku za isplatu sredstava nakon početka rada postrojenja. Naime, sukladno tumačenju EK</w:t>
            </w:r>
            <w:r w:rsidRPr="00902810">
              <w:rPr>
                <w:rStyle w:val="Referencafusnote"/>
                <w:rFonts w:eastAsiaTheme="minorHAnsi" w:cs="Times New Roman"/>
                <w:i/>
                <w:szCs w:val="24"/>
                <w:lang w:eastAsia="hr-HR"/>
              </w:rPr>
              <w:footnoteReference w:id="24"/>
            </w:r>
            <w:r w:rsidRPr="00902810">
              <w:rPr>
                <w:rFonts w:eastAsiaTheme="minorHAnsi" w:cs="Times New Roman"/>
                <w:i/>
                <w:szCs w:val="24"/>
                <w:lang w:eastAsia="hr-HR"/>
              </w:rPr>
              <w:t xml:space="preserve"> da u slučaju kad se dio sredstava isplaćuje nedugo nakon početka rada postrojenja, a s ciljem da se nadležnim tijelima dopusti provođenje potrebnih provjera da li projekt udovoljava primjenjivim kriterijima (npr. provjera da li je projekt završio, da li su potraživani troškovi nastali kod korisnika), isplata bespovratnih sredstava i dalje se smatra investicijskom potporom koja se može dodijeliti  prema čl. 41(5) GBER-a, sve dok </w:t>
            </w:r>
            <w:r>
              <w:rPr>
                <w:rFonts w:eastAsiaTheme="minorHAnsi" w:cs="Times New Roman"/>
                <w:i/>
                <w:szCs w:val="24"/>
                <w:lang w:eastAsia="hr-HR"/>
              </w:rPr>
              <w:t>su i svi drugi uvjeti ispunjeni.</w:t>
            </w:r>
          </w:p>
        </w:tc>
      </w:tr>
    </w:tbl>
    <w:p w14:paraId="44F83C1F" w14:textId="77777777" w:rsidR="0056690E" w:rsidRDefault="0056690E" w:rsidP="009C4154">
      <w:pPr>
        <w:pStyle w:val="Bezproreda"/>
        <w:spacing w:after="120" w:line="276" w:lineRule="auto"/>
        <w:jc w:val="both"/>
      </w:pPr>
    </w:p>
    <w:p w14:paraId="02273813" w14:textId="77777777" w:rsidR="00887FDF" w:rsidRPr="0065026B" w:rsidRDefault="007D12C0" w:rsidP="001C3683">
      <w:pPr>
        <w:pStyle w:val="Bezproreda"/>
        <w:spacing w:before="360" w:after="120" w:line="276" w:lineRule="auto"/>
        <w:jc w:val="both"/>
      </w:pPr>
      <w:r w:rsidRPr="0065026B">
        <w:t xml:space="preserve">Za potrebe praćenja postignuća, </w:t>
      </w:r>
      <w:r w:rsidR="00612214" w:rsidRPr="0065026B">
        <w:t>Prijavitelj</w:t>
      </w:r>
      <w:r w:rsidRPr="0065026B">
        <w:t xml:space="preserve"> je obvezan na razini projektnog prijedloga</w:t>
      </w:r>
      <w:r w:rsidR="00887FDF" w:rsidRPr="0065026B">
        <w:t>,</w:t>
      </w:r>
      <w:r w:rsidRPr="0065026B">
        <w:t xml:space="preserve"> u Prijavnom obrascu i ostaloj za to predviđenoj dokumentaciji</w:t>
      </w:r>
      <w:r w:rsidR="00887FDF" w:rsidRPr="0065026B">
        <w:t xml:space="preserve">, navesti konkretne vrijednosti </w:t>
      </w:r>
      <w:r w:rsidR="007B3D40" w:rsidRPr="0065026B">
        <w:t>p</w:t>
      </w:r>
      <w:r w:rsidRPr="0065026B">
        <w:t xml:space="preserve">okazatelja </w:t>
      </w:r>
      <w:r w:rsidR="007B3D40" w:rsidRPr="0065026B">
        <w:t>P</w:t>
      </w:r>
      <w:r w:rsidR="00887FDF" w:rsidRPr="0065026B">
        <w:t>oziva</w:t>
      </w:r>
      <w:r w:rsidR="00630028" w:rsidRPr="0065026B">
        <w:t xml:space="preserve"> i</w:t>
      </w:r>
      <w:r w:rsidR="00BE71E5" w:rsidRPr="0065026B">
        <w:t xml:space="preserve"> k</w:t>
      </w:r>
      <w:r w:rsidR="00887FDF" w:rsidRPr="0065026B">
        <w:t>onkretne vrijednosti</w:t>
      </w:r>
      <w:r w:rsidRPr="0065026B">
        <w:t xml:space="preserve"> </w:t>
      </w:r>
      <w:r w:rsidR="007B3D40" w:rsidRPr="0065026B">
        <w:t>p</w:t>
      </w:r>
      <w:r w:rsidR="00887FDF" w:rsidRPr="0065026B">
        <w:t xml:space="preserve">okazatelja neposrednih rezultata, </w:t>
      </w:r>
      <w:r w:rsidRPr="0065026B">
        <w:t xml:space="preserve">koje će ostvariti svojim projektom. </w:t>
      </w:r>
    </w:p>
    <w:p w14:paraId="359ED6F8" w14:textId="73309DC4" w:rsidR="00BF317E" w:rsidRDefault="007D12C0" w:rsidP="009C4154">
      <w:pPr>
        <w:pStyle w:val="Bezproreda"/>
        <w:spacing w:after="120" w:line="276" w:lineRule="auto"/>
        <w:jc w:val="both"/>
      </w:pPr>
      <w:r w:rsidRPr="0065026B">
        <w:t xml:space="preserve">Vrijednosti pokazatelja </w:t>
      </w:r>
      <w:r w:rsidR="00BF317E" w:rsidRPr="0065026B">
        <w:t xml:space="preserve">Poziva i pokazatelja </w:t>
      </w:r>
      <w:r w:rsidRPr="0065026B">
        <w:t xml:space="preserve">neposrednih rezultata na razini projekta pratit će </w:t>
      </w:r>
      <w:r w:rsidR="000A3CEC" w:rsidRPr="0065026B">
        <w:t>MZOE/PT1</w:t>
      </w:r>
      <w:r w:rsidRPr="0065026B">
        <w:t xml:space="preserve"> i </w:t>
      </w:r>
      <w:r w:rsidR="000A3CEC" w:rsidRPr="0065026B">
        <w:t>FZOEU/PT2</w:t>
      </w:r>
      <w:r w:rsidRPr="0065026B">
        <w:t>.</w:t>
      </w:r>
    </w:p>
    <w:p w14:paraId="29A9A610" w14:textId="77777777" w:rsidR="00233012" w:rsidRPr="0065026B" w:rsidRDefault="00C86DCC" w:rsidP="00964613">
      <w:pPr>
        <w:pStyle w:val="Bezproreda"/>
        <w:spacing w:before="240" w:after="120" w:line="276" w:lineRule="auto"/>
        <w:jc w:val="both"/>
        <w:rPr>
          <w:rFonts w:cs="Times New Roman"/>
          <w:b/>
          <w:i/>
          <w:iCs/>
          <w:szCs w:val="24"/>
        </w:rPr>
      </w:pPr>
      <w:r w:rsidRPr="0065026B">
        <w:rPr>
          <w:rFonts w:cs="Times New Roman"/>
          <w:b/>
          <w:i/>
          <w:iCs/>
          <w:szCs w:val="24"/>
        </w:rPr>
        <w:t xml:space="preserve">Tablica </w:t>
      </w:r>
      <w:r w:rsidR="003C4E63" w:rsidRPr="0065026B">
        <w:rPr>
          <w:rFonts w:cs="Times New Roman"/>
          <w:b/>
          <w:i/>
          <w:iCs/>
          <w:szCs w:val="24"/>
        </w:rPr>
        <w:t>1</w:t>
      </w:r>
      <w:r w:rsidR="00233012" w:rsidRPr="0065026B">
        <w:rPr>
          <w:rFonts w:cs="Times New Roman"/>
          <w:b/>
          <w:i/>
          <w:iCs/>
          <w:szCs w:val="24"/>
        </w:rPr>
        <w:t>. Pokazatelj</w:t>
      </w:r>
      <w:r w:rsidR="00BE71E5" w:rsidRPr="0065026B">
        <w:rPr>
          <w:rFonts w:cs="Times New Roman"/>
          <w:b/>
          <w:i/>
          <w:iCs/>
          <w:szCs w:val="24"/>
        </w:rPr>
        <w:t>i</w:t>
      </w:r>
    </w:p>
    <w:tbl>
      <w:tblPr>
        <w:tblStyle w:val="TableGrid11"/>
        <w:tblW w:w="0" w:type="auto"/>
        <w:tblLook w:val="04A0" w:firstRow="1" w:lastRow="0" w:firstColumn="1" w:lastColumn="0" w:noHBand="0" w:noVBand="1"/>
      </w:tblPr>
      <w:tblGrid>
        <w:gridCol w:w="2687"/>
        <w:gridCol w:w="1392"/>
        <w:gridCol w:w="4983"/>
      </w:tblGrid>
      <w:tr w:rsidR="00697EDC" w:rsidRPr="0065026B" w14:paraId="611E04CD" w14:textId="77777777" w:rsidTr="00F613AD">
        <w:tc>
          <w:tcPr>
            <w:tcW w:w="2726" w:type="dxa"/>
            <w:shd w:val="clear" w:color="auto" w:fill="D6F8D7"/>
            <w:vAlign w:val="center"/>
          </w:tcPr>
          <w:p w14:paraId="6C54869B" w14:textId="77777777" w:rsidR="00697EDC" w:rsidRPr="0065026B" w:rsidRDefault="00697EDC" w:rsidP="00A65F3C">
            <w:pPr>
              <w:spacing w:after="0"/>
              <w:jc w:val="center"/>
              <w:rPr>
                <w:rFonts w:eastAsia="Times New Roman" w:cs="Times New Roman"/>
                <w:b/>
                <w:i/>
                <w:szCs w:val="24"/>
              </w:rPr>
            </w:pPr>
            <w:r w:rsidRPr="0065026B">
              <w:rPr>
                <w:rFonts w:eastAsia="Times New Roman" w:cs="Times New Roman"/>
                <w:b/>
                <w:i/>
                <w:szCs w:val="24"/>
              </w:rPr>
              <w:t>Pokazatelj</w:t>
            </w:r>
          </w:p>
        </w:tc>
        <w:tc>
          <w:tcPr>
            <w:tcW w:w="1238" w:type="dxa"/>
            <w:shd w:val="clear" w:color="auto" w:fill="D6F8D7"/>
            <w:vAlign w:val="center"/>
          </w:tcPr>
          <w:p w14:paraId="01BCDD80" w14:textId="77777777" w:rsidR="00697EDC" w:rsidRPr="0065026B" w:rsidRDefault="00697EDC" w:rsidP="00A65F3C">
            <w:pPr>
              <w:spacing w:after="0"/>
              <w:jc w:val="center"/>
              <w:rPr>
                <w:rFonts w:eastAsia="Times New Roman" w:cs="Times New Roman"/>
                <w:b/>
                <w:i/>
                <w:szCs w:val="24"/>
              </w:rPr>
            </w:pPr>
            <w:r w:rsidRPr="0065026B">
              <w:rPr>
                <w:rFonts w:eastAsia="Times New Roman" w:cs="Times New Roman"/>
                <w:b/>
                <w:i/>
                <w:szCs w:val="24"/>
              </w:rPr>
              <w:t>Jedinica mjere</w:t>
            </w:r>
          </w:p>
        </w:tc>
        <w:tc>
          <w:tcPr>
            <w:tcW w:w="5098" w:type="dxa"/>
            <w:shd w:val="clear" w:color="auto" w:fill="D6F8D7"/>
            <w:vAlign w:val="center"/>
          </w:tcPr>
          <w:p w14:paraId="458A2E46" w14:textId="77777777" w:rsidR="00697EDC" w:rsidRPr="0065026B" w:rsidRDefault="00697EDC" w:rsidP="00A65F3C">
            <w:pPr>
              <w:spacing w:after="0"/>
              <w:jc w:val="center"/>
              <w:rPr>
                <w:rFonts w:eastAsia="Times New Roman" w:cs="Times New Roman"/>
                <w:b/>
                <w:i/>
                <w:szCs w:val="24"/>
              </w:rPr>
            </w:pPr>
            <w:r w:rsidRPr="0065026B">
              <w:rPr>
                <w:rFonts w:eastAsia="Times New Roman" w:cs="Times New Roman"/>
                <w:b/>
                <w:i/>
                <w:szCs w:val="24"/>
              </w:rPr>
              <w:t>Opis i izvor provjere</w:t>
            </w:r>
          </w:p>
        </w:tc>
      </w:tr>
      <w:tr w:rsidR="008A1991" w:rsidRPr="0065026B" w14:paraId="254085A4" w14:textId="77777777" w:rsidTr="00F613AD">
        <w:tc>
          <w:tcPr>
            <w:tcW w:w="2726" w:type="dxa"/>
            <w:shd w:val="clear" w:color="auto" w:fill="FFFFFF" w:themeFill="background1"/>
          </w:tcPr>
          <w:p w14:paraId="57AB275B" w14:textId="77777777" w:rsidR="00964613" w:rsidRPr="0065026B" w:rsidRDefault="00C86DCC" w:rsidP="00A65F3C">
            <w:pPr>
              <w:spacing w:after="60"/>
              <w:rPr>
                <w:rFonts w:eastAsia="Times New Roman" w:cs="Times New Roman"/>
                <w:b/>
                <w:i/>
                <w:szCs w:val="24"/>
              </w:rPr>
            </w:pPr>
            <w:r w:rsidRPr="0065026B">
              <w:rPr>
                <w:rFonts w:eastAsia="Times New Roman" w:cs="Times New Roman"/>
                <w:b/>
                <w:i/>
                <w:szCs w:val="24"/>
              </w:rPr>
              <w:t>P</w:t>
            </w:r>
            <w:r w:rsidR="008A1991" w:rsidRPr="0065026B">
              <w:rPr>
                <w:rFonts w:eastAsia="Times New Roman" w:cs="Times New Roman"/>
                <w:b/>
                <w:i/>
                <w:szCs w:val="24"/>
              </w:rPr>
              <w:t>okazatelj neposrednih rezultata</w:t>
            </w:r>
            <w:r w:rsidR="00A65F3C" w:rsidRPr="0065026B">
              <w:rPr>
                <w:rFonts w:eastAsia="Times New Roman" w:cs="Times New Roman"/>
                <w:b/>
                <w:i/>
                <w:szCs w:val="24"/>
              </w:rPr>
              <w:t xml:space="preserve"> </w:t>
            </w:r>
            <w:r w:rsidR="00BE71E5" w:rsidRPr="0065026B">
              <w:rPr>
                <w:rFonts w:eastAsia="Times New Roman" w:cs="Times New Roman"/>
                <w:b/>
                <w:i/>
                <w:szCs w:val="24"/>
              </w:rPr>
              <w:t>CO17</w:t>
            </w:r>
          </w:p>
          <w:p w14:paraId="5C11A3B3" w14:textId="77777777" w:rsidR="008A1991" w:rsidRPr="0065026B" w:rsidRDefault="008A1991" w:rsidP="00A65F3C">
            <w:pPr>
              <w:spacing w:after="0"/>
              <w:rPr>
                <w:rFonts w:eastAsia="Times New Roman" w:cs="Times New Roman"/>
                <w:b/>
                <w:i/>
                <w:szCs w:val="24"/>
              </w:rPr>
            </w:pPr>
            <w:r w:rsidRPr="0065026B">
              <w:rPr>
                <w:rFonts w:eastAsia="Times New Roman" w:cs="Times New Roman"/>
                <w:i/>
                <w:szCs w:val="24"/>
              </w:rPr>
              <w:t xml:space="preserve">Kruti otpad: </w:t>
            </w:r>
            <w:r w:rsidR="00964613" w:rsidRPr="0065026B">
              <w:rPr>
                <w:rFonts w:eastAsia="Times New Roman" w:cs="Times New Roman"/>
                <w:i/>
                <w:szCs w:val="24"/>
              </w:rPr>
              <w:t>D</w:t>
            </w:r>
            <w:r w:rsidRPr="0065026B">
              <w:rPr>
                <w:rFonts w:eastAsia="Times New Roman" w:cs="Times New Roman"/>
                <w:i/>
                <w:szCs w:val="24"/>
              </w:rPr>
              <w:t>odatni kapacitet recikliranja otpada</w:t>
            </w:r>
          </w:p>
        </w:tc>
        <w:tc>
          <w:tcPr>
            <w:tcW w:w="1238" w:type="dxa"/>
            <w:shd w:val="clear" w:color="auto" w:fill="FFFFFF" w:themeFill="background1"/>
          </w:tcPr>
          <w:p w14:paraId="2BC1FB78" w14:textId="77777777" w:rsidR="008A1991" w:rsidRPr="0065026B" w:rsidRDefault="00BE71E5" w:rsidP="00A65F3C">
            <w:pPr>
              <w:spacing w:after="0"/>
              <w:jc w:val="center"/>
              <w:rPr>
                <w:rFonts w:eastAsia="Times New Roman" w:cs="Times New Roman"/>
                <w:b/>
                <w:i/>
                <w:szCs w:val="24"/>
              </w:rPr>
            </w:pPr>
            <w:r w:rsidRPr="0065026B">
              <w:rPr>
                <w:rFonts w:eastAsia="Times New Roman" w:cs="Times New Roman"/>
                <w:i/>
                <w:szCs w:val="24"/>
              </w:rPr>
              <w:t>t</w:t>
            </w:r>
            <w:r w:rsidR="008A1991" w:rsidRPr="0065026B">
              <w:rPr>
                <w:rFonts w:eastAsia="Times New Roman" w:cs="Times New Roman"/>
                <w:i/>
                <w:szCs w:val="24"/>
              </w:rPr>
              <w:t>one/</w:t>
            </w:r>
            <w:r w:rsidR="00F613AD">
              <w:rPr>
                <w:rFonts w:eastAsia="Times New Roman" w:cs="Times New Roman"/>
                <w:i/>
                <w:szCs w:val="24"/>
              </w:rPr>
              <w:t xml:space="preserve"> </w:t>
            </w:r>
            <w:r w:rsidR="00F06707" w:rsidRPr="0065026B">
              <w:rPr>
                <w:rFonts w:eastAsia="Times New Roman" w:cs="Times New Roman"/>
                <w:i/>
                <w:szCs w:val="24"/>
              </w:rPr>
              <w:t>godišnje</w:t>
            </w:r>
          </w:p>
        </w:tc>
        <w:tc>
          <w:tcPr>
            <w:tcW w:w="5098" w:type="dxa"/>
            <w:shd w:val="clear" w:color="auto" w:fill="FFFFFF" w:themeFill="background1"/>
          </w:tcPr>
          <w:p w14:paraId="4BD90495" w14:textId="77777777" w:rsidR="008A1991" w:rsidRPr="0065026B" w:rsidRDefault="008A1991" w:rsidP="00A65F3C">
            <w:pPr>
              <w:spacing w:after="120"/>
              <w:rPr>
                <w:rFonts w:eastAsia="Times New Roman" w:cs="Times New Roman"/>
                <w:i/>
                <w:szCs w:val="24"/>
              </w:rPr>
            </w:pPr>
            <w:r w:rsidRPr="0065026B">
              <w:rPr>
                <w:rFonts w:eastAsia="Times New Roman" w:cs="Times New Roman"/>
                <w:i/>
                <w:szCs w:val="24"/>
              </w:rPr>
              <w:t>Pokazatelj prikazuje dodatni kapacitet za recikliranje otpada uključen u sustav gospodarenja otpadom RH, a koji je rezultat podržanih aktivnosti.</w:t>
            </w:r>
          </w:p>
          <w:p w14:paraId="5F91A7BC" w14:textId="77777777" w:rsidR="008D13E9" w:rsidRPr="0065026B" w:rsidRDefault="008D13E9" w:rsidP="00A65F3C">
            <w:pPr>
              <w:spacing w:after="60"/>
              <w:rPr>
                <w:rFonts w:eastAsia="Times New Roman" w:cs="Times New Roman"/>
                <w:b/>
                <w:i/>
                <w:szCs w:val="24"/>
              </w:rPr>
            </w:pPr>
            <w:r w:rsidRPr="0065026B">
              <w:rPr>
                <w:rFonts w:eastAsia="Times New Roman" w:cs="Times New Roman"/>
                <w:b/>
                <w:i/>
                <w:szCs w:val="24"/>
              </w:rPr>
              <w:t xml:space="preserve">Pojašnjenje: </w:t>
            </w:r>
          </w:p>
          <w:p w14:paraId="71DCCECE" w14:textId="77777777" w:rsidR="008D13E9" w:rsidRPr="0065026B" w:rsidRDefault="008D13E9" w:rsidP="00A21D16">
            <w:pPr>
              <w:spacing w:after="0"/>
              <w:rPr>
                <w:rFonts w:eastAsia="Times New Roman" w:cs="Times New Roman"/>
                <w:i/>
                <w:szCs w:val="24"/>
              </w:rPr>
            </w:pPr>
            <w:r w:rsidRPr="0065026B">
              <w:rPr>
                <w:rFonts w:eastAsia="Times New Roman" w:cs="Times New Roman"/>
                <w:i/>
                <w:szCs w:val="24"/>
              </w:rPr>
              <w:lastRenderedPageBreak/>
              <w:t>Ulaganja u dodatne kapacitete objekata za recikliranje i oporabu otpada sukladno Prilogu II. „Postupci oporabe“ Okvirne direktive o otpadu 2008/98/E</w:t>
            </w:r>
            <w:r w:rsidR="00910F75">
              <w:rPr>
                <w:rFonts w:eastAsia="Times New Roman" w:cs="Times New Roman"/>
                <w:i/>
                <w:szCs w:val="24"/>
              </w:rPr>
              <w:t>Z</w:t>
            </w:r>
            <w:r w:rsidRPr="0065026B">
              <w:rPr>
                <w:rStyle w:val="Referencafusnote"/>
                <w:rFonts w:eastAsia="Times New Roman" w:cs="Times New Roman"/>
                <w:i/>
                <w:szCs w:val="24"/>
              </w:rPr>
              <w:footnoteReference w:id="25"/>
            </w:r>
            <w:r w:rsidRPr="0065026B">
              <w:rPr>
                <w:rFonts w:eastAsia="Times New Roman" w:cs="Times New Roman"/>
                <w:i/>
                <w:szCs w:val="24"/>
              </w:rPr>
              <w:t xml:space="preserve"> smatrat će se dodatnim kapacitetom za recikliranje otpada.</w:t>
            </w:r>
          </w:p>
          <w:p w14:paraId="3EF6AA2D" w14:textId="77777777" w:rsidR="00BE71E5" w:rsidRPr="0065026B" w:rsidRDefault="00BE71E5" w:rsidP="00A21D16">
            <w:pPr>
              <w:spacing w:after="0"/>
              <w:rPr>
                <w:rFonts w:eastAsia="Times New Roman" w:cs="Times New Roman"/>
                <w:i/>
                <w:szCs w:val="24"/>
              </w:rPr>
            </w:pPr>
            <w:r w:rsidRPr="0065026B">
              <w:rPr>
                <w:rFonts w:eastAsia="Times New Roman" w:cs="Times New Roman"/>
                <w:i/>
                <w:szCs w:val="24"/>
              </w:rPr>
              <w:t>Izvori provjere su Završno izvješće o provedbi projekta i Uporabna dozvola</w:t>
            </w:r>
            <w:r w:rsidR="007B3D40" w:rsidRPr="0065026B">
              <w:rPr>
                <w:rFonts w:eastAsia="Times New Roman" w:cs="Times New Roman"/>
                <w:i/>
                <w:szCs w:val="24"/>
              </w:rPr>
              <w:t>.</w:t>
            </w:r>
            <w:r w:rsidRPr="0065026B">
              <w:rPr>
                <w:rFonts w:eastAsia="Times New Roman" w:cs="Times New Roman"/>
                <w:i/>
                <w:szCs w:val="24"/>
              </w:rPr>
              <w:t xml:space="preserve"> </w:t>
            </w:r>
          </w:p>
          <w:p w14:paraId="17EB4536" w14:textId="77777777" w:rsidR="00BE71E5" w:rsidRPr="0065026B" w:rsidRDefault="00BE71E5" w:rsidP="00A21D16">
            <w:pPr>
              <w:spacing w:after="0"/>
              <w:rPr>
                <w:rFonts w:eastAsia="Times New Roman" w:cs="Times New Roman"/>
                <w:i/>
                <w:szCs w:val="24"/>
              </w:rPr>
            </w:pPr>
            <w:r w:rsidRPr="0065026B">
              <w:rPr>
                <w:rFonts w:eastAsia="Times New Roman" w:cs="Times New Roman"/>
                <w:i/>
                <w:szCs w:val="24"/>
              </w:rPr>
              <w:t>Učestalost izvještavanja je na određeni rok (po završetku provedbe projekta, jednokratno, putem Završnog izvješća)</w:t>
            </w:r>
            <w:r w:rsidR="007B3D40" w:rsidRPr="0065026B">
              <w:rPr>
                <w:rFonts w:eastAsia="Times New Roman" w:cs="Times New Roman"/>
                <w:i/>
                <w:szCs w:val="24"/>
              </w:rPr>
              <w:t>.</w:t>
            </w:r>
          </w:p>
          <w:p w14:paraId="37CAD952" w14:textId="77777777" w:rsidR="00887FDF" w:rsidRPr="0065026B" w:rsidRDefault="00BE71E5" w:rsidP="00A65F3C">
            <w:pPr>
              <w:spacing w:after="60"/>
              <w:rPr>
                <w:rFonts w:eastAsia="Times New Roman" w:cs="Times New Roman"/>
                <w:b/>
                <w:i/>
                <w:szCs w:val="24"/>
              </w:rPr>
            </w:pPr>
            <w:r w:rsidRPr="0065026B">
              <w:rPr>
                <w:rFonts w:eastAsia="Times New Roman" w:cs="Times New Roman"/>
                <w:b/>
                <w:i/>
                <w:szCs w:val="24"/>
              </w:rPr>
              <w:t xml:space="preserve">Napomena: </w:t>
            </w:r>
          </w:p>
          <w:p w14:paraId="7BFFFB2C" w14:textId="6034C493" w:rsidR="00A37703" w:rsidRDefault="00A37703" w:rsidP="00A37703">
            <w:pPr>
              <w:spacing w:after="60"/>
              <w:rPr>
                <w:rFonts w:eastAsia="Times New Roman" w:cs="Times New Roman"/>
                <w:i/>
                <w:szCs w:val="24"/>
              </w:rPr>
            </w:pPr>
            <w:r w:rsidRPr="00C776C1">
              <w:rPr>
                <w:rFonts w:eastAsia="Times New Roman" w:cs="Times New Roman"/>
                <w:i/>
                <w:szCs w:val="24"/>
              </w:rPr>
              <w:t>Prijavitelji koji u svom projektnom prijedlogu planiraju ulaganja u postrojenja za recikliranje imaju o</w:t>
            </w:r>
            <w:r w:rsidR="00887FDF" w:rsidRPr="00C776C1">
              <w:rPr>
                <w:rFonts w:eastAsia="Times New Roman" w:cs="Times New Roman"/>
                <w:i/>
                <w:szCs w:val="24"/>
              </w:rPr>
              <w:t>bvez</w:t>
            </w:r>
            <w:r w:rsidRPr="00C776C1">
              <w:rPr>
                <w:rFonts w:eastAsia="Times New Roman" w:cs="Times New Roman"/>
                <w:i/>
                <w:szCs w:val="24"/>
              </w:rPr>
              <w:t>u</w:t>
            </w:r>
            <w:r w:rsidR="00C8369C" w:rsidRPr="00C776C1">
              <w:rPr>
                <w:rFonts w:eastAsia="Times New Roman" w:cs="Times New Roman"/>
                <w:i/>
                <w:szCs w:val="24"/>
              </w:rPr>
              <w:t xml:space="preserve"> prikazivanja planirane razine (vrijednosti) pokazatelja koja je veća od 0 (nula)</w:t>
            </w:r>
            <w:r w:rsidRPr="00C776C1">
              <w:rPr>
                <w:rFonts w:eastAsia="Times New Roman" w:cs="Times New Roman"/>
                <w:i/>
                <w:szCs w:val="24"/>
              </w:rPr>
              <w:t>.</w:t>
            </w:r>
          </w:p>
          <w:p w14:paraId="76D6B090" w14:textId="77777777" w:rsidR="00BE71E5" w:rsidRPr="0065026B" w:rsidRDefault="008D13E9" w:rsidP="00A37703">
            <w:pPr>
              <w:spacing w:after="60"/>
              <w:rPr>
                <w:rFonts w:eastAsia="Times New Roman" w:cs="Times New Roman"/>
                <w:i/>
                <w:szCs w:val="24"/>
              </w:rPr>
            </w:pPr>
            <w:r w:rsidRPr="0065026B">
              <w:rPr>
                <w:rFonts w:eastAsia="Times New Roman" w:cs="Times New Roman"/>
                <w:i/>
                <w:szCs w:val="24"/>
              </w:rPr>
              <w:t xml:space="preserve">Prijavitelji koji u svom projektnom prijedlogu </w:t>
            </w:r>
            <w:r w:rsidR="00983DE6" w:rsidRPr="0065026B">
              <w:rPr>
                <w:rFonts w:eastAsia="Times New Roman" w:cs="Times New Roman"/>
                <w:i/>
                <w:szCs w:val="24"/>
              </w:rPr>
              <w:t>planiraju ulaganja u p</w:t>
            </w:r>
            <w:r w:rsidRPr="0065026B">
              <w:rPr>
                <w:rFonts w:eastAsia="Times New Roman" w:cs="Times New Roman"/>
                <w:i/>
                <w:szCs w:val="24"/>
              </w:rPr>
              <w:t xml:space="preserve">ostrojenja za proizvodnju OIE za ovaj pokazatelj prikazuju razinu (vrijednost) pokazatelja kao 0 (nula). </w:t>
            </w:r>
          </w:p>
        </w:tc>
      </w:tr>
      <w:tr w:rsidR="00345F74" w:rsidRPr="0065026B" w14:paraId="5CE24C41" w14:textId="77777777" w:rsidTr="00F613AD">
        <w:tc>
          <w:tcPr>
            <w:tcW w:w="2726" w:type="dxa"/>
            <w:shd w:val="clear" w:color="auto" w:fill="FFFFFF" w:themeFill="background1"/>
          </w:tcPr>
          <w:p w14:paraId="3753ABD6" w14:textId="77777777" w:rsidR="00CD2A17" w:rsidRPr="0065026B" w:rsidRDefault="00FA121C" w:rsidP="00A65F3C">
            <w:pPr>
              <w:spacing w:after="60"/>
              <w:rPr>
                <w:rFonts w:eastAsia="Times New Roman" w:cs="Times New Roman"/>
                <w:b/>
                <w:i/>
                <w:szCs w:val="24"/>
              </w:rPr>
            </w:pPr>
            <w:r w:rsidRPr="0065026B">
              <w:rPr>
                <w:rFonts w:eastAsia="Times New Roman" w:cs="Times New Roman"/>
                <w:b/>
                <w:i/>
                <w:szCs w:val="24"/>
              </w:rPr>
              <w:lastRenderedPageBreak/>
              <w:t xml:space="preserve">Pokazatelj </w:t>
            </w:r>
            <w:r w:rsidR="00BD3BC7" w:rsidRPr="0065026B">
              <w:rPr>
                <w:rFonts w:eastAsia="Times New Roman" w:cs="Times New Roman"/>
                <w:b/>
                <w:i/>
                <w:szCs w:val="24"/>
              </w:rPr>
              <w:t>P</w:t>
            </w:r>
            <w:r w:rsidRPr="0065026B">
              <w:rPr>
                <w:rFonts w:eastAsia="Times New Roman" w:cs="Times New Roman"/>
                <w:b/>
                <w:i/>
                <w:szCs w:val="24"/>
              </w:rPr>
              <w:t xml:space="preserve">oziva </w:t>
            </w:r>
          </w:p>
          <w:p w14:paraId="1FF4009E" w14:textId="77777777" w:rsidR="00FA121C" w:rsidRPr="0065026B" w:rsidRDefault="00FA121C" w:rsidP="00A65F3C">
            <w:pPr>
              <w:spacing w:after="0"/>
              <w:rPr>
                <w:rFonts w:eastAsia="Times New Roman" w:cs="Times New Roman"/>
                <w:i/>
                <w:szCs w:val="24"/>
              </w:rPr>
            </w:pPr>
            <w:r w:rsidRPr="0065026B">
              <w:rPr>
                <w:rFonts w:eastAsia="Times New Roman" w:cs="Times New Roman"/>
                <w:i/>
                <w:szCs w:val="24"/>
              </w:rPr>
              <w:t xml:space="preserve">Smanjena količina biootpada odloženog na odlagališta </w:t>
            </w:r>
          </w:p>
          <w:p w14:paraId="6EC87900" w14:textId="77777777" w:rsidR="00345F74" w:rsidRPr="0065026B" w:rsidRDefault="00345F74" w:rsidP="00A65F3C">
            <w:pPr>
              <w:spacing w:after="0"/>
              <w:rPr>
                <w:rFonts w:eastAsia="Times New Roman" w:cs="Times New Roman"/>
                <w:b/>
                <w:i/>
                <w:szCs w:val="24"/>
              </w:rPr>
            </w:pPr>
          </w:p>
        </w:tc>
        <w:tc>
          <w:tcPr>
            <w:tcW w:w="1238" w:type="dxa"/>
            <w:shd w:val="clear" w:color="auto" w:fill="FFFFFF" w:themeFill="background1"/>
          </w:tcPr>
          <w:p w14:paraId="1BD6D968" w14:textId="77777777" w:rsidR="00345F74" w:rsidRPr="0065026B" w:rsidRDefault="00964613" w:rsidP="00A65F3C">
            <w:pPr>
              <w:spacing w:after="0"/>
              <w:jc w:val="center"/>
              <w:rPr>
                <w:rFonts w:eastAsia="Times New Roman" w:cs="Times New Roman"/>
                <w:i/>
                <w:szCs w:val="24"/>
              </w:rPr>
            </w:pPr>
            <w:r w:rsidRPr="0065026B">
              <w:rPr>
                <w:rFonts w:eastAsia="Times New Roman" w:cs="Times New Roman"/>
                <w:i/>
                <w:szCs w:val="24"/>
              </w:rPr>
              <w:t>t</w:t>
            </w:r>
            <w:r w:rsidR="00F06707" w:rsidRPr="0065026B">
              <w:rPr>
                <w:rFonts w:eastAsia="Times New Roman" w:cs="Times New Roman"/>
                <w:i/>
                <w:szCs w:val="24"/>
              </w:rPr>
              <w:t>one/godišnje</w:t>
            </w:r>
          </w:p>
        </w:tc>
        <w:tc>
          <w:tcPr>
            <w:tcW w:w="5098" w:type="dxa"/>
            <w:shd w:val="clear" w:color="auto" w:fill="FFFFFF" w:themeFill="background1"/>
          </w:tcPr>
          <w:p w14:paraId="1C5F2D8B" w14:textId="77777777" w:rsidR="00FA121C" w:rsidRPr="0065026B" w:rsidRDefault="00FA121C" w:rsidP="00A65F3C">
            <w:pPr>
              <w:spacing w:after="60"/>
              <w:rPr>
                <w:rFonts w:eastAsia="Times New Roman" w:cs="Times New Roman"/>
                <w:i/>
                <w:szCs w:val="24"/>
              </w:rPr>
            </w:pPr>
            <w:r w:rsidRPr="0065026B">
              <w:rPr>
                <w:rFonts w:eastAsia="Times New Roman" w:cs="Times New Roman"/>
                <w:i/>
                <w:szCs w:val="24"/>
              </w:rPr>
              <w:t>Pokazatelj mjeri projekcije smanjenja količina biootpada odloženog na odlagališta.</w:t>
            </w:r>
          </w:p>
          <w:p w14:paraId="0A630145" w14:textId="3F26FA6F" w:rsidR="00345F74" w:rsidRPr="0065026B" w:rsidRDefault="00FA121C" w:rsidP="00A65F3C">
            <w:pPr>
              <w:spacing w:after="60"/>
              <w:rPr>
                <w:rFonts w:eastAsia="Times New Roman" w:cs="Times New Roman"/>
                <w:i/>
                <w:szCs w:val="24"/>
              </w:rPr>
            </w:pPr>
            <w:r w:rsidRPr="0065026B">
              <w:rPr>
                <w:rFonts w:eastAsia="Times New Roman" w:cs="Times New Roman"/>
                <w:i/>
                <w:szCs w:val="24"/>
              </w:rPr>
              <w:t>Prijavitelj je u projektnom prijedlogu obvezan iskazati projekcije smanjenja količina biootpada koji se odlaže na odlagališta</w:t>
            </w:r>
            <w:r w:rsidR="009F60CE" w:rsidRPr="0065026B">
              <w:rPr>
                <w:rFonts w:eastAsia="Times New Roman" w:cs="Times New Roman"/>
                <w:i/>
                <w:szCs w:val="24"/>
              </w:rPr>
              <w:t>,</w:t>
            </w:r>
            <w:r w:rsidRPr="0065026B">
              <w:rPr>
                <w:rFonts w:eastAsia="Times New Roman" w:cs="Times New Roman"/>
                <w:i/>
                <w:szCs w:val="24"/>
              </w:rPr>
              <w:t xml:space="preserve"> </w:t>
            </w:r>
            <w:r w:rsidR="0084374A" w:rsidRPr="0065026B">
              <w:rPr>
                <w:rFonts w:eastAsia="Times New Roman" w:cs="Times New Roman"/>
                <w:i/>
                <w:szCs w:val="24"/>
              </w:rPr>
              <w:t>a koje se odnose na prvu punu kalendarsku godinu nakon ishođenja</w:t>
            </w:r>
            <w:r w:rsidR="00E96082">
              <w:rPr>
                <w:rFonts w:eastAsia="Times New Roman" w:cs="Times New Roman"/>
                <w:i/>
                <w:szCs w:val="24"/>
              </w:rPr>
              <w:t xml:space="preserve"> </w:t>
            </w:r>
            <w:r w:rsidR="00700D2C" w:rsidRPr="00C776C1">
              <w:rPr>
                <w:rFonts w:eastAsia="Times New Roman" w:cs="Times New Roman"/>
                <w:i/>
                <w:szCs w:val="24"/>
              </w:rPr>
              <w:t xml:space="preserve">akta </w:t>
            </w:r>
            <w:r w:rsidR="00B87E67" w:rsidRPr="00C776C1">
              <w:rPr>
                <w:rFonts w:eastAsia="Times New Roman" w:cs="Times New Roman"/>
                <w:i/>
                <w:szCs w:val="24"/>
              </w:rPr>
              <w:t>ili izmjene</w:t>
            </w:r>
            <w:r w:rsidR="00E96082" w:rsidRPr="00C776C1">
              <w:rPr>
                <w:rFonts w:eastAsia="Times New Roman" w:cs="Times New Roman"/>
                <w:i/>
                <w:szCs w:val="24"/>
              </w:rPr>
              <w:t xml:space="preserve"> postojećeg</w:t>
            </w:r>
            <w:r w:rsidR="00B87E67" w:rsidRPr="00C776C1">
              <w:rPr>
                <w:rFonts w:eastAsia="Times New Roman" w:cs="Times New Roman"/>
                <w:i/>
                <w:szCs w:val="24"/>
              </w:rPr>
              <w:t xml:space="preserve"> akta </w:t>
            </w:r>
            <w:r w:rsidR="00700D2C" w:rsidRPr="00C776C1">
              <w:rPr>
                <w:rFonts w:eastAsia="Times New Roman" w:cs="Times New Roman"/>
                <w:i/>
                <w:szCs w:val="24"/>
              </w:rPr>
              <w:t>za obavljanje djelatnosti</w:t>
            </w:r>
            <w:r w:rsidR="00700D2C" w:rsidRPr="0065026B">
              <w:rPr>
                <w:rFonts w:eastAsia="Times New Roman" w:cs="Times New Roman"/>
                <w:i/>
                <w:szCs w:val="24"/>
              </w:rPr>
              <w:t xml:space="preserve"> gospodarenja otpadom. </w:t>
            </w:r>
            <w:r w:rsidR="0084374A" w:rsidRPr="0065026B">
              <w:rPr>
                <w:rFonts w:eastAsia="Times New Roman" w:cs="Times New Roman"/>
                <w:i/>
                <w:szCs w:val="24"/>
              </w:rPr>
              <w:t xml:space="preserve"> </w:t>
            </w:r>
          </w:p>
          <w:p w14:paraId="13346A64" w14:textId="1853B8B0" w:rsidR="00345F74" w:rsidRPr="0065026B" w:rsidRDefault="0084374A" w:rsidP="00175E91">
            <w:pPr>
              <w:spacing w:after="60"/>
              <w:rPr>
                <w:rFonts w:eastAsia="Times New Roman" w:cs="Times New Roman"/>
                <w:i/>
                <w:szCs w:val="24"/>
              </w:rPr>
            </w:pPr>
            <w:r w:rsidRPr="0065026B">
              <w:rPr>
                <w:rFonts w:eastAsia="Times New Roman" w:cs="Times New Roman"/>
                <w:i/>
                <w:szCs w:val="24"/>
              </w:rPr>
              <w:t xml:space="preserve">Izvor provjere je </w:t>
            </w:r>
            <w:r w:rsidR="00700D2C" w:rsidRPr="0065026B">
              <w:rPr>
                <w:rFonts w:eastAsia="Times New Roman" w:cs="Times New Roman"/>
                <w:i/>
                <w:szCs w:val="24"/>
              </w:rPr>
              <w:t xml:space="preserve">Izvješće nakon provedbe projekta. </w:t>
            </w:r>
            <w:r w:rsidRPr="0065026B">
              <w:rPr>
                <w:rFonts w:eastAsia="Times New Roman" w:cs="Times New Roman"/>
                <w:i/>
                <w:szCs w:val="24"/>
              </w:rPr>
              <w:t xml:space="preserve">Učestalost izvještavanja je </w:t>
            </w:r>
            <w:r w:rsidR="00700D2C" w:rsidRPr="0065026B">
              <w:rPr>
                <w:rFonts w:eastAsia="Times New Roman" w:cs="Times New Roman"/>
                <w:i/>
                <w:szCs w:val="24"/>
              </w:rPr>
              <w:t>jednokratno</w:t>
            </w:r>
            <w:r w:rsidR="00175E91">
              <w:rPr>
                <w:rFonts w:eastAsia="Times New Roman" w:cs="Times New Roman"/>
                <w:i/>
                <w:szCs w:val="24"/>
              </w:rPr>
              <w:t>.</w:t>
            </w:r>
            <w:r w:rsidR="00700D2C" w:rsidRPr="0065026B">
              <w:rPr>
                <w:rFonts w:eastAsia="Times New Roman" w:cs="Times New Roman"/>
                <w:i/>
                <w:szCs w:val="24"/>
              </w:rPr>
              <w:t xml:space="preserve"> </w:t>
            </w:r>
          </w:p>
        </w:tc>
      </w:tr>
      <w:tr w:rsidR="007033DE" w:rsidRPr="0065026B" w14:paraId="3C08461A" w14:textId="77777777" w:rsidTr="00F613AD">
        <w:tc>
          <w:tcPr>
            <w:tcW w:w="2726" w:type="dxa"/>
          </w:tcPr>
          <w:p w14:paraId="70942FDA" w14:textId="77777777" w:rsidR="00635794" w:rsidRPr="0065026B" w:rsidRDefault="007033DE" w:rsidP="00A65F3C">
            <w:pPr>
              <w:spacing w:after="60"/>
              <w:rPr>
                <w:rFonts w:eastAsia="Times New Roman" w:cs="Times New Roman"/>
                <w:b/>
                <w:i/>
                <w:szCs w:val="24"/>
              </w:rPr>
            </w:pPr>
            <w:r w:rsidRPr="0065026B">
              <w:rPr>
                <w:rFonts w:eastAsia="Times New Roman" w:cs="Times New Roman"/>
                <w:b/>
                <w:i/>
                <w:szCs w:val="24"/>
              </w:rPr>
              <w:t xml:space="preserve">Pokazatelj </w:t>
            </w:r>
            <w:r w:rsidR="00DC1E07" w:rsidRPr="0065026B">
              <w:rPr>
                <w:rFonts w:eastAsia="Times New Roman" w:cs="Times New Roman"/>
                <w:b/>
                <w:i/>
                <w:szCs w:val="24"/>
              </w:rPr>
              <w:t>P</w:t>
            </w:r>
            <w:r w:rsidRPr="0065026B">
              <w:rPr>
                <w:rFonts w:eastAsia="Times New Roman" w:cs="Times New Roman"/>
                <w:b/>
                <w:i/>
                <w:szCs w:val="24"/>
              </w:rPr>
              <w:t>oziva</w:t>
            </w:r>
          </w:p>
          <w:p w14:paraId="7FFCC104" w14:textId="1775D6C1" w:rsidR="007033DE" w:rsidRPr="0065026B" w:rsidRDefault="00345F74" w:rsidP="00A65F3C">
            <w:pPr>
              <w:spacing w:after="0"/>
              <w:jc w:val="both"/>
              <w:rPr>
                <w:rFonts w:eastAsia="Times New Roman" w:cs="Times New Roman"/>
                <w:i/>
                <w:szCs w:val="24"/>
              </w:rPr>
            </w:pPr>
            <w:r w:rsidRPr="0065026B">
              <w:rPr>
                <w:rFonts w:eastAsia="Times New Roman" w:cs="Times New Roman"/>
                <w:i/>
                <w:szCs w:val="24"/>
              </w:rPr>
              <w:t>Izgrađeno postrojenje za biološku obradu odvojeno sakupljenog biootpada</w:t>
            </w:r>
            <w:r w:rsidR="00983DE6" w:rsidRPr="0065026B">
              <w:rPr>
                <w:rFonts w:eastAsia="Times New Roman" w:cs="Times New Roman"/>
                <w:i/>
                <w:szCs w:val="24"/>
              </w:rPr>
              <w:t xml:space="preserve"> </w:t>
            </w:r>
          </w:p>
        </w:tc>
        <w:tc>
          <w:tcPr>
            <w:tcW w:w="1238" w:type="dxa"/>
          </w:tcPr>
          <w:p w14:paraId="1E85BC5A" w14:textId="77777777" w:rsidR="007033DE" w:rsidRPr="0065026B" w:rsidRDefault="007033DE" w:rsidP="00A65F3C">
            <w:pPr>
              <w:spacing w:after="0"/>
              <w:jc w:val="center"/>
              <w:rPr>
                <w:rFonts w:eastAsia="Times New Roman" w:cs="Times New Roman"/>
                <w:i/>
                <w:szCs w:val="24"/>
              </w:rPr>
            </w:pPr>
            <w:r w:rsidRPr="0065026B">
              <w:rPr>
                <w:rFonts w:eastAsia="Times New Roman" w:cs="Times New Roman"/>
                <w:i/>
                <w:szCs w:val="24"/>
              </w:rPr>
              <w:t>broj</w:t>
            </w:r>
          </w:p>
        </w:tc>
        <w:tc>
          <w:tcPr>
            <w:tcW w:w="5098" w:type="dxa"/>
          </w:tcPr>
          <w:p w14:paraId="0B9792F4" w14:textId="29E1E580" w:rsidR="007033DE" w:rsidRPr="00336512" w:rsidRDefault="00635794" w:rsidP="00A65F3C">
            <w:pPr>
              <w:spacing w:after="0"/>
              <w:rPr>
                <w:rFonts w:eastAsia="Times New Roman" w:cs="Times New Roman"/>
                <w:i/>
                <w:szCs w:val="24"/>
              </w:rPr>
            </w:pPr>
            <w:r w:rsidRPr="0065026B">
              <w:rPr>
                <w:rFonts w:eastAsia="Times New Roman" w:cs="Times New Roman"/>
                <w:i/>
                <w:szCs w:val="24"/>
              </w:rPr>
              <w:t xml:space="preserve">Pokazatelj mjeri broj </w:t>
            </w:r>
            <w:r w:rsidRPr="00336512">
              <w:rPr>
                <w:rFonts w:eastAsia="Times New Roman" w:cs="Times New Roman"/>
                <w:i/>
                <w:szCs w:val="24"/>
              </w:rPr>
              <w:t xml:space="preserve">izgrađenih </w:t>
            </w:r>
            <w:r w:rsidR="0035126E" w:rsidRPr="00336512">
              <w:rPr>
                <w:rFonts w:eastAsia="Times New Roman" w:cs="Times New Roman"/>
                <w:i/>
                <w:szCs w:val="24"/>
              </w:rPr>
              <w:t>i/ili opremljenih</w:t>
            </w:r>
            <w:r w:rsidR="00BC4532" w:rsidRPr="00336512">
              <w:rPr>
                <w:rFonts w:eastAsia="Times New Roman" w:cs="Times New Roman"/>
                <w:i/>
                <w:szCs w:val="24"/>
              </w:rPr>
              <w:t>*</w:t>
            </w:r>
            <w:r w:rsidR="0035126E" w:rsidRPr="00336512">
              <w:rPr>
                <w:rFonts w:eastAsia="Times New Roman" w:cs="Times New Roman"/>
                <w:i/>
                <w:szCs w:val="24"/>
              </w:rPr>
              <w:t xml:space="preserve"> </w:t>
            </w:r>
            <w:r w:rsidRPr="00336512">
              <w:rPr>
                <w:rFonts w:eastAsia="Times New Roman" w:cs="Times New Roman"/>
                <w:i/>
                <w:szCs w:val="24"/>
              </w:rPr>
              <w:t xml:space="preserve">postrojenja za biološku obradu odvojeno </w:t>
            </w:r>
            <w:r w:rsidR="00DA6DF5" w:rsidRPr="00336512">
              <w:rPr>
                <w:rFonts w:eastAsia="Times New Roman" w:cs="Times New Roman"/>
                <w:i/>
                <w:szCs w:val="24"/>
              </w:rPr>
              <w:t xml:space="preserve">sakupljenog </w:t>
            </w:r>
            <w:r w:rsidRPr="00336512">
              <w:rPr>
                <w:rFonts w:eastAsia="Times New Roman" w:cs="Times New Roman"/>
                <w:i/>
                <w:szCs w:val="24"/>
              </w:rPr>
              <w:t xml:space="preserve">biootpada. </w:t>
            </w:r>
          </w:p>
          <w:p w14:paraId="50ED4E57" w14:textId="77777777" w:rsidR="00C77875" w:rsidRPr="00336512" w:rsidRDefault="00635794" w:rsidP="00A65F3C">
            <w:pPr>
              <w:spacing w:after="60"/>
              <w:rPr>
                <w:rFonts w:eastAsia="Times New Roman" w:cs="Times New Roman"/>
                <w:i/>
                <w:szCs w:val="24"/>
              </w:rPr>
            </w:pPr>
            <w:r w:rsidRPr="00336512">
              <w:rPr>
                <w:rFonts w:eastAsia="Times New Roman" w:cs="Times New Roman"/>
                <w:i/>
                <w:szCs w:val="24"/>
              </w:rPr>
              <w:t xml:space="preserve">Izvori provjere su </w:t>
            </w:r>
            <w:r w:rsidR="00C77875" w:rsidRPr="00336512">
              <w:rPr>
                <w:rFonts w:eastAsia="Times New Roman" w:cs="Times New Roman"/>
                <w:i/>
                <w:szCs w:val="24"/>
              </w:rPr>
              <w:t>Završno izvješće o provedbi projekta i Uporabna dozvola</w:t>
            </w:r>
            <w:r w:rsidR="006939D2" w:rsidRPr="00336512">
              <w:rPr>
                <w:rFonts w:eastAsia="Times New Roman" w:cs="Times New Roman"/>
                <w:i/>
                <w:szCs w:val="24"/>
              </w:rPr>
              <w:t>.</w:t>
            </w:r>
          </w:p>
          <w:p w14:paraId="39AA0C81" w14:textId="77777777" w:rsidR="00635794" w:rsidRPr="00336512" w:rsidRDefault="00C77875" w:rsidP="00A65F3C">
            <w:pPr>
              <w:spacing w:after="60"/>
              <w:rPr>
                <w:rFonts w:eastAsia="Times New Roman" w:cs="Times New Roman"/>
                <w:i/>
                <w:szCs w:val="24"/>
              </w:rPr>
            </w:pPr>
            <w:r w:rsidRPr="00336512">
              <w:rPr>
                <w:rFonts w:eastAsia="Times New Roman" w:cs="Times New Roman"/>
                <w:i/>
                <w:szCs w:val="24"/>
              </w:rPr>
              <w:t xml:space="preserve">Učestalost izvještavanja je na određeni rok </w:t>
            </w:r>
            <w:r w:rsidR="008C18F2" w:rsidRPr="00336512">
              <w:rPr>
                <w:rFonts w:eastAsia="Times New Roman" w:cs="Times New Roman"/>
                <w:i/>
                <w:szCs w:val="24"/>
              </w:rPr>
              <w:t>(po završetku provedbe projekta, jednok</w:t>
            </w:r>
            <w:r w:rsidR="00887FDF" w:rsidRPr="00336512">
              <w:rPr>
                <w:rFonts w:eastAsia="Times New Roman" w:cs="Times New Roman"/>
                <w:i/>
                <w:szCs w:val="24"/>
              </w:rPr>
              <w:t>ratno, putem Završnog izvješća)</w:t>
            </w:r>
            <w:r w:rsidR="004C764D" w:rsidRPr="00336512">
              <w:rPr>
                <w:rFonts w:eastAsia="Times New Roman" w:cs="Times New Roman"/>
                <w:i/>
                <w:szCs w:val="24"/>
              </w:rPr>
              <w:t>.</w:t>
            </w:r>
          </w:p>
          <w:p w14:paraId="3AE3462F" w14:textId="0E8A6235" w:rsidR="00BC4532" w:rsidRPr="0065026B" w:rsidRDefault="00BC4532" w:rsidP="00A65F3C">
            <w:pPr>
              <w:spacing w:after="60"/>
              <w:rPr>
                <w:rFonts w:eastAsia="Times New Roman" w:cs="Times New Roman"/>
                <w:i/>
                <w:szCs w:val="24"/>
              </w:rPr>
            </w:pPr>
            <w:r w:rsidRPr="00336512">
              <w:rPr>
                <w:rFonts w:eastAsia="Times New Roman" w:cs="Times New Roman"/>
                <w:i/>
                <w:szCs w:val="24"/>
              </w:rPr>
              <w:t>*Prijavitelji koji u svom projektnom prijedlogu planiraju</w:t>
            </w:r>
            <w:r w:rsidR="00057218" w:rsidRPr="00336512">
              <w:rPr>
                <w:rFonts w:eastAsia="Times New Roman" w:cs="Times New Roman"/>
                <w:i/>
                <w:szCs w:val="24"/>
              </w:rPr>
              <w:t xml:space="preserve"> npr.</w:t>
            </w:r>
            <w:r w:rsidRPr="00336512">
              <w:rPr>
                <w:rFonts w:eastAsia="Times New Roman" w:cs="Times New Roman"/>
                <w:i/>
                <w:szCs w:val="24"/>
              </w:rPr>
              <w:t xml:space="preserve"> samo opremanje </w:t>
            </w:r>
            <w:r w:rsidR="00A864F9" w:rsidRPr="00336512">
              <w:rPr>
                <w:rFonts w:eastAsia="Times New Roman" w:cs="Times New Roman"/>
                <w:i/>
                <w:szCs w:val="24"/>
              </w:rPr>
              <w:t>postrojenja</w:t>
            </w:r>
            <w:r w:rsidRPr="00336512">
              <w:rPr>
                <w:rFonts w:eastAsia="Times New Roman" w:cs="Times New Roman"/>
                <w:i/>
                <w:szCs w:val="24"/>
              </w:rPr>
              <w:t xml:space="preserve"> za </w:t>
            </w:r>
            <w:r w:rsidRPr="00336512">
              <w:rPr>
                <w:rFonts w:eastAsia="Times New Roman" w:cs="Times New Roman"/>
                <w:i/>
                <w:szCs w:val="24"/>
              </w:rPr>
              <w:lastRenderedPageBreak/>
              <w:t>biološku obradu odvojeno sakupljenog biootpada za ovaj pokazatelj također prikazuju razinu (vrijednost) pokazatelja kao 1 (jedan).</w:t>
            </w:r>
          </w:p>
        </w:tc>
      </w:tr>
    </w:tbl>
    <w:p w14:paraId="247622CC" w14:textId="77777777" w:rsidR="002F57FE" w:rsidRPr="0065026B" w:rsidRDefault="002F57FE" w:rsidP="0099725B">
      <w:pPr>
        <w:spacing w:after="0" w:line="240" w:lineRule="auto"/>
        <w:jc w:val="both"/>
        <w:rPr>
          <w:rFonts w:cs="Times New Roman"/>
          <w:szCs w:val="24"/>
        </w:rPr>
      </w:pPr>
    </w:p>
    <w:p w14:paraId="6321AD4C" w14:textId="77777777" w:rsidR="00233012" w:rsidRPr="0065026B" w:rsidRDefault="009C4154" w:rsidP="009C4154">
      <w:pPr>
        <w:spacing w:after="0"/>
        <w:jc w:val="both"/>
        <w:rPr>
          <w:rFonts w:cs="Times New Roman"/>
          <w:szCs w:val="24"/>
        </w:rPr>
      </w:pPr>
      <w:r w:rsidRPr="0065026B">
        <w:rPr>
          <w:rFonts w:cs="Times New Roman"/>
          <w:szCs w:val="24"/>
        </w:rPr>
        <w:t>Sukladno točkama 5. i 6. priloga 3. Pravila o financijskim korekcijama (Prilog 1.</w:t>
      </w:r>
      <w:r w:rsidR="00263EA7" w:rsidRPr="0065026B">
        <w:rPr>
          <w:rFonts w:cs="Times New Roman"/>
          <w:szCs w:val="24"/>
        </w:rPr>
        <w:t>3</w:t>
      </w:r>
      <w:r w:rsidRPr="0065026B">
        <w:rPr>
          <w:rFonts w:cs="Times New Roman"/>
          <w:szCs w:val="24"/>
        </w:rPr>
        <w:t xml:space="preserve"> Priloga 1 dokumentacije Poziva) tijela nadležna za poziv (PT1 i/ili P T2) imaju pravo odrediti financijsku korekciju u slučaju neostvarenja planirane razine (vrijednosti) pokazatelja projekta, kako su definirani u Ugovoru.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socio-ekonomskih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Uputa čija vrijednost se definira u Obrascu 1. Prijavni obrazac, rubrika „Pokazatelji i rezultati“.</w:t>
      </w:r>
    </w:p>
    <w:p w14:paraId="1E021780" w14:textId="77777777" w:rsidR="00233012" w:rsidRPr="0065026B" w:rsidRDefault="00233012" w:rsidP="009C4154">
      <w:pPr>
        <w:spacing w:after="0"/>
        <w:jc w:val="both"/>
        <w:rPr>
          <w:rFonts w:cs="Times New Roman"/>
          <w:szCs w:val="24"/>
        </w:rPr>
      </w:pPr>
    </w:p>
    <w:p w14:paraId="514C49A3" w14:textId="77777777" w:rsidR="00116CA3" w:rsidRPr="0065026B" w:rsidRDefault="00116CA3" w:rsidP="009C4154">
      <w:pPr>
        <w:spacing w:after="0"/>
        <w:jc w:val="both"/>
        <w:rPr>
          <w:rFonts w:cs="Times New Roman"/>
          <w:szCs w:val="24"/>
        </w:rPr>
      </w:pPr>
    </w:p>
    <w:p w14:paraId="76B1DEA2" w14:textId="77777777" w:rsidR="00582F8B" w:rsidRPr="0065026B" w:rsidRDefault="008B360B" w:rsidP="006A4059">
      <w:pPr>
        <w:pStyle w:val="Naslov2"/>
      </w:pPr>
      <w:bookmarkStart w:id="20" w:name="_Toc452468685"/>
      <w:bookmarkStart w:id="21" w:name="_Toc26367727"/>
      <w:r w:rsidRPr="0065026B">
        <w:t>Financijska alokacija, iznosi i intenziteti bespovratnih sredstava</w:t>
      </w:r>
      <w:bookmarkEnd w:id="20"/>
      <w:r w:rsidR="00346C3C" w:rsidRPr="0065026B">
        <w:t>, obveze prijavitelja</w:t>
      </w:r>
      <w:bookmarkEnd w:id="21"/>
    </w:p>
    <w:p w14:paraId="20B6E6B0" w14:textId="77777777" w:rsidR="00346C3C" w:rsidRPr="0065026B" w:rsidRDefault="00346C3C" w:rsidP="00A65F3C">
      <w:pPr>
        <w:spacing w:before="120" w:after="120"/>
        <w:jc w:val="both"/>
        <w:rPr>
          <w:rFonts w:cs="Times New Roman"/>
          <w:b/>
          <w:szCs w:val="24"/>
          <w:u w:val="single"/>
        </w:rPr>
      </w:pPr>
      <w:r w:rsidRPr="0065026B">
        <w:rPr>
          <w:rFonts w:cs="Times New Roman"/>
          <w:b/>
          <w:szCs w:val="24"/>
          <w:u w:val="single"/>
        </w:rPr>
        <w:t>Financijska alokacija, iznosi i intenziteti bespovratnih sredstava</w:t>
      </w:r>
    </w:p>
    <w:p w14:paraId="23BCAEE7" w14:textId="77777777" w:rsidR="008B360B" w:rsidRPr="0065026B" w:rsidRDefault="008B360B" w:rsidP="00346C3C">
      <w:pPr>
        <w:pStyle w:val="Bezproreda"/>
        <w:spacing w:after="120" w:line="276" w:lineRule="auto"/>
        <w:jc w:val="both"/>
        <w:rPr>
          <w:rFonts w:cs="Times New Roman"/>
          <w:szCs w:val="24"/>
        </w:rPr>
      </w:pPr>
      <w:r w:rsidRPr="0065026B">
        <w:rPr>
          <w:rFonts w:cs="Times New Roman"/>
          <w:szCs w:val="24"/>
        </w:rPr>
        <w:t xml:space="preserve">Bespovratna sredstva dodjeljivat će se putem </w:t>
      </w:r>
      <w:r w:rsidR="003144AD" w:rsidRPr="0065026B">
        <w:rPr>
          <w:rFonts w:cs="Times New Roman"/>
          <w:szCs w:val="24"/>
        </w:rPr>
        <w:t>otvorenog postupka dodjele</w:t>
      </w:r>
      <w:r w:rsidR="00582F8B" w:rsidRPr="0065026B">
        <w:rPr>
          <w:rFonts w:cs="Times New Roman"/>
          <w:szCs w:val="24"/>
        </w:rPr>
        <w:t xml:space="preserve"> bespovratnih sredstava </w:t>
      </w:r>
      <w:r w:rsidR="003241BB" w:rsidRPr="0065026B">
        <w:rPr>
          <w:rFonts w:cs="Times New Roman"/>
          <w:szCs w:val="24"/>
        </w:rPr>
        <w:t xml:space="preserve">u modalitetu </w:t>
      </w:r>
      <w:r w:rsidR="00411B36" w:rsidRPr="0065026B">
        <w:rPr>
          <w:rFonts w:cs="Times New Roman"/>
          <w:szCs w:val="24"/>
        </w:rPr>
        <w:t xml:space="preserve">trajnog </w:t>
      </w:r>
      <w:r w:rsidR="00582F8B" w:rsidRPr="0065026B">
        <w:rPr>
          <w:rFonts w:cs="Times New Roman"/>
          <w:szCs w:val="24"/>
        </w:rPr>
        <w:t xml:space="preserve">Poziva, </w:t>
      </w:r>
      <w:r w:rsidRPr="0065026B">
        <w:rPr>
          <w:rFonts w:cs="Times New Roman"/>
          <w:szCs w:val="24"/>
        </w:rPr>
        <w:t xml:space="preserve">odnosno do iskorištenja raspoloživih sredstava </w:t>
      </w:r>
      <w:r w:rsidR="00664641" w:rsidRPr="0065026B">
        <w:rPr>
          <w:rFonts w:cs="Times New Roman"/>
          <w:szCs w:val="24"/>
        </w:rPr>
        <w:t xml:space="preserve">KF-a </w:t>
      </w:r>
      <w:r w:rsidRPr="0065026B">
        <w:rPr>
          <w:rFonts w:cs="Times New Roman"/>
          <w:szCs w:val="24"/>
        </w:rPr>
        <w:t>predviđenih za ova</w:t>
      </w:r>
      <w:r w:rsidR="005946EF" w:rsidRPr="0065026B">
        <w:rPr>
          <w:rFonts w:cs="Times New Roman"/>
          <w:szCs w:val="24"/>
        </w:rPr>
        <w:t>j Poziv</w:t>
      </w:r>
      <w:r w:rsidRPr="0065026B">
        <w:rPr>
          <w:rFonts w:cs="Times New Roman"/>
          <w:bCs/>
          <w:szCs w:val="24"/>
        </w:rPr>
        <w:t>.</w:t>
      </w:r>
    </w:p>
    <w:p w14:paraId="188E99E7" w14:textId="786316CA" w:rsidR="005946EF" w:rsidRPr="0065026B" w:rsidRDefault="005946EF" w:rsidP="00582F8B">
      <w:pPr>
        <w:pStyle w:val="Bezproreda"/>
        <w:spacing w:after="120" w:line="276" w:lineRule="auto"/>
        <w:jc w:val="both"/>
        <w:rPr>
          <w:rFonts w:cs="Times New Roman"/>
          <w:szCs w:val="24"/>
        </w:rPr>
      </w:pPr>
      <w:r w:rsidRPr="0065026B">
        <w:rPr>
          <w:rFonts w:eastAsia="Calibri" w:cs="Times New Roman"/>
          <w:szCs w:val="24"/>
          <w:lang w:eastAsia="lt-LT"/>
        </w:rPr>
        <w:t xml:space="preserve">Ukupan raspoloživ iznos bespovratnih sredstava za dodjelu </w:t>
      </w:r>
      <w:r w:rsidR="00582F8B" w:rsidRPr="0065026B">
        <w:rPr>
          <w:rFonts w:eastAsia="Calibri" w:cs="Times New Roman"/>
          <w:szCs w:val="24"/>
          <w:lang w:eastAsia="lt-LT"/>
        </w:rPr>
        <w:t xml:space="preserve">iz KF-a </w:t>
      </w:r>
      <w:r w:rsidRPr="0065026B">
        <w:rPr>
          <w:rFonts w:eastAsia="Calibri" w:cs="Times New Roman"/>
          <w:szCs w:val="24"/>
          <w:lang w:eastAsia="lt-LT"/>
        </w:rPr>
        <w:t xml:space="preserve">u okviru ovog Poziva je </w:t>
      </w:r>
      <w:r w:rsidR="005B1C14" w:rsidRPr="001A7813">
        <w:rPr>
          <w:rFonts w:cs="Times New Roman"/>
          <w:b/>
          <w:szCs w:val="24"/>
        </w:rPr>
        <w:t>100</w:t>
      </w:r>
      <w:r w:rsidR="00155C10" w:rsidRPr="001A7813">
        <w:rPr>
          <w:rFonts w:cs="Times New Roman"/>
          <w:b/>
          <w:szCs w:val="24"/>
        </w:rPr>
        <w:t>.000.000,00</w:t>
      </w:r>
      <w:r w:rsidR="00155C10" w:rsidRPr="0065026B">
        <w:rPr>
          <w:rFonts w:cs="Times New Roman"/>
          <w:szCs w:val="24"/>
        </w:rPr>
        <w:t xml:space="preserve"> </w:t>
      </w:r>
      <w:r w:rsidRPr="0065026B">
        <w:rPr>
          <w:rFonts w:cs="Times New Roman"/>
          <w:b/>
          <w:szCs w:val="24"/>
        </w:rPr>
        <w:t>HRK</w:t>
      </w:r>
      <w:r w:rsidR="00155C10" w:rsidRPr="0065026B">
        <w:rPr>
          <w:rFonts w:cs="Times New Roman"/>
          <w:szCs w:val="24"/>
        </w:rPr>
        <w:t>.</w:t>
      </w:r>
    </w:p>
    <w:p w14:paraId="31B2FF6C" w14:textId="6315F1A6" w:rsidR="00664641" w:rsidRPr="0065026B" w:rsidRDefault="000A3CEC" w:rsidP="00582F8B">
      <w:pPr>
        <w:pStyle w:val="Bezproreda"/>
        <w:spacing w:after="120" w:line="276" w:lineRule="auto"/>
        <w:jc w:val="both"/>
        <w:rPr>
          <w:rFonts w:eastAsia="Calibri" w:cs="Times New Roman"/>
          <w:szCs w:val="24"/>
          <w:lang w:eastAsia="lt-LT"/>
        </w:rPr>
      </w:pPr>
      <w:r w:rsidRPr="0065026B">
        <w:rPr>
          <w:rFonts w:eastAsia="Calibri" w:cs="Times New Roman"/>
          <w:szCs w:val="24"/>
          <w:lang w:eastAsia="lt-LT"/>
        </w:rPr>
        <w:t>MZOE/PT1</w:t>
      </w:r>
      <w:r w:rsidR="00664641" w:rsidRPr="0065026B">
        <w:rPr>
          <w:rFonts w:eastAsia="Calibri" w:cs="Times New Roman"/>
          <w:szCs w:val="24"/>
          <w:lang w:eastAsia="lt-LT"/>
        </w:rPr>
        <w:t xml:space="preserve"> zadržava pravo ne dodijeliti sva raspoloživa sredstva u okviru ovog Poziva.</w:t>
      </w:r>
    </w:p>
    <w:p w14:paraId="3AFD972B" w14:textId="77777777" w:rsidR="00582F8B" w:rsidRPr="0065026B" w:rsidRDefault="00582F8B" w:rsidP="00A65F3C">
      <w:pPr>
        <w:pStyle w:val="Bezproreda"/>
        <w:spacing w:after="60" w:line="276" w:lineRule="auto"/>
        <w:jc w:val="both"/>
        <w:rPr>
          <w:rFonts w:cs="Times New Roman"/>
          <w:szCs w:val="24"/>
        </w:rPr>
      </w:pPr>
      <w:r w:rsidRPr="0065026B">
        <w:rPr>
          <w:rFonts w:cs="Times New Roman"/>
          <w:b/>
          <w:szCs w:val="24"/>
        </w:rPr>
        <w:t>Najniža odnosno najviša dopuštena ukupna vrijednost bespovratnih sredstava</w:t>
      </w:r>
      <w:r w:rsidRPr="0065026B">
        <w:rPr>
          <w:rFonts w:cs="Times New Roman"/>
          <w:szCs w:val="24"/>
        </w:rPr>
        <w:t xml:space="preserve"> iz </w:t>
      </w:r>
      <w:r w:rsidRPr="0065026B">
        <w:rPr>
          <w:rFonts w:cs="Times New Roman"/>
          <w:b/>
          <w:szCs w:val="24"/>
        </w:rPr>
        <w:t>KF-a</w:t>
      </w:r>
      <w:r w:rsidRPr="0065026B">
        <w:rPr>
          <w:rFonts w:cs="Times New Roman"/>
          <w:szCs w:val="24"/>
        </w:rPr>
        <w:t xml:space="preserve"> za financiranje prihvatljivih </w:t>
      </w:r>
      <w:r w:rsidR="00540D89" w:rsidRPr="0065026B">
        <w:rPr>
          <w:rFonts w:cs="Times New Roman"/>
          <w:szCs w:val="24"/>
        </w:rPr>
        <w:t>troškova/</w:t>
      </w:r>
      <w:r w:rsidRPr="0065026B">
        <w:rPr>
          <w:rFonts w:cs="Times New Roman"/>
          <w:szCs w:val="24"/>
        </w:rPr>
        <w:t>izdataka pojedinačnog projektnog prijedloga</w:t>
      </w:r>
      <w:r w:rsidR="00540D89" w:rsidRPr="0065026B">
        <w:rPr>
          <w:rFonts w:cs="Times New Roman"/>
          <w:szCs w:val="24"/>
        </w:rPr>
        <w:t xml:space="preserve"> koji može biti dostavljen</w:t>
      </w:r>
      <w:r w:rsidRPr="0065026B">
        <w:rPr>
          <w:rFonts w:cs="Times New Roman"/>
          <w:szCs w:val="24"/>
        </w:rPr>
        <w:t xml:space="preserve"> u sklopu ovog Poziva je kako slijedi: </w:t>
      </w:r>
    </w:p>
    <w:p w14:paraId="2D9D2AA8" w14:textId="77777777" w:rsidR="00582F8B" w:rsidRPr="0065026B" w:rsidRDefault="00582F8B" w:rsidP="00A65F3C">
      <w:pPr>
        <w:numPr>
          <w:ilvl w:val="0"/>
          <w:numId w:val="4"/>
        </w:numPr>
        <w:tabs>
          <w:tab w:val="left" w:pos="426"/>
        </w:tabs>
        <w:kinsoku w:val="0"/>
        <w:overflowPunct w:val="0"/>
        <w:spacing w:after="0"/>
        <w:ind w:hanging="295"/>
        <w:jc w:val="both"/>
        <w:rPr>
          <w:rFonts w:cs="Times New Roman"/>
          <w:szCs w:val="24"/>
        </w:rPr>
      </w:pPr>
      <w:r w:rsidRPr="0065026B">
        <w:rPr>
          <w:rFonts w:cs="Times New Roman"/>
          <w:szCs w:val="24"/>
        </w:rPr>
        <w:t xml:space="preserve">najniži iznos </w:t>
      </w:r>
      <w:r w:rsidR="00F06707" w:rsidRPr="0065026B">
        <w:rPr>
          <w:rFonts w:cs="Times New Roman"/>
          <w:szCs w:val="24"/>
        </w:rPr>
        <w:t>1</w:t>
      </w:r>
      <w:r w:rsidR="002F1412" w:rsidRPr="0065026B">
        <w:rPr>
          <w:rFonts w:cs="Times New Roman"/>
          <w:szCs w:val="24"/>
        </w:rPr>
        <w:t>.000</w:t>
      </w:r>
      <w:r w:rsidRPr="0065026B">
        <w:rPr>
          <w:rFonts w:cs="Times New Roman"/>
          <w:szCs w:val="24"/>
        </w:rPr>
        <w:t xml:space="preserve">.000,00 </w:t>
      </w:r>
      <w:r w:rsidR="002F1412" w:rsidRPr="0065026B">
        <w:rPr>
          <w:rFonts w:cs="Times New Roman"/>
          <w:szCs w:val="24"/>
        </w:rPr>
        <w:t>HRK</w:t>
      </w:r>
    </w:p>
    <w:p w14:paraId="017A474D" w14:textId="77777777" w:rsidR="00582F8B" w:rsidRPr="0065026B" w:rsidRDefault="00582F8B" w:rsidP="00A65F3C">
      <w:pPr>
        <w:numPr>
          <w:ilvl w:val="0"/>
          <w:numId w:val="4"/>
        </w:numPr>
        <w:tabs>
          <w:tab w:val="left" w:pos="426"/>
        </w:tabs>
        <w:kinsoku w:val="0"/>
        <w:overflowPunct w:val="0"/>
        <w:spacing w:after="120"/>
        <w:ind w:hanging="295"/>
        <w:jc w:val="both"/>
        <w:rPr>
          <w:rFonts w:cs="Times New Roman"/>
          <w:szCs w:val="24"/>
        </w:rPr>
      </w:pPr>
      <w:r w:rsidRPr="0065026B">
        <w:rPr>
          <w:rFonts w:cs="Times New Roman"/>
          <w:szCs w:val="24"/>
        </w:rPr>
        <w:t xml:space="preserve">najviši iznos </w:t>
      </w:r>
      <w:r w:rsidR="00F06707" w:rsidRPr="0065026B">
        <w:rPr>
          <w:rFonts w:cs="Times New Roman"/>
          <w:szCs w:val="24"/>
        </w:rPr>
        <w:t>5</w:t>
      </w:r>
      <w:r w:rsidR="002F1412" w:rsidRPr="0065026B">
        <w:rPr>
          <w:rFonts w:cs="Times New Roman"/>
          <w:szCs w:val="24"/>
        </w:rPr>
        <w:t>0</w:t>
      </w:r>
      <w:r w:rsidRPr="0065026B">
        <w:rPr>
          <w:rFonts w:cs="Times New Roman"/>
          <w:szCs w:val="24"/>
        </w:rPr>
        <w:t xml:space="preserve">.000.000,00 </w:t>
      </w:r>
      <w:r w:rsidR="002F1412" w:rsidRPr="0065026B">
        <w:rPr>
          <w:rFonts w:cs="Times New Roman"/>
          <w:szCs w:val="24"/>
        </w:rPr>
        <w:t>HRK</w:t>
      </w:r>
      <w:r w:rsidR="00E16AE6">
        <w:rPr>
          <w:rFonts w:cs="Times New Roman"/>
          <w:szCs w:val="24"/>
        </w:rPr>
        <w:t>.</w:t>
      </w:r>
    </w:p>
    <w:p w14:paraId="4B0E0766" w14:textId="77777777" w:rsidR="00582F8B" w:rsidRPr="0065026B" w:rsidRDefault="00582F8B" w:rsidP="00A65F3C">
      <w:pPr>
        <w:pStyle w:val="Bezproreda"/>
        <w:spacing w:after="120"/>
        <w:jc w:val="both"/>
        <w:rPr>
          <w:rFonts w:cs="Times New Roman"/>
          <w:szCs w:val="24"/>
        </w:rPr>
      </w:pPr>
      <w:r w:rsidRPr="0065026B">
        <w:rPr>
          <w:rFonts w:cs="Times New Roman"/>
          <w:szCs w:val="24"/>
        </w:rPr>
        <w:t xml:space="preserve">Projektni prijedlozi kod kojih se slijedom provedbe Faze </w:t>
      </w:r>
      <w:r w:rsidR="00644827" w:rsidRPr="0065026B">
        <w:rPr>
          <w:rFonts w:cs="Times New Roman"/>
          <w:szCs w:val="24"/>
        </w:rPr>
        <w:t>3</w:t>
      </w:r>
      <w:r w:rsidRPr="0065026B">
        <w:rPr>
          <w:rFonts w:cs="Times New Roman"/>
          <w:szCs w:val="24"/>
        </w:rPr>
        <w:t>. postupka dodjele - provjera prihvatljivosti izdataka (točka 4.</w:t>
      </w:r>
      <w:r w:rsidR="00644827" w:rsidRPr="0065026B">
        <w:rPr>
          <w:rFonts w:cs="Times New Roman"/>
          <w:szCs w:val="24"/>
        </w:rPr>
        <w:t>2</w:t>
      </w:r>
      <w:r w:rsidRPr="0065026B">
        <w:rPr>
          <w:rFonts w:cs="Times New Roman"/>
          <w:szCs w:val="24"/>
        </w:rPr>
        <w:t>. ovih Uputa), odnosno slijedom ispravaka proračuna, utvrdi nepoštivanje gore navedenog financijskog ograničenja o najnižoj dopuštenoj ukupnoj vrijednosti bespovratnih sredstava, bit će isključeni iz daljnjeg postupka dodjele.</w:t>
      </w:r>
    </w:p>
    <w:p w14:paraId="58767CEB" w14:textId="052C435E" w:rsidR="0044562C" w:rsidRPr="0065026B" w:rsidRDefault="00346C3C" w:rsidP="00B160FF">
      <w:pPr>
        <w:pStyle w:val="Bezproreda"/>
        <w:spacing w:after="240"/>
        <w:jc w:val="both"/>
        <w:rPr>
          <w:rFonts w:cs="Times New Roman"/>
          <w:szCs w:val="24"/>
        </w:rPr>
      </w:pPr>
      <w:r w:rsidRPr="0065026B">
        <w:rPr>
          <w:rFonts w:cs="Times New Roman"/>
          <w:szCs w:val="24"/>
        </w:rPr>
        <w:t>Maksimalni stupanj sufinanciranja prihvatljivih troškova projekta iz bespovratnih sredstava KF-a, ovisno o veličini poduzeća Prijavitelja i kategorijama</w:t>
      </w:r>
      <w:r w:rsidR="00BA2C1A" w:rsidRPr="0065026B">
        <w:rPr>
          <w:rFonts w:cs="Times New Roman"/>
          <w:szCs w:val="24"/>
        </w:rPr>
        <w:t xml:space="preserve"> postrojenja za biološku </w:t>
      </w:r>
      <w:r w:rsidR="000B3ED7" w:rsidRPr="0065026B">
        <w:rPr>
          <w:rFonts w:cs="Times New Roman"/>
          <w:szCs w:val="24"/>
        </w:rPr>
        <w:t>obradu</w:t>
      </w:r>
      <w:r w:rsidR="00BA2C1A" w:rsidRPr="0065026B">
        <w:rPr>
          <w:rFonts w:cs="Times New Roman"/>
          <w:szCs w:val="24"/>
        </w:rPr>
        <w:t xml:space="preserve"> odvojeno sakupljenog biootpada</w:t>
      </w:r>
      <w:r w:rsidRPr="0065026B">
        <w:rPr>
          <w:rFonts w:cs="Times New Roman"/>
          <w:szCs w:val="24"/>
        </w:rPr>
        <w:t>, izračunava se u skladu s Programom dodjele državnih potpora za</w:t>
      </w:r>
      <w:r w:rsidR="00BA2C1A" w:rsidRPr="0065026B">
        <w:rPr>
          <w:rFonts w:cs="Times New Roman"/>
          <w:szCs w:val="24"/>
        </w:rPr>
        <w:t xml:space="preserve"> ulaganja u postrojenja za biološku obradu odvojeno </w:t>
      </w:r>
      <w:r w:rsidR="00FC71A0" w:rsidRPr="0065026B">
        <w:rPr>
          <w:rFonts w:cs="Times New Roman"/>
          <w:szCs w:val="24"/>
        </w:rPr>
        <w:t xml:space="preserve">sakupljenog </w:t>
      </w:r>
      <w:r w:rsidR="00BA2C1A" w:rsidRPr="0065026B">
        <w:rPr>
          <w:rFonts w:cs="Times New Roman"/>
          <w:szCs w:val="24"/>
        </w:rPr>
        <w:t xml:space="preserve">biootpada iz </w:t>
      </w:r>
      <w:r w:rsidR="00644827" w:rsidRPr="0065026B">
        <w:rPr>
          <w:rFonts w:cs="Times New Roman"/>
          <w:szCs w:val="24"/>
        </w:rPr>
        <w:lastRenderedPageBreak/>
        <w:t>Priloga 4</w:t>
      </w:r>
      <w:r w:rsidRPr="0065026B">
        <w:rPr>
          <w:rFonts w:cs="Times New Roman"/>
          <w:szCs w:val="24"/>
        </w:rPr>
        <w:t xml:space="preserve"> ov</w:t>
      </w:r>
      <w:r w:rsidR="0008697B">
        <w:rPr>
          <w:rFonts w:cs="Times New Roman"/>
          <w:szCs w:val="24"/>
        </w:rPr>
        <w:t>og Poziva</w:t>
      </w:r>
      <w:r w:rsidRPr="0065026B">
        <w:rPr>
          <w:rFonts w:cs="Times New Roman"/>
          <w:szCs w:val="24"/>
        </w:rPr>
        <w:t xml:space="preserve"> (u daljnjem tekstu: Program dodjele državnih potpora) i iznosi kako slijedi:</w:t>
      </w:r>
    </w:p>
    <w:p w14:paraId="2509572A" w14:textId="77777777" w:rsidR="00BA2C1A" w:rsidRPr="0065026B" w:rsidRDefault="00BA2C1A" w:rsidP="002F1412">
      <w:pPr>
        <w:pStyle w:val="Bezproreda"/>
        <w:spacing w:after="120" w:line="276" w:lineRule="auto"/>
        <w:jc w:val="both"/>
        <w:rPr>
          <w:rFonts w:cs="Times New Roman"/>
          <w:b/>
          <w:bCs/>
          <w:szCs w:val="24"/>
        </w:rPr>
      </w:pPr>
      <w:r w:rsidRPr="0065026B">
        <w:rPr>
          <w:rFonts w:cs="Times New Roman"/>
          <w:b/>
          <w:bCs/>
          <w:i/>
          <w:szCs w:val="24"/>
        </w:rPr>
        <w:t xml:space="preserve">Tablica </w:t>
      </w:r>
      <w:r w:rsidR="00D808AA" w:rsidRPr="0065026B">
        <w:rPr>
          <w:rFonts w:cs="Times New Roman"/>
          <w:b/>
          <w:bCs/>
          <w:i/>
          <w:szCs w:val="24"/>
        </w:rPr>
        <w:t>2</w:t>
      </w:r>
      <w:r w:rsidRPr="0065026B">
        <w:rPr>
          <w:rFonts w:cs="Times New Roman"/>
          <w:b/>
          <w:bCs/>
          <w:i/>
          <w:szCs w:val="24"/>
        </w:rPr>
        <w:t>: Maksimalni intenziteti potpore</w:t>
      </w:r>
    </w:p>
    <w:tbl>
      <w:tblPr>
        <w:tblStyle w:val="Reetkatablice"/>
        <w:tblW w:w="9070" w:type="dxa"/>
        <w:jc w:val="center"/>
        <w:tblLook w:val="04A0" w:firstRow="1" w:lastRow="0" w:firstColumn="1" w:lastColumn="0" w:noHBand="0" w:noVBand="1"/>
      </w:tblPr>
      <w:tblGrid>
        <w:gridCol w:w="2268"/>
        <w:gridCol w:w="1417"/>
        <w:gridCol w:w="1417"/>
        <w:gridCol w:w="1417"/>
        <w:gridCol w:w="2551"/>
      </w:tblGrid>
      <w:tr w:rsidR="00BA2C1A" w:rsidRPr="0065026B" w14:paraId="2758FBB1" w14:textId="77777777" w:rsidTr="000A3CEC">
        <w:trPr>
          <w:trHeight w:val="726"/>
          <w:jc w:val="center"/>
        </w:trPr>
        <w:tc>
          <w:tcPr>
            <w:tcW w:w="9070" w:type="dxa"/>
            <w:gridSpan w:val="5"/>
            <w:shd w:val="clear" w:color="auto" w:fill="D6F8D7"/>
            <w:vAlign w:val="center"/>
          </w:tcPr>
          <w:p w14:paraId="7261A738" w14:textId="77777777" w:rsidR="00BA2C1A" w:rsidRPr="0065026B" w:rsidRDefault="00BA2C1A" w:rsidP="00BA2C1A">
            <w:pPr>
              <w:spacing w:before="120" w:after="120"/>
              <w:jc w:val="center"/>
              <w:rPr>
                <w:rStyle w:val="hps"/>
                <w:b/>
                <w:i/>
              </w:rPr>
            </w:pPr>
            <w:r w:rsidRPr="0065026B">
              <w:rPr>
                <w:rStyle w:val="hps"/>
                <w:b/>
                <w:i/>
              </w:rPr>
              <w:t>Maksimalni intenzitet potpore</w:t>
            </w:r>
            <w:r w:rsidR="00EC1E5B" w:rsidRPr="0065026B">
              <w:rPr>
                <w:rStyle w:val="hps"/>
                <w:b/>
                <w:i/>
              </w:rPr>
              <w:t xml:space="preserve"> iz</w:t>
            </w:r>
            <w:r w:rsidRPr="0065026B">
              <w:rPr>
                <w:rStyle w:val="hps"/>
                <w:b/>
                <w:i/>
              </w:rPr>
              <w:t xml:space="preserve"> KF</w:t>
            </w:r>
            <w:r w:rsidR="00EC1E5B" w:rsidRPr="0065026B">
              <w:rPr>
                <w:rStyle w:val="hps"/>
                <w:b/>
                <w:i/>
              </w:rPr>
              <w:t>-a</w:t>
            </w:r>
            <w:r w:rsidRPr="0065026B">
              <w:rPr>
                <w:rStyle w:val="hps"/>
                <w:b/>
                <w:i/>
              </w:rPr>
              <w:t xml:space="preserve"> prema veličini poduzeća</w:t>
            </w:r>
            <w:r w:rsidRPr="0065026B">
              <w:rPr>
                <w:rStyle w:val="Referencafusnote"/>
                <w:b/>
                <w:i/>
              </w:rPr>
              <w:footnoteReference w:id="26"/>
            </w:r>
          </w:p>
        </w:tc>
      </w:tr>
      <w:tr w:rsidR="00A65F3C" w:rsidRPr="0065026B" w14:paraId="086C9FF4" w14:textId="77777777" w:rsidTr="000A3CEC">
        <w:trPr>
          <w:jc w:val="center"/>
        </w:trPr>
        <w:tc>
          <w:tcPr>
            <w:tcW w:w="2268" w:type="dxa"/>
            <w:shd w:val="clear" w:color="auto" w:fill="D6F8D7"/>
            <w:vAlign w:val="center"/>
          </w:tcPr>
          <w:p w14:paraId="1BBC81F4" w14:textId="77777777" w:rsidR="00BA2C1A" w:rsidRPr="0065026B" w:rsidRDefault="00BA2C1A" w:rsidP="00A65F3C">
            <w:pPr>
              <w:spacing w:before="120" w:after="120" w:line="240" w:lineRule="auto"/>
              <w:jc w:val="center"/>
              <w:rPr>
                <w:rStyle w:val="hps"/>
                <w:b/>
                <w:i/>
                <w:sz w:val="22"/>
              </w:rPr>
            </w:pPr>
            <w:r w:rsidRPr="0065026B">
              <w:rPr>
                <w:rStyle w:val="hps"/>
                <w:b/>
                <w:i/>
                <w:sz w:val="22"/>
              </w:rPr>
              <w:t>Kategorija postrojenja</w:t>
            </w:r>
          </w:p>
        </w:tc>
        <w:tc>
          <w:tcPr>
            <w:tcW w:w="1417" w:type="dxa"/>
            <w:shd w:val="clear" w:color="auto" w:fill="D6F8D7"/>
            <w:vAlign w:val="center"/>
          </w:tcPr>
          <w:p w14:paraId="29D24083" w14:textId="77777777" w:rsidR="00BA2C1A" w:rsidRPr="0065026B" w:rsidRDefault="00BA2C1A" w:rsidP="00A65F3C">
            <w:pPr>
              <w:spacing w:before="120" w:after="120" w:line="240" w:lineRule="auto"/>
              <w:jc w:val="center"/>
              <w:rPr>
                <w:rStyle w:val="hps"/>
                <w:b/>
                <w:i/>
                <w:sz w:val="22"/>
              </w:rPr>
            </w:pPr>
            <w:r w:rsidRPr="0065026B">
              <w:rPr>
                <w:rStyle w:val="hps"/>
                <w:b/>
                <w:i/>
                <w:sz w:val="22"/>
              </w:rPr>
              <w:t>Mikro i malo poduzeće</w:t>
            </w:r>
          </w:p>
        </w:tc>
        <w:tc>
          <w:tcPr>
            <w:tcW w:w="1417" w:type="dxa"/>
            <w:shd w:val="clear" w:color="auto" w:fill="D6F8D7"/>
            <w:vAlign w:val="center"/>
          </w:tcPr>
          <w:p w14:paraId="0201B763" w14:textId="77777777" w:rsidR="00BA2C1A" w:rsidRPr="0065026B" w:rsidRDefault="00BA2C1A" w:rsidP="00A65F3C">
            <w:pPr>
              <w:spacing w:before="120" w:after="120" w:line="240" w:lineRule="auto"/>
              <w:jc w:val="center"/>
              <w:rPr>
                <w:rStyle w:val="hps"/>
                <w:b/>
                <w:i/>
                <w:sz w:val="22"/>
              </w:rPr>
            </w:pPr>
            <w:r w:rsidRPr="0065026B">
              <w:rPr>
                <w:rStyle w:val="hps"/>
                <w:b/>
                <w:i/>
                <w:sz w:val="22"/>
              </w:rPr>
              <w:t>Srednje poduzeće</w:t>
            </w:r>
          </w:p>
        </w:tc>
        <w:tc>
          <w:tcPr>
            <w:tcW w:w="1417" w:type="dxa"/>
            <w:shd w:val="clear" w:color="auto" w:fill="D6F8D7"/>
            <w:vAlign w:val="center"/>
          </w:tcPr>
          <w:p w14:paraId="16E5039F" w14:textId="77777777" w:rsidR="00BA2C1A" w:rsidRPr="0065026B" w:rsidRDefault="00BA2C1A" w:rsidP="00A65F3C">
            <w:pPr>
              <w:spacing w:before="120" w:after="120" w:line="240" w:lineRule="auto"/>
              <w:jc w:val="center"/>
              <w:rPr>
                <w:rStyle w:val="hps"/>
                <w:b/>
                <w:i/>
                <w:sz w:val="22"/>
              </w:rPr>
            </w:pPr>
            <w:r w:rsidRPr="0065026B">
              <w:rPr>
                <w:rStyle w:val="hps"/>
                <w:b/>
                <w:i/>
                <w:sz w:val="22"/>
              </w:rPr>
              <w:t>Veliko poduzeće</w:t>
            </w:r>
          </w:p>
        </w:tc>
        <w:tc>
          <w:tcPr>
            <w:tcW w:w="2551" w:type="dxa"/>
            <w:shd w:val="clear" w:color="auto" w:fill="D6F8D7"/>
            <w:vAlign w:val="center"/>
          </w:tcPr>
          <w:p w14:paraId="6AC89625" w14:textId="77777777" w:rsidR="000A3CEC" w:rsidRPr="0065026B" w:rsidRDefault="009826AB" w:rsidP="000A3CEC">
            <w:pPr>
              <w:spacing w:before="120" w:after="0" w:line="240" w:lineRule="auto"/>
              <w:jc w:val="center"/>
              <w:rPr>
                <w:rStyle w:val="hps"/>
                <w:b/>
                <w:i/>
                <w:sz w:val="22"/>
              </w:rPr>
            </w:pPr>
            <w:r w:rsidRPr="0065026B">
              <w:rPr>
                <w:rStyle w:val="hps"/>
                <w:b/>
                <w:i/>
                <w:sz w:val="22"/>
              </w:rPr>
              <w:t xml:space="preserve">Program i </w:t>
            </w:r>
          </w:p>
          <w:p w14:paraId="2C3500CE" w14:textId="77777777" w:rsidR="00BA2C1A" w:rsidRPr="0065026B" w:rsidRDefault="000E6D42" w:rsidP="000A3CEC">
            <w:pPr>
              <w:spacing w:after="120" w:line="240" w:lineRule="auto"/>
              <w:jc w:val="center"/>
              <w:rPr>
                <w:rStyle w:val="hps"/>
                <w:b/>
                <w:i/>
                <w:sz w:val="22"/>
              </w:rPr>
            </w:pPr>
            <w:r w:rsidRPr="0065026B">
              <w:rPr>
                <w:rStyle w:val="hps"/>
                <w:b/>
                <w:i/>
                <w:sz w:val="22"/>
              </w:rPr>
              <w:t>vrsta</w:t>
            </w:r>
            <w:r w:rsidR="009826AB" w:rsidRPr="0065026B">
              <w:rPr>
                <w:rStyle w:val="hps"/>
                <w:b/>
                <w:i/>
                <w:sz w:val="22"/>
              </w:rPr>
              <w:t xml:space="preserve"> potpore</w:t>
            </w:r>
          </w:p>
        </w:tc>
      </w:tr>
      <w:tr w:rsidR="00A65F3C" w:rsidRPr="0065026B" w14:paraId="799F052B" w14:textId="77777777" w:rsidTr="00B160FF">
        <w:trPr>
          <w:jc w:val="center"/>
        </w:trPr>
        <w:tc>
          <w:tcPr>
            <w:tcW w:w="2268" w:type="dxa"/>
            <w:tcBorders>
              <w:bottom w:val="single" w:sz="4" w:space="0" w:color="auto"/>
            </w:tcBorders>
            <w:vAlign w:val="center"/>
          </w:tcPr>
          <w:p w14:paraId="4A410132" w14:textId="77777777" w:rsidR="00BA2C1A" w:rsidRPr="0065026B" w:rsidRDefault="00BA2C1A" w:rsidP="000A3CEC">
            <w:pPr>
              <w:spacing w:before="60" w:after="60" w:line="240" w:lineRule="auto"/>
              <w:jc w:val="center"/>
              <w:rPr>
                <w:rStyle w:val="hps"/>
                <w:sz w:val="22"/>
                <w:szCs w:val="20"/>
              </w:rPr>
            </w:pPr>
            <w:r w:rsidRPr="0065026B">
              <w:rPr>
                <w:rStyle w:val="hps"/>
                <w:sz w:val="22"/>
                <w:szCs w:val="20"/>
              </w:rPr>
              <w:t>Postrojenje za recikliranje odvojeno sakupljenog biootpada</w:t>
            </w:r>
          </w:p>
        </w:tc>
        <w:tc>
          <w:tcPr>
            <w:tcW w:w="1417" w:type="dxa"/>
            <w:vAlign w:val="center"/>
          </w:tcPr>
          <w:p w14:paraId="3AD7C5CA" w14:textId="77777777" w:rsidR="00BA2C1A" w:rsidRPr="0065026B" w:rsidRDefault="00302D96" w:rsidP="000A3CEC">
            <w:pPr>
              <w:spacing w:before="60" w:after="60" w:line="240" w:lineRule="auto"/>
              <w:jc w:val="center"/>
              <w:rPr>
                <w:rStyle w:val="hps"/>
                <w:sz w:val="22"/>
                <w:szCs w:val="20"/>
              </w:rPr>
            </w:pPr>
            <w:r w:rsidRPr="0065026B">
              <w:rPr>
                <w:rStyle w:val="hps"/>
                <w:sz w:val="22"/>
                <w:szCs w:val="20"/>
              </w:rPr>
              <w:t>70</w:t>
            </w:r>
            <w:r w:rsidR="00BA2C1A" w:rsidRPr="0065026B">
              <w:rPr>
                <w:rStyle w:val="hps"/>
                <w:sz w:val="22"/>
                <w:szCs w:val="20"/>
              </w:rPr>
              <w:t>% prihvatljivih troškova</w:t>
            </w:r>
          </w:p>
        </w:tc>
        <w:tc>
          <w:tcPr>
            <w:tcW w:w="1417" w:type="dxa"/>
            <w:vAlign w:val="center"/>
          </w:tcPr>
          <w:p w14:paraId="02CB9C12" w14:textId="77777777" w:rsidR="00BA2C1A" w:rsidRPr="0065026B" w:rsidRDefault="00302D96" w:rsidP="000A3CEC">
            <w:pPr>
              <w:spacing w:before="60" w:after="60" w:line="240" w:lineRule="auto"/>
              <w:jc w:val="center"/>
              <w:rPr>
                <w:rStyle w:val="hps"/>
                <w:sz w:val="22"/>
                <w:szCs w:val="20"/>
              </w:rPr>
            </w:pPr>
            <w:r w:rsidRPr="0065026B">
              <w:rPr>
                <w:rStyle w:val="hps"/>
                <w:sz w:val="22"/>
                <w:szCs w:val="20"/>
              </w:rPr>
              <w:t>60</w:t>
            </w:r>
            <w:r w:rsidR="00BA2C1A" w:rsidRPr="0065026B">
              <w:rPr>
                <w:rStyle w:val="hps"/>
                <w:sz w:val="22"/>
                <w:szCs w:val="20"/>
              </w:rPr>
              <w:t>% prihvatljivih troškova</w:t>
            </w:r>
          </w:p>
        </w:tc>
        <w:tc>
          <w:tcPr>
            <w:tcW w:w="1417" w:type="dxa"/>
            <w:vAlign w:val="center"/>
          </w:tcPr>
          <w:p w14:paraId="582F0F2B" w14:textId="77777777" w:rsidR="00BA2C1A" w:rsidRPr="0065026B" w:rsidRDefault="00302D96" w:rsidP="000A3CEC">
            <w:pPr>
              <w:spacing w:before="60" w:after="60" w:line="240" w:lineRule="auto"/>
              <w:jc w:val="center"/>
              <w:rPr>
                <w:rStyle w:val="hps"/>
                <w:sz w:val="22"/>
                <w:szCs w:val="20"/>
              </w:rPr>
            </w:pPr>
            <w:r w:rsidRPr="0065026B">
              <w:rPr>
                <w:rStyle w:val="hps"/>
                <w:sz w:val="22"/>
                <w:szCs w:val="20"/>
              </w:rPr>
              <w:t>50</w:t>
            </w:r>
            <w:r w:rsidR="00BA2C1A" w:rsidRPr="0065026B">
              <w:rPr>
                <w:rStyle w:val="hps"/>
                <w:sz w:val="22"/>
                <w:szCs w:val="20"/>
              </w:rPr>
              <w:t>% prihvatljivih troškova</w:t>
            </w:r>
          </w:p>
        </w:tc>
        <w:tc>
          <w:tcPr>
            <w:tcW w:w="2551" w:type="dxa"/>
            <w:vAlign w:val="center"/>
          </w:tcPr>
          <w:p w14:paraId="2065BA0B" w14:textId="68F2BFCE" w:rsidR="00BA2C1A" w:rsidRPr="0065026B" w:rsidRDefault="00BA2C1A" w:rsidP="000A3CEC">
            <w:pPr>
              <w:spacing w:before="60" w:after="60" w:line="240" w:lineRule="auto"/>
              <w:jc w:val="center"/>
              <w:rPr>
                <w:rStyle w:val="hps"/>
                <w:sz w:val="22"/>
                <w:szCs w:val="20"/>
              </w:rPr>
            </w:pPr>
            <w:r w:rsidRPr="0065026B">
              <w:rPr>
                <w:rStyle w:val="hps"/>
                <w:sz w:val="22"/>
                <w:szCs w:val="20"/>
              </w:rPr>
              <w:t>Program dodjele državnih potpora</w:t>
            </w:r>
            <w:r w:rsidR="009826AB" w:rsidRPr="0065026B">
              <w:rPr>
                <w:rStyle w:val="hps"/>
                <w:sz w:val="22"/>
                <w:szCs w:val="20"/>
              </w:rPr>
              <w:t xml:space="preserve"> – </w:t>
            </w:r>
            <w:r w:rsidR="000E6D42" w:rsidRPr="0065026B">
              <w:rPr>
                <w:rStyle w:val="hps"/>
                <w:sz w:val="22"/>
                <w:szCs w:val="20"/>
              </w:rPr>
              <w:t>p</w:t>
            </w:r>
            <w:r w:rsidR="009826AB" w:rsidRPr="0065026B">
              <w:rPr>
                <w:rStyle w:val="hps"/>
                <w:sz w:val="22"/>
                <w:szCs w:val="20"/>
              </w:rPr>
              <w:t>otpore za ulaganje u re</w:t>
            </w:r>
            <w:r w:rsidR="000E6D42" w:rsidRPr="0065026B">
              <w:rPr>
                <w:rStyle w:val="hps"/>
                <w:sz w:val="22"/>
                <w:szCs w:val="20"/>
              </w:rPr>
              <w:t xml:space="preserve">cikliranje i ponovnu uporabu otpada </w:t>
            </w:r>
          </w:p>
        </w:tc>
      </w:tr>
      <w:tr w:rsidR="000A3CEC" w:rsidRPr="0065026B" w14:paraId="5CF5A369" w14:textId="77777777" w:rsidTr="00B160FF">
        <w:trPr>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tcPr>
          <w:p w14:paraId="64964645"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Postrojenje za  proizvodnj</w:t>
            </w:r>
            <w:r w:rsidR="00DF7731">
              <w:rPr>
                <w:rStyle w:val="hps"/>
                <w:sz w:val="22"/>
                <w:szCs w:val="20"/>
              </w:rPr>
              <w:t>u</w:t>
            </w:r>
            <w:r w:rsidRPr="0065026B">
              <w:rPr>
                <w:rStyle w:val="hps"/>
                <w:sz w:val="22"/>
                <w:szCs w:val="20"/>
              </w:rPr>
              <w:t xml:space="preserve"> energije iz obnovljivih izvora energije</w:t>
            </w:r>
          </w:p>
        </w:tc>
        <w:tc>
          <w:tcPr>
            <w:tcW w:w="1417" w:type="dxa"/>
            <w:tcBorders>
              <w:left w:val="single" w:sz="4" w:space="0" w:color="auto"/>
            </w:tcBorders>
            <w:vAlign w:val="center"/>
          </w:tcPr>
          <w:p w14:paraId="7412A473"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80% prihvatljivih troškova</w:t>
            </w:r>
          </w:p>
        </w:tc>
        <w:tc>
          <w:tcPr>
            <w:tcW w:w="1417" w:type="dxa"/>
            <w:vAlign w:val="center"/>
          </w:tcPr>
          <w:p w14:paraId="0A3BB263"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70% prihvatljivih troškova</w:t>
            </w:r>
          </w:p>
        </w:tc>
        <w:tc>
          <w:tcPr>
            <w:tcW w:w="1417" w:type="dxa"/>
            <w:vAlign w:val="center"/>
          </w:tcPr>
          <w:p w14:paraId="2F3734F1"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60% prihvatljivih troškova</w:t>
            </w:r>
          </w:p>
        </w:tc>
        <w:tc>
          <w:tcPr>
            <w:tcW w:w="2551" w:type="dxa"/>
            <w:vAlign w:val="center"/>
          </w:tcPr>
          <w:p w14:paraId="73F6C522" w14:textId="1B574F72" w:rsidR="000A3CEC" w:rsidRPr="0065026B" w:rsidRDefault="000A3CEC" w:rsidP="000A3CEC">
            <w:pPr>
              <w:spacing w:before="60" w:after="60" w:line="240" w:lineRule="auto"/>
              <w:jc w:val="center"/>
              <w:rPr>
                <w:rStyle w:val="hps"/>
                <w:sz w:val="22"/>
                <w:szCs w:val="20"/>
              </w:rPr>
            </w:pPr>
            <w:r w:rsidRPr="0065026B">
              <w:rPr>
                <w:rStyle w:val="hps"/>
                <w:sz w:val="22"/>
                <w:szCs w:val="20"/>
              </w:rPr>
              <w:t>Program dodjele državnih potpora - potpore</w:t>
            </w:r>
            <w:r w:rsidR="00983DE6" w:rsidRPr="0065026B">
              <w:rPr>
                <w:rStyle w:val="hps"/>
                <w:sz w:val="22"/>
                <w:szCs w:val="20"/>
              </w:rPr>
              <w:t xml:space="preserve"> </w:t>
            </w:r>
            <w:r w:rsidRPr="0065026B">
              <w:rPr>
                <w:rStyle w:val="hps"/>
                <w:sz w:val="22"/>
                <w:szCs w:val="20"/>
              </w:rPr>
              <w:t>za ulaganje u promicanje energije iz obnovljivih izvora energije</w:t>
            </w:r>
            <w:r w:rsidRPr="0065026B">
              <w:rPr>
                <w:rStyle w:val="Referencafusnote"/>
                <w:rFonts w:cs="Times New Roman"/>
                <w:sz w:val="22"/>
                <w:szCs w:val="20"/>
              </w:rPr>
              <w:footnoteReference w:id="27"/>
            </w:r>
          </w:p>
        </w:tc>
      </w:tr>
      <w:tr w:rsidR="000A3CEC" w:rsidRPr="0065026B" w14:paraId="741AAD5A" w14:textId="77777777" w:rsidTr="00B160FF">
        <w:trPr>
          <w:jc w:val="center"/>
        </w:trPr>
        <w:tc>
          <w:tcPr>
            <w:tcW w:w="2268" w:type="dxa"/>
            <w:vMerge/>
            <w:tcBorders>
              <w:top w:val="single" w:sz="4" w:space="0" w:color="auto"/>
              <w:left w:val="single" w:sz="4" w:space="0" w:color="auto"/>
              <w:bottom w:val="single" w:sz="4" w:space="0" w:color="auto"/>
              <w:right w:val="single" w:sz="4" w:space="0" w:color="auto"/>
            </w:tcBorders>
            <w:vAlign w:val="center"/>
          </w:tcPr>
          <w:p w14:paraId="568AC8F0" w14:textId="77777777" w:rsidR="000A3CEC" w:rsidRPr="0065026B" w:rsidRDefault="000A3CEC" w:rsidP="000A3CEC">
            <w:pPr>
              <w:spacing w:before="60" w:after="60" w:line="240" w:lineRule="auto"/>
              <w:jc w:val="center"/>
              <w:rPr>
                <w:rStyle w:val="hps"/>
                <w:sz w:val="22"/>
                <w:szCs w:val="20"/>
              </w:rPr>
            </w:pPr>
          </w:p>
        </w:tc>
        <w:tc>
          <w:tcPr>
            <w:tcW w:w="1417" w:type="dxa"/>
            <w:tcBorders>
              <w:left w:val="single" w:sz="4" w:space="0" w:color="auto"/>
            </w:tcBorders>
            <w:vAlign w:val="center"/>
          </w:tcPr>
          <w:p w14:paraId="254B7834"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 xml:space="preserve">65% prihvatljivih troškova </w:t>
            </w:r>
          </w:p>
        </w:tc>
        <w:tc>
          <w:tcPr>
            <w:tcW w:w="1417" w:type="dxa"/>
            <w:vAlign w:val="center"/>
          </w:tcPr>
          <w:p w14:paraId="5B4F34A3"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 xml:space="preserve">55% prihvatljivih troškova </w:t>
            </w:r>
          </w:p>
        </w:tc>
        <w:tc>
          <w:tcPr>
            <w:tcW w:w="1417" w:type="dxa"/>
            <w:vAlign w:val="center"/>
          </w:tcPr>
          <w:p w14:paraId="08A33194"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 xml:space="preserve">45% prihvatljivih troškova </w:t>
            </w:r>
          </w:p>
        </w:tc>
        <w:tc>
          <w:tcPr>
            <w:tcW w:w="2551" w:type="dxa"/>
            <w:vAlign w:val="center"/>
          </w:tcPr>
          <w:p w14:paraId="77B19E81" w14:textId="3706530E" w:rsidR="000A3CEC" w:rsidRPr="0065026B" w:rsidRDefault="000A3CEC" w:rsidP="000A3CEC">
            <w:pPr>
              <w:spacing w:before="60" w:after="60" w:line="240" w:lineRule="auto"/>
              <w:jc w:val="center"/>
              <w:rPr>
                <w:rStyle w:val="hps"/>
                <w:sz w:val="22"/>
                <w:szCs w:val="20"/>
              </w:rPr>
            </w:pPr>
            <w:r w:rsidRPr="0065026B">
              <w:rPr>
                <w:rStyle w:val="hps"/>
                <w:sz w:val="22"/>
                <w:szCs w:val="20"/>
              </w:rPr>
              <w:t>Program dodjele državnih potpora - potpore</w:t>
            </w:r>
            <w:r w:rsidR="00983DE6" w:rsidRPr="0065026B">
              <w:rPr>
                <w:rStyle w:val="hps"/>
                <w:sz w:val="22"/>
                <w:szCs w:val="20"/>
              </w:rPr>
              <w:t xml:space="preserve"> </w:t>
            </w:r>
            <w:r w:rsidRPr="0065026B">
              <w:rPr>
                <w:rStyle w:val="hps"/>
                <w:sz w:val="22"/>
                <w:szCs w:val="20"/>
              </w:rPr>
              <w:t>za ulaganje u promicanje energije iz obnovljivih izvora energije</w:t>
            </w:r>
            <w:r w:rsidRPr="0065026B">
              <w:rPr>
                <w:rStyle w:val="Referencafusnote"/>
                <w:rFonts w:cs="Times New Roman"/>
                <w:sz w:val="22"/>
                <w:szCs w:val="20"/>
              </w:rPr>
              <w:footnoteReference w:id="28"/>
            </w:r>
          </w:p>
        </w:tc>
      </w:tr>
    </w:tbl>
    <w:p w14:paraId="3E794484" w14:textId="2C85943E" w:rsidR="00582F8B" w:rsidRPr="0065026B" w:rsidRDefault="00346C3C" w:rsidP="000A3CEC">
      <w:pPr>
        <w:pStyle w:val="Bezproreda"/>
        <w:spacing w:before="240" w:after="120" w:line="276" w:lineRule="auto"/>
        <w:jc w:val="both"/>
        <w:rPr>
          <w:rFonts w:cs="Times New Roman"/>
          <w:szCs w:val="24"/>
        </w:rPr>
      </w:pPr>
      <w:r w:rsidRPr="0065026B">
        <w:rPr>
          <w:rFonts w:cs="Times New Roman"/>
          <w:szCs w:val="24"/>
        </w:rPr>
        <w:t xml:space="preserve">U slučaju da projektni prijedlog bude odobren za financiranje u sklopu ovog Poziva, ali da tijekom provedbe tj. slijedom postupaka nabave (za izvođenje radova, pružanje usluga i nabavu roba) ili nekih nepredviđenih okolnosti dođe do odstupanja između ukupne vrijednosti </w:t>
      </w:r>
      <w:r w:rsidR="00352167">
        <w:rPr>
          <w:rFonts w:cs="Times New Roman"/>
          <w:szCs w:val="24"/>
        </w:rPr>
        <w:t>bespovratnih sredstava</w:t>
      </w:r>
      <w:r w:rsidRPr="0065026B">
        <w:rPr>
          <w:rFonts w:cs="Times New Roman"/>
          <w:szCs w:val="24"/>
        </w:rPr>
        <w:t xml:space="preserve"> navedene u projektnom prijedlogu (na osnovu koje se projektni prijedlog odabire) te stvarne (ugovorene) vrijednosti nabave radova, usluga i roba slijedom kojih bi došlo do nepoštivanja, odnosno neusklađenosti s gore navedenim financijskim ograničenjima o najnižoj i najvišoj ukupnoj vrijednosti bespovratnih sredstava, nadležna tijela MZOE</w:t>
      </w:r>
      <w:r w:rsidR="000A3CEC" w:rsidRPr="0065026B">
        <w:rPr>
          <w:rFonts w:cs="Times New Roman"/>
          <w:szCs w:val="24"/>
        </w:rPr>
        <w:t>/</w:t>
      </w:r>
      <w:r w:rsidRPr="0065026B">
        <w:rPr>
          <w:rFonts w:cs="Times New Roman"/>
          <w:szCs w:val="24"/>
        </w:rPr>
        <w:t>PT1 i/ili FZOEU</w:t>
      </w:r>
      <w:r w:rsidR="000A3CEC" w:rsidRPr="0065026B">
        <w:rPr>
          <w:rFonts w:cs="Times New Roman"/>
          <w:szCs w:val="24"/>
        </w:rPr>
        <w:t>/</w:t>
      </w:r>
      <w:r w:rsidRPr="0065026B">
        <w:rPr>
          <w:rFonts w:cs="Times New Roman"/>
          <w:szCs w:val="24"/>
        </w:rPr>
        <w:t xml:space="preserve">PT2 tražit će pojašnjenje od </w:t>
      </w:r>
      <w:r w:rsidR="00612214" w:rsidRPr="0065026B">
        <w:rPr>
          <w:rFonts w:cs="Times New Roman"/>
          <w:szCs w:val="24"/>
        </w:rPr>
        <w:t>Prijavitelj</w:t>
      </w:r>
      <w:r w:rsidRPr="0065026B">
        <w:rPr>
          <w:rFonts w:cs="Times New Roman"/>
          <w:szCs w:val="24"/>
        </w:rPr>
        <w:t>a/</w:t>
      </w:r>
      <w:r w:rsidR="00612214" w:rsidRPr="0065026B">
        <w:rPr>
          <w:rFonts w:cs="Times New Roman"/>
          <w:szCs w:val="24"/>
        </w:rPr>
        <w:t>K</w:t>
      </w:r>
      <w:r w:rsidRPr="0065026B">
        <w:rPr>
          <w:rFonts w:cs="Times New Roman"/>
          <w:szCs w:val="24"/>
        </w:rPr>
        <w:t>orisnika</w:t>
      </w:r>
      <w:r w:rsidR="00983DE6" w:rsidRPr="0065026B">
        <w:rPr>
          <w:rFonts w:cs="Times New Roman"/>
          <w:szCs w:val="24"/>
        </w:rPr>
        <w:t xml:space="preserve"> </w:t>
      </w:r>
      <w:r w:rsidRPr="0065026B">
        <w:rPr>
          <w:rFonts w:cs="Times New Roman"/>
          <w:szCs w:val="24"/>
        </w:rPr>
        <w:t>te slijedom pojašnjenja odlučiti o prihvatljivosti eventualnih odstupanja, odnosno opravdanosti gore navedenih neusklađenosti. Nadležna tijela MRRFEU</w:t>
      </w:r>
      <w:r w:rsidR="000A3CEC" w:rsidRPr="0065026B">
        <w:rPr>
          <w:rFonts w:cs="Times New Roman"/>
          <w:szCs w:val="24"/>
        </w:rPr>
        <w:t>/</w:t>
      </w:r>
      <w:r w:rsidRPr="0065026B">
        <w:rPr>
          <w:rFonts w:cs="Times New Roman"/>
          <w:szCs w:val="24"/>
        </w:rPr>
        <w:t>UT i/ili MZOE</w:t>
      </w:r>
      <w:r w:rsidR="000A3CEC" w:rsidRPr="0065026B">
        <w:rPr>
          <w:rFonts w:cs="Times New Roman"/>
          <w:szCs w:val="24"/>
        </w:rPr>
        <w:t>/</w:t>
      </w:r>
      <w:r w:rsidRPr="0065026B">
        <w:rPr>
          <w:rFonts w:cs="Times New Roman"/>
          <w:szCs w:val="24"/>
        </w:rPr>
        <w:t>PT1 i/ili FZOEU</w:t>
      </w:r>
      <w:r w:rsidR="000A3CEC" w:rsidRPr="0065026B">
        <w:rPr>
          <w:rFonts w:cs="Times New Roman"/>
          <w:szCs w:val="24"/>
        </w:rPr>
        <w:t>/</w:t>
      </w:r>
      <w:r w:rsidRPr="0065026B">
        <w:rPr>
          <w:rFonts w:cs="Times New Roman"/>
          <w:szCs w:val="24"/>
        </w:rPr>
        <w:t>PT2 u gore navedenim slučajevima također mogu obustaviti plaćanja i/ili zahtijevati povrat svih ili dijela plaćenih iznosa.</w:t>
      </w:r>
    </w:p>
    <w:p w14:paraId="4D46484E" w14:textId="77777777" w:rsidR="00582F8B" w:rsidRPr="0065026B" w:rsidRDefault="00346C3C" w:rsidP="000A3CEC">
      <w:pPr>
        <w:spacing w:after="120"/>
        <w:jc w:val="both"/>
        <w:rPr>
          <w:rFonts w:cs="Times New Roman"/>
          <w:b/>
          <w:szCs w:val="24"/>
          <w:u w:val="single"/>
        </w:rPr>
      </w:pPr>
      <w:r w:rsidRPr="0065026B">
        <w:rPr>
          <w:rFonts w:cs="Times New Roman"/>
          <w:b/>
          <w:szCs w:val="24"/>
          <w:u w:val="single"/>
        </w:rPr>
        <w:lastRenderedPageBreak/>
        <w:t>Obveze prijavitelja vezane uz financiranje projekta</w:t>
      </w:r>
    </w:p>
    <w:p w14:paraId="1C50B5B3" w14:textId="77777777" w:rsidR="00346C3C" w:rsidRPr="0065026B" w:rsidRDefault="00346C3C" w:rsidP="00346C3C">
      <w:pPr>
        <w:shd w:val="clear" w:color="auto" w:fill="FFFFFF" w:themeFill="background1"/>
        <w:spacing w:after="0"/>
        <w:jc w:val="both"/>
        <w:rPr>
          <w:rFonts w:cs="Times New Roman"/>
          <w:szCs w:val="24"/>
        </w:rPr>
      </w:pPr>
      <w:r w:rsidRPr="0065026B">
        <w:rPr>
          <w:rFonts w:cs="Times New Roman"/>
          <w:szCs w:val="24"/>
        </w:rPr>
        <w:t>Prijavitelj se obvezuje iz vlastitih sredstava ili vanjskim financiranjem</w:t>
      </w:r>
      <w:r w:rsidR="004C0E19" w:rsidRPr="0065026B">
        <w:rPr>
          <w:rFonts w:cs="Times New Roman"/>
          <w:szCs w:val="24"/>
        </w:rPr>
        <w:t xml:space="preserve"> </w:t>
      </w:r>
      <w:r w:rsidRPr="0065026B">
        <w:rPr>
          <w:rFonts w:cs="Times New Roman"/>
          <w:szCs w:val="24"/>
        </w:rPr>
        <w:t>(svime što ne predstavlja sredstva Unije, uključujući iz ESI fondova) osigurati sredstva za financiranje:</w:t>
      </w:r>
    </w:p>
    <w:p w14:paraId="5F5753F1" w14:textId="77777777" w:rsidR="00346C3C" w:rsidRPr="0065026B" w:rsidRDefault="00346C3C" w:rsidP="00B160FF">
      <w:pPr>
        <w:numPr>
          <w:ilvl w:val="0"/>
          <w:numId w:val="28"/>
        </w:numPr>
        <w:shd w:val="clear" w:color="auto" w:fill="FFFFFF" w:themeFill="background1"/>
        <w:spacing w:after="0"/>
        <w:ind w:left="426" w:hanging="426"/>
        <w:jc w:val="both"/>
        <w:rPr>
          <w:rFonts w:cs="Times New Roman"/>
          <w:szCs w:val="24"/>
        </w:rPr>
      </w:pPr>
      <w:r w:rsidRPr="0065026B">
        <w:rPr>
          <w:rFonts w:cs="Times New Roman"/>
          <w:szCs w:val="24"/>
        </w:rPr>
        <w:t xml:space="preserve">razlike između iznosa ukupnih prihvatljivih troškova/izdataka projektnog prijedloga te iznosa bespovratnih sredstava iz KF-a dodijeljenih za financiranje prihvatljivih </w:t>
      </w:r>
      <w:r w:rsidR="005B6D59" w:rsidRPr="0065026B">
        <w:rPr>
          <w:rFonts w:cs="Times New Roman"/>
          <w:szCs w:val="24"/>
        </w:rPr>
        <w:t>troškova/</w:t>
      </w:r>
      <w:r w:rsidRPr="0065026B">
        <w:rPr>
          <w:rFonts w:cs="Times New Roman"/>
          <w:szCs w:val="24"/>
        </w:rPr>
        <w:t>izdataka u sklopu ovog Poziva i</w:t>
      </w:r>
    </w:p>
    <w:p w14:paraId="343C1C11" w14:textId="77777777" w:rsidR="00346C3C" w:rsidRPr="0065026B" w:rsidRDefault="00346C3C" w:rsidP="00B160FF">
      <w:pPr>
        <w:numPr>
          <w:ilvl w:val="0"/>
          <w:numId w:val="28"/>
        </w:numPr>
        <w:shd w:val="clear" w:color="auto" w:fill="FFFFFF" w:themeFill="background1"/>
        <w:spacing w:after="120"/>
        <w:ind w:left="426" w:hanging="426"/>
        <w:jc w:val="both"/>
        <w:rPr>
          <w:rFonts w:cs="Times New Roman"/>
          <w:szCs w:val="24"/>
        </w:rPr>
      </w:pPr>
      <w:r w:rsidRPr="0065026B">
        <w:rPr>
          <w:rFonts w:cs="Times New Roman"/>
          <w:szCs w:val="24"/>
        </w:rPr>
        <w:t>svih ukupnih neprihvatljivih troškova/izdataka, neovisno o trenutku nastanka.</w:t>
      </w:r>
    </w:p>
    <w:p w14:paraId="010D9803" w14:textId="580CA2C8" w:rsidR="00346C3C" w:rsidRPr="0065026B" w:rsidRDefault="00346C3C" w:rsidP="00D808AA">
      <w:pPr>
        <w:shd w:val="clear" w:color="auto" w:fill="FFFFFF" w:themeFill="background1"/>
        <w:spacing w:after="120"/>
        <w:jc w:val="both"/>
        <w:rPr>
          <w:rFonts w:cs="Times New Roman"/>
          <w:szCs w:val="24"/>
        </w:rPr>
      </w:pPr>
      <w:r w:rsidRPr="0065026B">
        <w:rPr>
          <w:rFonts w:cs="Times New Roman"/>
          <w:szCs w:val="24"/>
        </w:rPr>
        <w:t xml:space="preserve">Prijavitelj može osigurati financiranje troškova/izdataka iz točke a) i b) </w:t>
      </w:r>
      <w:r w:rsidR="00E943D2" w:rsidRPr="0065026B">
        <w:rPr>
          <w:rFonts w:cs="Times New Roman"/>
          <w:szCs w:val="24"/>
        </w:rPr>
        <w:t xml:space="preserve">i </w:t>
      </w:r>
      <w:r w:rsidRPr="0065026B">
        <w:rPr>
          <w:rFonts w:cs="Times New Roman"/>
          <w:szCs w:val="24"/>
        </w:rPr>
        <w:t>sredstvima iz javnih izvora (svime što ne predstavlja sredstva Unije, uključujući iz ESI fondova)</w:t>
      </w:r>
      <w:r w:rsidR="00983DE6" w:rsidRPr="0065026B">
        <w:rPr>
          <w:rFonts w:cs="Times New Roman"/>
          <w:szCs w:val="24"/>
        </w:rPr>
        <w:t xml:space="preserve"> </w:t>
      </w:r>
      <w:r w:rsidR="00D808AA" w:rsidRPr="0065026B">
        <w:rPr>
          <w:rFonts w:cs="Times New Roman"/>
          <w:szCs w:val="24"/>
        </w:rPr>
        <w:t>ukoliko je to u skladu s odredbama Programa dodjele državnih potpora iz Priloga 4, primarno s člankom 14. koji regulira zbrajanje (kumulaciju) potpora.</w:t>
      </w:r>
    </w:p>
    <w:p w14:paraId="018D6AC8" w14:textId="77777777" w:rsidR="00346C3C" w:rsidRPr="0065026B" w:rsidRDefault="00346C3C" w:rsidP="000A3CEC">
      <w:pPr>
        <w:shd w:val="clear" w:color="auto" w:fill="FFFFFF" w:themeFill="background1"/>
        <w:spacing w:after="120"/>
        <w:jc w:val="both"/>
        <w:rPr>
          <w:rFonts w:cs="Times New Roman"/>
          <w:szCs w:val="24"/>
        </w:rPr>
      </w:pPr>
      <w:r w:rsidRPr="0065026B">
        <w:rPr>
          <w:rFonts w:cs="Times New Roman"/>
          <w:szCs w:val="24"/>
        </w:rPr>
        <w:t xml:space="preserve">Ovaj zahtjev se potvrđuje potpisom </w:t>
      </w:r>
      <w:r w:rsidR="00BD51B5" w:rsidRPr="0065026B">
        <w:rPr>
          <w:rFonts w:cs="Times New Roman"/>
          <w:szCs w:val="24"/>
        </w:rPr>
        <w:t>Obrasca 5</w:t>
      </w:r>
      <w:r w:rsidRPr="0065026B">
        <w:rPr>
          <w:rFonts w:cs="Times New Roman"/>
          <w:szCs w:val="24"/>
        </w:rPr>
        <w:t xml:space="preserve">. Izjava prijavitelja o osiguranju </w:t>
      </w:r>
      <w:r w:rsidR="00312636" w:rsidRPr="0065026B">
        <w:rPr>
          <w:rFonts w:cs="Times New Roman"/>
          <w:szCs w:val="24"/>
        </w:rPr>
        <w:t>vlastitog udjela sufinanciranja</w:t>
      </w:r>
      <w:r w:rsidRPr="0065026B">
        <w:rPr>
          <w:rFonts w:cs="Times New Roman"/>
          <w:szCs w:val="24"/>
        </w:rPr>
        <w:t xml:space="preserve">, koju je Prijavitelj dužan dostaviti prilikom dostave projektnog prijedloga. </w:t>
      </w:r>
    </w:p>
    <w:p w14:paraId="29463D45" w14:textId="77777777" w:rsidR="008508F2" w:rsidRPr="0065026B" w:rsidRDefault="008508F2" w:rsidP="000A3CEC">
      <w:pPr>
        <w:pStyle w:val="Odlomakpopisa"/>
        <w:spacing w:after="120" w:line="240" w:lineRule="auto"/>
        <w:jc w:val="both"/>
        <w:rPr>
          <w:rFonts w:cs="Times New Roman"/>
          <w:szCs w:val="24"/>
        </w:rPr>
      </w:pPr>
    </w:p>
    <w:p w14:paraId="06A95167" w14:textId="77777777" w:rsidR="005946EF" w:rsidRPr="0065026B" w:rsidRDefault="005946EF" w:rsidP="006A4059">
      <w:pPr>
        <w:pStyle w:val="Naslov2"/>
      </w:pPr>
      <w:bookmarkStart w:id="22" w:name="_Toc528150155"/>
      <w:bookmarkStart w:id="23" w:name="_Toc528150321"/>
      <w:bookmarkStart w:id="24" w:name="_Toc528150156"/>
      <w:bookmarkStart w:id="25" w:name="_Toc528150322"/>
      <w:bookmarkStart w:id="26" w:name="_Toc452468686"/>
      <w:bookmarkStart w:id="27" w:name="_Toc26367728"/>
      <w:bookmarkStart w:id="28" w:name="_Toc423702370"/>
      <w:bookmarkStart w:id="29" w:name="_Toc425930843"/>
      <w:bookmarkEnd w:id="22"/>
      <w:bookmarkEnd w:id="23"/>
      <w:bookmarkEnd w:id="24"/>
      <w:bookmarkEnd w:id="25"/>
      <w:r w:rsidRPr="0065026B">
        <w:t>Obveze koje se odnose na državne potpore</w:t>
      </w:r>
      <w:r w:rsidR="00262ED4" w:rsidRPr="0065026B">
        <w:t xml:space="preserve"> </w:t>
      </w:r>
      <w:r w:rsidRPr="0065026B">
        <w:t>/</w:t>
      </w:r>
      <w:r w:rsidR="00262ED4" w:rsidRPr="0065026B">
        <w:t xml:space="preserve"> </w:t>
      </w:r>
      <w:r w:rsidRPr="0065026B">
        <w:t>Vrste, iznos i intenzitet potpore</w:t>
      </w:r>
      <w:bookmarkEnd w:id="26"/>
      <w:bookmarkEnd w:id="27"/>
    </w:p>
    <w:bookmarkEnd w:id="28"/>
    <w:bookmarkEnd w:id="29"/>
    <w:p w14:paraId="28A492A1" w14:textId="411CA6CC" w:rsidR="000E6D42" w:rsidRPr="0065026B" w:rsidRDefault="00EC1E5B" w:rsidP="000A3CEC">
      <w:pPr>
        <w:tabs>
          <w:tab w:val="center" w:pos="4320"/>
          <w:tab w:val="right" w:pos="8640"/>
        </w:tabs>
        <w:autoSpaceDE w:val="0"/>
        <w:autoSpaceDN w:val="0"/>
        <w:adjustRightInd w:val="0"/>
        <w:spacing w:after="120"/>
        <w:jc w:val="both"/>
        <w:rPr>
          <w:rStyle w:val="hps"/>
          <w:szCs w:val="24"/>
        </w:rPr>
      </w:pPr>
      <w:r w:rsidRPr="0065026B">
        <w:rPr>
          <w:szCs w:val="24"/>
        </w:rPr>
        <w:t xml:space="preserve">Bespovratna sredstva koja se dodjeljuju u sklopu ovoga Poziva isključivo će se dodjeljivati u skladu s Programom dodjele državnih </w:t>
      </w:r>
      <w:r w:rsidR="00984D42" w:rsidRPr="0065026B">
        <w:rPr>
          <w:szCs w:val="24"/>
        </w:rPr>
        <w:t>potpora (</w:t>
      </w:r>
      <w:r w:rsidR="00D070DB" w:rsidRPr="0065026B">
        <w:rPr>
          <w:szCs w:val="24"/>
        </w:rPr>
        <w:t>Prilog 4</w:t>
      </w:r>
      <w:r w:rsidR="00984D42" w:rsidRPr="0065026B">
        <w:rPr>
          <w:szCs w:val="24"/>
        </w:rPr>
        <w:t xml:space="preserve"> </w:t>
      </w:r>
      <w:r w:rsidR="008039A6">
        <w:rPr>
          <w:szCs w:val="24"/>
        </w:rPr>
        <w:t>ovog Poziva</w:t>
      </w:r>
      <w:r w:rsidR="00984D42" w:rsidRPr="0065026B">
        <w:rPr>
          <w:szCs w:val="24"/>
        </w:rPr>
        <w:t>)</w:t>
      </w:r>
      <w:r w:rsidR="00BE38F5">
        <w:rPr>
          <w:szCs w:val="24"/>
        </w:rPr>
        <w:t>, o</w:t>
      </w:r>
      <w:r w:rsidRPr="0065026B">
        <w:rPr>
          <w:color w:val="000000" w:themeColor="text1"/>
          <w:szCs w:val="24"/>
        </w:rPr>
        <w:t xml:space="preserve">dnosno, kategorije postrojenja </w:t>
      </w:r>
      <w:r w:rsidRPr="0065026B">
        <w:rPr>
          <w:rStyle w:val="hps"/>
          <w:szCs w:val="24"/>
        </w:rPr>
        <w:t xml:space="preserve">koje se predlažu sa financiranje u sklopu projektnog prijedloga moraju biti izravno vezane uz </w:t>
      </w:r>
      <w:r w:rsidR="000E6D42" w:rsidRPr="0065026B">
        <w:rPr>
          <w:rStyle w:val="hps"/>
          <w:szCs w:val="24"/>
        </w:rPr>
        <w:t xml:space="preserve">vrste potpore </w:t>
      </w:r>
      <w:r w:rsidRPr="0065026B">
        <w:rPr>
          <w:rStyle w:val="hps"/>
          <w:szCs w:val="24"/>
        </w:rPr>
        <w:t xml:space="preserve">koje su navedene u </w:t>
      </w:r>
      <w:r w:rsidR="00842525" w:rsidRPr="0065026B">
        <w:rPr>
          <w:rStyle w:val="hps"/>
          <w:szCs w:val="24"/>
        </w:rPr>
        <w:t>T</w:t>
      </w:r>
      <w:r w:rsidRPr="0065026B">
        <w:rPr>
          <w:rStyle w:val="hps"/>
          <w:szCs w:val="24"/>
        </w:rPr>
        <w:t>ablici</w:t>
      </w:r>
      <w:r w:rsidR="000E6D42" w:rsidRPr="0065026B">
        <w:rPr>
          <w:rStyle w:val="hps"/>
          <w:szCs w:val="24"/>
        </w:rPr>
        <w:t xml:space="preserve"> </w:t>
      </w:r>
      <w:r w:rsidR="00D808AA" w:rsidRPr="0065026B">
        <w:rPr>
          <w:rStyle w:val="hps"/>
          <w:szCs w:val="24"/>
        </w:rPr>
        <w:t>2</w:t>
      </w:r>
      <w:r w:rsidR="000E6D42" w:rsidRPr="0065026B">
        <w:rPr>
          <w:rStyle w:val="hps"/>
          <w:szCs w:val="24"/>
        </w:rPr>
        <w:t xml:space="preserve">. </w:t>
      </w:r>
      <w:r w:rsidRPr="0065026B">
        <w:rPr>
          <w:rStyle w:val="hps"/>
          <w:szCs w:val="24"/>
        </w:rPr>
        <w:t>Maksimalni intenziteti potpore,</w:t>
      </w:r>
      <w:r w:rsidRPr="0065026B">
        <w:rPr>
          <w:szCs w:val="24"/>
        </w:rPr>
        <w:t xml:space="preserve"> </w:t>
      </w:r>
      <w:r w:rsidR="000E6D42" w:rsidRPr="0065026B">
        <w:rPr>
          <w:rStyle w:val="hps"/>
          <w:szCs w:val="24"/>
        </w:rPr>
        <w:t>iz točke 1.6.</w:t>
      </w:r>
      <w:r w:rsidRPr="0065026B">
        <w:rPr>
          <w:rStyle w:val="hps"/>
          <w:szCs w:val="24"/>
        </w:rPr>
        <w:t xml:space="preserve"> ovih Uputa. </w:t>
      </w:r>
    </w:p>
    <w:p w14:paraId="4C9A0124" w14:textId="3A0B6B9E" w:rsidR="00EC1E5B" w:rsidRPr="0065026B" w:rsidRDefault="000E6D42" w:rsidP="000A3CEC">
      <w:pPr>
        <w:tabs>
          <w:tab w:val="center" w:pos="4320"/>
          <w:tab w:val="right" w:pos="8640"/>
        </w:tabs>
        <w:autoSpaceDE w:val="0"/>
        <w:autoSpaceDN w:val="0"/>
        <w:adjustRightInd w:val="0"/>
        <w:spacing w:after="60"/>
        <w:jc w:val="both"/>
        <w:rPr>
          <w:rStyle w:val="hps"/>
          <w:szCs w:val="24"/>
        </w:rPr>
      </w:pPr>
      <w:r w:rsidRPr="0065026B">
        <w:rPr>
          <w:szCs w:val="24"/>
        </w:rPr>
        <w:t xml:space="preserve">Sukladno Programu dodjele </w:t>
      </w:r>
      <w:r w:rsidR="005A1D5D" w:rsidRPr="0065026B">
        <w:rPr>
          <w:szCs w:val="24"/>
        </w:rPr>
        <w:t>državnih potpora</w:t>
      </w:r>
      <w:r w:rsidRPr="0065026B">
        <w:rPr>
          <w:szCs w:val="24"/>
        </w:rPr>
        <w:t>, sredstva unutar Poziva dodjeljivat će se prema pravilima za dodjelu državnih potpora za zaštitu okoliša na koje se odnose posebne odredbe Odjeljka 7. Uredbe 651/2014</w:t>
      </w:r>
      <w:r w:rsidR="005A1D5D" w:rsidRPr="0065026B">
        <w:rPr>
          <w:rStyle w:val="Referencafusnote"/>
          <w:szCs w:val="24"/>
        </w:rPr>
        <w:footnoteReference w:id="29"/>
      </w:r>
      <w:r w:rsidR="001C156B" w:rsidRPr="0065026B">
        <w:rPr>
          <w:szCs w:val="24"/>
        </w:rPr>
        <w:t xml:space="preserve"> i odredbe Uredbe 2017/1084</w:t>
      </w:r>
      <w:r w:rsidR="001C156B" w:rsidRPr="0065026B">
        <w:rPr>
          <w:rStyle w:val="Referencafusnote"/>
          <w:szCs w:val="24"/>
        </w:rPr>
        <w:footnoteReference w:id="30"/>
      </w:r>
      <w:r w:rsidR="0000336B" w:rsidRPr="0065026B">
        <w:rPr>
          <w:szCs w:val="24"/>
        </w:rPr>
        <w:t xml:space="preserve"> i to kroz</w:t>
      </w:r>
      <w:r w:rsidR="0000336B" w:rsidRPr="0065026B">
        <w:rPr>
          <w:rStyle w:val="hps"/>
          <w:szCs w:val="24"/>
        </w:rPr>
        <w:t xml:space="preserve">: </w:t>
      </w:r>
    </w:p>
    <w:p w14:paraId="4B2AB1AF" w14:textId="77777777" w:rsidR="0000336B" w:rsidRPr="0065026B" w:rsidRDefault="0000336B" w:rsidP="000A3CEC">
      <w:pPr>
        <w:numPr>
          <w:ilvl w:val="0"/>
          <w:numId w:val="4"/>
        </w:numPr>
        <w:tabs>
          <w:tab w:val="left" w:pos="426"/>
        </w:tabs>
        <w:kinsoku w:val="0"/>
        <w:overflowPunct w:val="0"/>
        <w:spacing w:after="60"/>
        <w:jc w:val="both"/>
        <w:rPr>
          <w:szCs w:val="24"/>
        </w:rPr>
      </w:pPr>
      <w:r w:rsidRPr="0065026B">
        <w:rPr>
          <w:szCs w:val="24"/>
        </w:rPr>
        <w:t xml:space="preserve">Potpore za </w:t>
      </w:r>
      <w:r w:rsidRPr="0065026B">
        <w:rPr>
          <w:rFonts w:cs="Times New Roman"/>
          <w:szCs w:val="24"/>
        </w:rPr>
        <w:t>ulaganje</w:t>
      </w:r>
      <w:r w:rsidRPr="0065026B">
        <w:rPr>
          <w:szCs w:val="24"/>
        </w:rPr>
        <w:t xml:space="preserve"> u recikliranje i ponovnu uporabu biootpada na koje se odnosi članak 47. Uredbe 651/2014</w:t>
      </w:r>
      <w:r w:rsidR="00A950A0" w:rsidRPr="0065026B">
        <w:rPr>
          <w:szCs w:val="24"/>
        </w:rPr>
        <w:t>;</w:t>
      </w:r>
      <w:r w:rsidRPr="0065026B">
        <w:rPr>
          <w:szCs w:val="24"/>
        </w:rPr>
        <w:t xml:space="preserve"> </w:t>
      </w:r>
    </w:p>
    <w:p w14:paraId="3FEF6270" w14:textId="77777777" w:rsidR="0000336B" w:rsidRPr="0065026B" w:rsidRDefault="0000336B" w:rsidP="0000336B">
      <w:pPr>
        <w:numPr>
          <w:ilvl w:val="0"/>
          <w:numId w:val="4"/>
        </w:numPr>
        <w:tabs>
          <w:tab w:val="left" w:pos="426"/>
        </w:tabs>
        <w:kinsoku w:val="0"/>
        <w:overflowPunct w:val="0"/>
        <w:spacing w:after="0"/>
        <w:jc w:val="both"/>
        <w:rPr>
          <w:b/>
          <w:szCs w:val="24"/>
          <w:u w:val="single"/>
        </w:rPr>
      </w:pPr>
      <w:r w:rsidRPr="0065026B">
        <w:rPr>
          <w:szCs w:val="24"/>
        </w:rPr>
        <w:t>Potpore za promicanje energije iz obnovljivih izvora energije na koje se odnosi članak 41. Uredbe 651/2014</w:t>
      </w:r>
      <w:r w:rsidR="001C156B" w:rsidRPr="0065026B">
        <w:rPr>
          <w:b/>
          <w:szCs w:val="24"/>
        </w:rPr>
        <w:t>.</w:t>
      </w:r>
    </w:p>
    <w:tbl>
      <w:tblPr>
        <w:tblStyle w:val="TableGrid1"/>
        <w:tblpPr w:leftFromText="180" w:rightFromText="180" w:vertAnchor="text" w:tblpX="108" w:tblpY="299"/>
        <w:tblW w:w="9039" w:type="dxa"/>
        <w:shd w:val="clear" w:color="auto" w:fill="D6F8D7"/>
        <w:tblLook w:val="04A0" w:firstRow="1" w:lastRow="0" w:firstColumn="1" w:lastColumn="0" w:noHBand="0" w:noVBand="1"/>
      </w:tblPr>
      <w:tblGrid>
        <w:gridCol w:w="9039"/>
      </w:tblGrid>
      <w:tr w:rsidR="00724593" w:rsidRPr="0065026B" w14:paraId="61976325" w14:textId="77777777" w:rsidTr="00724593">
        <w:tc>
          <w:tcPr>
            <w:tcW w:w="9039" w:type="dxa"/>
            <w:shd w:val="clear" w:color="auto" w:fill="D6F8D7"/>
          </w:tcPr>
          <w:p w14:paraId="5DA030B0" w14:textId="2CAF2426" w:rsidR="00B572AA" w:rsidRPr="0065026B" w:rsidRDefault="0000336B" w:rsidP="00B572AA">
            <w:pPr>
              <w:spacing w:after="0"/>
              <w:jc w:val="both"/>
              <w:rPr>
                <w:rFonts w:eastAsia="Times New Roman" w:cs="Times New Roman"/>
                <w:i/>
                <w:szCs w:val="24"/>
                <w:lang w:eastAsia="hr-HR"/>
              </w:rPr>
            </w:pPr>
            <w:r w:rsidRPr="0065026B">
              <w:rPr>
                <w:rFonts w:eastAsiaTheme="minorHAnsi" w:cs="Times New Roman"/>
                <w:b/>
                <w:i/>
                <w:szCs w:val="24"/>
                <w:lang w:eastAsia="hr-HR"/>
              </w:rPr>
              <w:t xml:space="preserve">Napomena: </w:t>
            </w:r>
            <w:r w:rsidRPr="0065026B">
              <w:rPr>
                <w:rFonts w:eastAsiaTheme="minorHAnsi" w:cs="Times New Roman"/>
                <w:i/>
                <w:szCs w:val="24"/>
                <w:lang w:eastAsia="hr-HR"/>
              </w:rPr>
              <w:t>Sukladno članku 6. Uredbe 651/2014</w:t>
            </w:r>
            <w:r w:rsidRPr="0065026B">
              <w:rPr>
                <w:rFonts w:eastAsia="Times New Roman" w:cs="Times New Roman"/>
                <w:i/>
                <w:szCs w:val="24"/>
                <w:lang w:eastAsia="hr-HR"/>
              </w:rPr>
              <w:t xml:space="preserve">, koji se odnosi na učinak poticaja, </w:t>
            </w:r>
            <w:r w:rsidR="00D808AA" w:rsidRPr="0065026B">
              <w:rPr>
                <w:rFonts w:eastAsia="Times New Roman" w:cs="Times New Roman"/>
                <w:i/>
                <w:szCs w:val="24"/>
                <w:lang w:eastAsia="hr-HR"/>
              </w:rPr>
              <w:t xml:space="preserve">radovi </w:t>
            </w:r>
            <w:r w:rsidRPr="0065026B">
              <w:rPr>
                <w:rFonts w:eastAsia="Times New Roman" w:cs="Times New Roman"/>
                <w:i/>
                <w:szCs w:val="24"/>
                <w:lang w:eastAsia="hr-HR"/>
              </w:rPr>
              <w:t xml:space="preserve">koje se prijavljuju prema Programu dodjele državnih potpora </w:t>
            </w:r>
            <w:r w:rsidRPr="0065026B">
              <w:rPr>
                <w:rFonts w:eastAsia="Times New Roman" w:cs="Times New Roman"/>
                <w:b/>
                <w:i/>
                <w:szCs w:val="24"/>
                <w:lang w:eastAsia="hr-HR"/>
              </w:rPr>
              <w:t>ne smiju započeti prije prijave projektnog prijedloga</w:t>
            </w:r>
            <w:r w:rsidRPr="0065026B">
              <w:rPr>
                <w:rFonts w:eastAsia="Times New Roman" w:cs="Times New Roman"/>
                <w:i/>
                <w:szCs w:val="24"/>
                <w:lang w:eastAsia="hr-HR"/>
              </w:rPr>
              <w:t xml:space="preserve"> na Poziv. Početak </w:t>
            </w:r>
            <w:r w:rsidR="00D808AA" w:rsidRPr="0065026B">
              <w:rPr>
                <w:rFonts w:eastAsia="Times New Roman" w:cs="Times New Roman"/>
                <w:i/>
                <w:szCs w:val="24"/>
                <w:lang w:eastAsia="hr-HR"/>
              </w:rPr>
              <w:t xml:space="preserve">radova </w:t>
            </w:r>
            <w:r w:rsidRPr="0065026B">
              <w:rPr>
                <w:rFonts w:eastAsia="Times New Roman" w:cs="Times New Roman"/>
                <w:i/>
                <w:szCs w:val="24"/>
                <w:lang w:eastAsia="hr-HR"/>
              </w:rPr>
              <w:t xml:space="preserve">se </w:t>
            </w:r>
            <w:r w:rsidR="000D521A" w:rsidRPr="0065026B">
              <w:t xml:space="preserve"> </w:t>
            </w:r>
            <w:r w:rsidR="000D521A" w:rsidRPr="0065026B">
              <w:rPr>
                <w:rFonts w:eastAsia="Times New Roman" w:cs="Times New Roman"/>
                <w:i/>
                <w:szCs w:val="24"/>
                <w:lang w:eastAsia="hr-HR"/>
              </w:rPr>
              <w:t xml:space="preserve">u skladu s člankom 2. točkom 23. </w:t>
            </w:r>
            <w:r w:rsidR="00D808AA" w:rsidRPr="0065026B">
              <w:rPr>
                <w:rFonts w:eastAsia="Times New Roman" w:cs="Times New Roman"/>
                <w:i/>
                <w:szCs w:val="24"/>
                <w:lang w:eastAsia="hr-HR"/>
              </w:rPr>
              <w:t xml:space="preserve">Uredbe 651/2014 </w:t>
            </w:r>
            <w:r w:rsidRPr="0065026B">
              <w:rPr>
                <w:rFonts w:eastAsia="Times New Roman" w:cs="Times New Roman"/>
                <w:i/>
                <w:szCs w:val="24"/>
                <w:lang w:eastAsia="hr-HR"/>
              </w:rPr>
              <w:t xml:space="preserve">smatra </w:t>
            </w:r>
            <w:r w:rsidR="00D808AA" w:rsidRPr="0065026B">
              <w:rPr>
                <w:rFonts w:eastAsia="Times New Roman" w:cs="Times New Roman"/>
                <w:i/>
                <w:szCs w:val="24"/>
                <w:lang w:eastAsia="hr-HR"/>
              </w:rPr>
              <w:t>početak građevinskih radova povezanih s ulaganjem ili prva zakonski obvezujuća obveza za naručivanje opreme ili bilo koja druga obveza koja ulaganje čini neopozivim</w:t>
            </w:r>
            <w:r w:rsidR="00CC3EE6" w:rsidRPr="0065026B">
              <w:rPr>
                <w:rFonts w:eastAsia="Times New Roman" w:cs="Times New Roman"/>
                <w:i/>
                <w:szCs w:val="24"/>
                <w:lang w:eastAsia="hr-HR"/>
              </w:rPr>
              <w:t>, ovisno što nastupi prije</w:t>
            </w:r>
            <w:r w:rsidR="001C156B" w:rsidRPr="0065026B">
              <w:rPr>
                <w:rFonts w:eastAsia="Times New Roman" w:cs="Times New Roman"/>
                <w:i/>
                <w:szCs w:val="24"/>
                <w:lang w:eastAsia="hr-HR"/>
              </w:rPr>
              <w:t xml:space="preserve">. </w:t>
            </w:r>
            <w:r w:rsidR="00D808AA" w:rsidRPr="0065026B">
              <w:rPr>
                <w:rFonts w:eastAsia="Times New Roman" w:cs="Times New Roman"/>
                <w:i/>
                <w:szCs w:val="24"/>
                <w:lang w:eastAsia="hr-HR"/>
              </w:rPr>
              <w:t>Kupnja zemljišta i</w:t>
            </w:r>
            <w:r w:rsidR="00B572AA" w:rsidRPr="0065026B">
              <w:rPr>
                <w:rFonts w:eastAsia="Times New Roman" w:cs="Times New Roman"/>
                <w:i/>
                <w:szCs w:val="24"/>
                <w:lang w:eastAsia="hr-HR"/>
              </w:rPr>
              <w:t xml:space="preserve"> </w:t>
            </w:r>
            <w:r w:rsidR="00D808AA" w:rsidRPr="0065026B">
              <w:rPr>
                <w:rFonts w:eastAsia="Times New Roman" w:cs="Times New Roman"/>
                <w:i/>
                <w:szCs w:val="24"/>
                <w:lang w:eastAsia="hr-HR"/>
              </w:rPr>
              <w:t>p</w:t>
            </w:r>
            <w:r w:rsidR="001C156B" w:rsidRPr="0065026B">
              <w:rPr>
                <w:rFonts w:eastAsia="Times New Roman" w:cs="Times New Roman"/>
                <w:i/>
                <w:szCs w:val="24"/>
                <w:lang w:eastAsia="hr-HR"/>
              </w:rPr>
              <w:t xml:space="preserve">ripremni radovi, primjerice ishođenje dozvola i </w:t>
            </w:r>
            <w:r w:rsidR="00CC4A01" w:rsidRPr="0065026B">
              <w:rPr>
                <w:rFonts w:eastAsia="Times New Roman" w:cs="Times New Roman"/>
                <w:i/>
                <w:szCs w:val="24"/>
                <w:lang w:eastAsia="hr-HR"/>
              </w:rPr>
              <w:t>izrada</w:t>
            </w:r>
            <w:r w:rsidR="001C156B" w:rsidRPr="0065026B">
              <w:rPr>
                <w:rFonts w:eastAsia="Times New Roman" w:cs="Times New Roman"/>
                <w:i/>
                <w:szCs w:val="24"/>
                <w:lang w:eastAsia="hr-HR"/>
              </w:rPr>
              <w:t xml:space="preserve"> studija </w:t>
            </w:r>
            <w:r w:rsidR="001C156B" w:rsidRPr="0065026B">
              <w:rPr>
                <w:rFonts w:eastAsia="Times New Roman" w:cs="Times New Roman"/>
                <w:i/>
                <w:szCs w:val="24"/>
                <w:lang w:eastAsia="hr-HR"/>
              </w:rPr>
              <w:lastRenderedPageBreak/>
              <w:t xml:space="preserve">izvedivosti, </w:t>
            </w:r>
            <w:r w:rsidR="001C156B" w:rsidRPr="0065026B">
              <w:rPr>
                <w:rFonts w:eastAsia="Times New Roman" w:cs="Times New Roman"/>
                <w:b/>
                <w:i/>
                <w:szCs w:val="24"/>
                <w:lang w:eastAsia="hr-HR"/>
              </w:rPr>
              <w:t>ne smatraju se početkom radova</w:t>
            </w:r>
            <w:r w:rsidR="001C156B" w:rsidRPr="0065026B">
              <w:rPr>
                <w:rFonts w:eastAsia="Times New Roman" w:cs="Times New Roman"/>
                <w:i/>
                <w:szCs w:val="24"/>
                <w:lang w:eastAsia="hr-HR"/>
              </w:rPr>
              <w:t xml:space="preserve">. </w:t>
            </w:r>
            <w:r w:rsidR="00B572AA" w:rsidRPr="0065026B">
              <w:rPr>
                <w:rFonts w:eastAsia="Times New Roman" w:cs="Times New Roman"/>
                <w:i/>
                <w:szCs w:val="24"/>
                <w:lang w:eastAsia="hr-HR"/>
              </w:rPr>
              <w:t xml:space="preserve"> U slučaju preuzimanja „početak radova“ znači trenutak stjecanja imovine koja je izravno povezana sa stečenom poslovnom jedinicom. </w:t>
            </w:r>
          </w:p>
          <w:p w14:paraId="6578AD25" w14:textId="77777777" w:rsidR="0000336B" w:rsidRPr="0065026B" w:rsidRDefault="00B572AA" w:rsidP="00B572AA">
            <w:pPr>
              <w:spacing w:after="0"/>
              <w:jc w:val="both"/>
              <w:rPr>
                <w:rFonts w:eastAsia="Times New Roman" w:cs="Times New Roman"/>
                <w:szCs w:val="24"/>
                <w:lang w:eastAsia="hr-HR"/>
              </w:rPr>
            </w:pPr>
            <w:r w:rsidRPr="0065026B">
              <w:rPr>
                <w:rFonts w:eastAsia="Times New Roman" w:cs="Times New Roman"/>
                <w:i/>
                <w:szCs w:val="24"/>
                <w:lang w:eastAsia="hr-HR"/>
              </w:rPr>
              <w:t>Aktiviranje radova po građevinskoj dozvoli ne smatra se nužno početkom građevinskih radova povezanih s ulaganjem ukoliko se radi o manjim radovima koji nisu nužno povezani niti izravno uvjetuju početak radova povezanih s ulaganjem. U tom slučaju, oni se smatraju kao pripremni radovi, a ne kao „početak radova“ pod uvjetom da je ispunjen uvjet nepostojanja obveze koja ulaganje čini neopozivim.</w:t>
            </w:r>
          </w:p>
        </w:tc>
      </w:tr>
    </w:tbl>
    <w:p w14:paraId="07C36234" w14:textId="77777777" w:rsidR="0000336B" w:rsidRPr="0065026B" w:rsidRDefault="0000336B" w:rsidP="0000336B">
      <w:pPr>
        <w:tabs>
          <w:tab w:val="left" w:pos="426"/>
        </w:tabs>
        <w:kinsoku w:val="0"/>
        <w:overflowPunct w:val="0"/>
        <w:spacing w:after="0"/>
        <w:ind w:left="77"/>
        <w:jc w:val="both"/>
        <w:rPr>
          <w:b/>
          <w:szCs w:val="24"/>
          <w:u w:val="single"/>
        </w:rPr>
      </w:pPr>
    </w:p>
    <w:p w14:paraId="6D9B1D9C" w14:textId="1FB26660" w:rsidR="0000336B" w:rsidRPr="0065026B" w:rsidRDefault="0000336B" w:rsidP="0000336B">
      <w:pPr>
        <w:tabs>
          <w:tab w:val="center" w:pos="4320"/>
          <w:tab w:val="right" w:pos="8640"/>
        </w:tabs>
        <w:autoSpaceDE w:val="0"/>
        <w:autoSpaceDN w:val="0"/>
        <w:adjustRightInd w:val="0"/>
        <w:spacing w:before="120" w:after="120"/>
        <w:jc w:val="both"/>
        <w:rPr>
          <w:rStyle w:val="hps"/>
          <w:szCs w:val="24"/>
        </w:rPr>
      </w:pPr>
      <w:r w:rsidRPr="0065026B">
        <w:rPr>
          <w:rStyle w:val="hps"/>
          <w:szCs w:val="24"/>
        </w:rPr>
        <w:t>Detaljni pregled obaveza koje se odnose na državne potpore u okviru ovog Poziva nalaze se u Programu državnih potpora</w:t>
      </w:r>
      <w:r w:rsidR="00A256B8">
        <w:rPr>
          <w:rStyle w:val="hps"/>
          <w:szCs w:val="24"/>
        </w:rPr>
        <w:t xml:space="preserve"> </w:t>
      </w:r>
      <w:r w:rsidR="00A256B8" w:rsidRPr="00F12720">
        <w:rPr>
          <w:rStyle w:val="hps"/>
          <w:szCs w:val="24"/>
          <w:highlight w:val="yellow"/>
        </w:rPr>
        <w:t>i Prvim izmjenama Programa</w:t>
      </w:r>
      <w:r w:rsidRPr="0065026B">
        <w:rPr>
          <w:rStyle w:val="hps"/>
          <w:szCs w:val="24"/>
        </w:rPr>
        <w:t xml:space="preserve"> (</w:t>
      </w:r>
      <w:r w:rsidR="00140A4E" w:rsidRPr="0065026B">
        <w:rPr>
          <w:rStyle w:val="hps"/>
          <w:szCs w:val="24"/>
        </w:rPr>
        <w:t>Prilo</w:t>
      </w:r>
      <w:r w:rsidR="00A256B8" w:rsidRPr="00F12720">
        <w:rPr>
          <w:rStyle w:val="hps"/>
          <w:szCs w:val="24"/>
          <w:highlight w:val="yellow"/>
        </w:rPr>
        <w:t>zi</w:t>
      </w:r>
      <w:r w:rsidR="00140A4E" w:rsidRPr="0065026B">
        <w:rPr>
          <w:rStyle w:val="hps"/>
          <w:szCs w:val="24"/>
        </w:rPr>
        <w:t xml:space="preserve"> 4</w:t>
      </w:r>
      <w:r w:rsidR="00A256B8">
        <w:rPr>
          <w:rStyle w:val="hps"/>
          <w:szCs w:val="24"/>
        </w:rPr>
        <w:t xml:space="preserve"> </w:t>
      </w:r>
      <w:r w:rsidR="00A256B8" w:rsidRPr="00F12720">
        <w:rPr>
          <w:rStyle w:val="hps"/>
          <w:szCs w:val="24"/>
          <w:highlight w:val="yellow"/>
        </w:rPr>
        <w:t>i 5</w:t>
      </w:r>
      <w:r w:rsidR="00984D42" w:rsidRPr="0065026B">
        <w:rPr>
          <w:rStyle w:val="hps"/>
          <w:szCs w:val="24"/>
        </w:rPr>
        <w:t xml:space="preserve"> </w:t>
      </w:r>
      <w:r w:rsidR="008039A6">
        <w:rPr>
          <w:rStyle w:val="hps"/>
          <w:szCs w:val="24"/>
        </w:rPr>
        <w:t>ovog Poziva</w:t>
      </w:r>
      <w:r w:rsidR="00984D42" w:rsidRPr="0065026B">
        <w:rPr>
          <w:rStyle w:val="hps"/>
          <w:szCs w:val="24"/>
        </w:rPr>
        <w:t xml:space="preserve">). </w:t>
      </w:r>
    </w:p>
    <w:p w14:paraId="72CBD6C4" w14:textId="1D083069" w:rsidR="0000336B" w:rsidRPr="0065026B" w:rsidRDefault="0000336B" w:rsidP="000A3CEC">
      <w:pPr>
        <w:tabs>
          <w:tab w:val="center" w:pos="4320"/>
          <w:tab w:val="right" w:pos="8640"/>
        </w:tabs>
        <w:autoSpaceDE w:val="0"/>
        <w:autoSpaceDN w:val="0"/>
        <w:adjustRightInd w:val="0"/>
        <w:spacing w:after="120"/>
        <w:jc w:val="both"/>
        <w:rPr>
          <w:rStyle w:val="hps"/>
          <w:szCs w:val="24"/>
        </w:rPr>
      </w:pPr>
      <w:r w:rsidRPr="0065026B">
        <w:rPr>
          <w:rStyle w:val="hps"/>
          <w:szCs w:val="24"/>
        </w:rPr>
        <w:t>Sukladno Pr</w:t>
      </w:r>
      <w:r w:rsidR="00984D42" w:rsidRPr="0065026B">
        <w:rPr>
          <w:rStyle w:val="hps"/>
          <w:szCs w:val="24"/>
        </w:rPr>
        <w:t xml:space="preserve">ogramu dodjele državnih potpora, </w:t>
      </w:r>
      <w:r w:rsidRPr="0065026B">
        <w:rPr>
          <w:rStyle w:val="hps"/>
          <w:szCs w:val="24"/>
        </w:rPr>
        <w:t>prilikom izračuna ukupne razine potpora potrebno je poštivati pravila o zbrajanju potpora</w:t>
      </w:r>
      <w:r w:rsidR="00140A4E" w:rsidRPr="0065026B">
        <w:rPr>
          <w:rStyle w:val="hps"/>
          <w:szCs w:val="24"/>
        </w:rPr>
        <w:t xml:space="preserve"> (vidi točku 1.9. ovih Uputa)</w:t>
      </w:r>
      <w:r w:rsidRPr="0065026B">
        <w:rPr>
          <w:rStyle w:val="hps"/>
          <w:szCs w:val="24"/>
        </w:rPr>
        <w:t xml:space="preserve">. </w:t>
      </w:r>
    </w:p>
    <w:p w14:paraId="10FB0907" w14:textId="77777777" w:rsidR="0000336B" w:rsidRPr="0065026B" w:rsidRDefault="0000336B" w:rsidP="000A3CEC">
      <w:pPr>
        <w:tabs>
          <w:tab w:val="center" w:pos="4320"/>
          <w:tab w:val="right" w:pos="8640"/>
        </w:tabs>
        <w:autoSpaceDE w:val="0"/>
        <w:autoSpaceDN w:val="0"/>
        <w:adjustRightInd w:val="0"/>
        <w:spacing w:after="120"/>
        <w:jc w:val="both"/>
        <w:rPr>
          <w:rStyle w:val="hps"/>
          <w:szCs w:val="24"/>
        </w:rPr>
      </w:pPr>
      <w:r w:rsidRPr="0065026B">
        <w:rPr>
          <w:rStyle w:val="hps"/>
          <w:szCs w:val="24"/>
        </w:rPr>
        <w:t xml:space="preserve">U sklopu Poziva bit će potrebno popuniti i dostaviti informacije o korištenim potporama </w:t>
      </w:r>
      <w:r w:rsidR="00560967">
        <w:rPr>
          <w:rStyle w:val="hps"/>
          <w:szCs w:val="24"/>
        </w:rPr>
        <w:t xml:space="preserve">- u sklopu </w:t>
      </w:r>
      <w:r w:rsidR="00560967" w:rsidRPr="0065026B">
        <w:rPr>
          <w:rStyle w:val="hps"/>
          <w:szCs w:val="24"/>
        </w:rPr>
        <w:t>Obrasca 3. Izjava o korištenim potporama te Obrasca 4. Skupna izjav</w:t>
      </w:r>
      <w:r w:rsidR="00560967">
        <w:rPr>
          <w:rStyle w:val="hps"/>
          <w:szCs w:val="24"/>
        </w:rPr>
        <w:t xml:space="preserve">a </w:t>
      </w:r>
      <w:r w:rsidRPr="0065026B">
        <w:rPr>
          <w:rStyle w:val="hps"/>
          <w:szCs w:val="24"/>
        </w:rPr>
        <w:t>te o statusu u odnosu na definiciju primatelja potpora (malo, srednje, veliko poduzeće)</w:t>
      </w:r>
      <w:r w:rsidR="00560967">
        <w:rPr>
          <w:rStyle w:val="hps"/>
          <w:szCs w:val="24"/>
        </w:rPr>
        <w:t xml:space="preserve"> </w:t>
      </w:r>
      <w:r w:rsidR="00A075E7">
        <w:rPr>
          <w:rStyle w:val="hps"/>
          <w:szCs w:val="24"/>
        </w:rPr>
        <w:t xml:space="preserve">- </w:t>
      </w:r>
      <w:r w:rsidR="00560967">
        <w:rPr>
          <w:rStyle w:val="hps"/>
          <w:szCs w:val="24"/>
        </w:rPr>
        <w:t xml:space="preserve">u </w:t>
      </w:r>
      <w:r w:rsidRPr="0065026B">
        <w:rPr>
          <w:rStyle w:val="hps"/>
          <w:szCs w:val="24"/>
        </w:rPr>
        <w:t xml:space="preserve">sklopu Obrasca 2. </w:t>
      </w:r>
      <w:r w:rsidR="00BD51B5" w:rsidRPr="0065026B">
        <w:rPr>
          <w:rStyle w:val="hps"/>
          <w:szCs w:val="24"/>
        </w:rPr>
        <w:t>Izjava prijavitelja</w:t>
      </w:r>
      <w:r w:rsidRPr="0065026B">
        <w:rPr>
          <w:rStyle w:val="hps"/>
          <w:szCs w:val="24"/>
        </w:rPr>
        <w:t>.</w:t>
      </w:r>
    </w:p>
    <w:p w14:paraId="099613B5" w14:textId="77777777" w:rsidR="000A3CEC" w:rsidRPr="0065026B" w:rsidRDefault="000A3CEC" w:rsidP="000A3CEC">
      <w:pPr>
        <w:tabs>
          <w:tab w:val="center" w:pos="4320"/>
          <w:tab w:val="right" w:pos="8640"/>
        </w:tabs>
        <w:autoSpaceDE w:val="0"/>
        <w:autoSpaceDN w:val="0"/>
        <w:adjustRightInd w:val="0"/>
        <w:spacing w:after="0"/>
        <w:jc w:val="both"/>
        <w:rPr>
          <w:rStyle w:val="hps"/>
          <w:szCs w:val="24"/>
        </w:rPr>
      </w:pPr>
    </w:p>
    <w:p w14:paraId="5D7EC924" w14:textId="2A71923D" w:rsidR="0000336B" w:rsidRPr="0065026B" w:rsidRDefault="0000336B" w:rsidP="006A4059">
      <w:pPr>
        <w:pStyle w:val="Naslov2"/>
      </w:pPr>
      <w:bookmarkStart w:id="30" w:name="_Toc12866003"/>
      <w:bookmarkStart w:id="31" w:name="_Toc12866004"/>
      <w:bookmarkStart w:id="32" w:name="_Toc12866005"/>
      <w:bookmarkStart w:id="33" w:name="_Toc12866006"/>
      <w:bookmarkStart w:id="34" w:name="_Toc12866007"/>
      <w:bookmarkStart w:id="35" w:name="_Toc12866008"/>
      <w:bookmarkStart w:id="36" w:name="_Toc12866009"/>
      <w:bookmarkStart w:id="37" w:name="_Toc12866010"/>
      <w:bookmarkStart w:id="38" w:name="_Toc26367729"/>
      <w:bookmarkEnd w:id="30"/>
      <w:bookmarkEnd w:id="31"/>
      <w:bookmarkEnd w:id="32"/>
      <w:bookmarkEnd w:id="33"/>
      <w:bookmarkEnd w:id="34"/>
      <w:bookmarkEnd w:id="35"/>
      <w:bookmarkEnd w:id="36"/>
      <w:bookmarkEnd w:id="37"/>
      <w:r w:rsidRPr="0065026B">
        <w:t>Intenziteti potpora prema Programu dodjele državnih potpora</w:t>
      </w:r>
      <w:bookmarkEnd w:id="38"/>
    </w:p>
    <w:p w14:paraId="63F7415E" w14:textId="77777777" w:rsidR="00F1237D" w:rsidRPr="0065026B" w:rsidRDefault="00F1237D" w:rsidP="000A3CEC">
      <w:pPr>
        <w:spacing w:after="120"/>
        <w:jc w:val="both"/>
        <w:rPr>
          <w:szCs w:val="24"/>
        </w:rPr>
      </w:pPr>
      <w:r w:rsidRPr="0065026B">
        <w:rPr>
          <w:szCs w:val="24"/>
        </w:rPr>
        <w:t>Za izračun intenziteta potpore i prihvatljivih troškova, svi iznosi koji se upotrebljavaju trebaju biti iznosi prije odbitka poreza i drugih naknada. Potpore koje se isplaćuju u budućem razdoblju, uključujući i one koje se isplaćuju u više obroka, diskontiraju se na njihovu vrijednost u trenutku dodjele. Kamatna stopa koju treba primjenjivati pri diskontiranju diskontna je kamatna stopa koja se primjenjuje u trenutku dodjele potpore.</w:t>
      </w:r>
    </w:p>
    <w:p w14:paraId="1F93A471" w14:textId="77777777" w:rsidR="00F931FD" w:rsidRPr="0065026B" w:rsidRDefault="00F1237D" w:rsidP="000A3CEC">
      <w:pPr>
        <w:spacing w:after="120"/>
        <w:jc w:val="both"/>
        <w:rPr>
          <w:szCs w:val="24"/>
        </w:rPr>
      </w:pPr>
      <w:r w:rsidRPr="0065026B">
        <w:rPr>
          <w:szCs w:val="24"/>
        </w:rPr>
        <w:t>Potpore će se, sukladno odgovarajućim kategorijama, dodjeljivati u intenzitetu kako slijedi:</w:t>
      </w:r>
    </w:p>
    <w:p w14:paraId="7E184F19" w14:textId="77777777" w:rsidR="00E62194" w:rsidRPr="0065026B" w:rsidRDefault="00E62194" w:rsidP="000A3CEC">
      <w:pPr>
        <w:pStyle w:val="Odlomakpopisa"/>
        <w:numPr>
          <w:ilvl w:val="0"/>
          <w:numId w:val="31"/>
        </w:numPr>
        <w:spacing w:after="120"/>
        <w:ind w:left="357" w:hanging="357"/>
        <w:contextualSpacing w:val="0"/>
        <w:jc w:val="both"/>
        <w:rPr>
          <w:szCs w:val="24"/>
        </w:rPr>
      </w:pPr>
      <w:r w:rsidRPr="0065026B">
        <w:rPr>
          <w:b/>
          <w:szCs w:val="24"/>
        </w:rPr>
        <w:t>Intenzitet potpore za ulaganje u recikliranje i ponovnu uporabu biootpada</w:t>
      </w:r>
      <w:r w:rsidR="007476AD" w:rsidRPr="0065026B">
        <w:rPr>
          <w:b/>
          <w:szCs w:val="24"/>
        </w:rPr>
        <w:t xml:space="preserve"> </w:t>
      </w:r>
      <w:r w:rsidR="007476AD" w:rsidRPr="0065026B">
        <w:rPr>
          <w:szCs w:val="24"/>
        </w:rPr>
        <w:t xml:space="preserve">ne može premašiti: </w:t>
      </w:r>
    </w:p>
    <w:p w14:paraId="059F804D" w14:textId="77777777" w:rsidR="00E62194" w:rsidRPr="0065026B" w:rsidRDefault="00E62194"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 xml:space="preserve">50% prihvatljivih troškova za potpore koje se dodjeljuju velikim poduzetnicima </w:t>
      </w:r>
    </w:p>
    <w:p w14:paraId="5309B428" w14:textId="77777777" w:rsidR="00E62194" w:rsidRPr="0065026B" w:rsidRDefault="00E62194"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 xml:space="preserve">60% prihvatljivih troškova za potpore koje se dodjeljuju srednjim poduzetnicima </w:t>
      </w:r>
    </w:p>
    <w:p w14:paraId="3651467D" w14:textId="77777777" w:rsidR="00E62194" w:rsidRPr="0065026B" w:rsidRDefault="00E62194"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70% prihvatljivih troškova za potpore koje se dodjeljuju malim poduzetnicima</w:t>
      </w:r>
      <w:r w:rsidR="0043025A">
        <w:rPr>
          <w:rStyle w:val="hps"/>
          <w:szCs w:val="24"/>
        </w:rPr>
        <w:t>.</w:t>
      </w:r>
      <w:r w:rsidRPr="0065026B">
        <w:rPr>
          <w:rStyle w:val="hps"/>
          <w:szCs w:val="24"/>
        </w:rPr>
        <w:t xml:space="preserve"> </w:t>
      </w:r>
    </w:p>
    <w:p w14:paraId="6709E8B9" w14:textId="77777777" w:rsidR="00E62194" w:rsidRPr="0065026B" w:rsidRDefault="00F931FD" w:rsidP="000A3CEC">
      <w:pPr>
        <w:spacing w:after="120"/>
        <w:jc w:val="both"/>
        <w:rPr>
          <w:rStyle w:val="hps"/>
          <w:szCs w:val="24"/>
        </w:rPr>
      </w:pPr>
      <w:r w:rsidRPr="0065026B">
        <w:rPr>
          <w:rStyle w:val="hps"/>
          <w:szCs w:val="24"/>
        </w:rPr>
        <w:t xml:space="preserve">Gore navedeni intenziteti potpore uključuju i 15 postotnih bodova za koje se intenzitet </w:t>
      </w:r>
      <w:r w:rsidRPr="0065026B">
        <w:t>potpore</w:t>
      </w:r>
      <w:r w:rsidRPr="0065026B">
        <w:rPr>
          <w:rStyle w:val="hps"/>
          <w:szCs w:val="24"/>
        </w:rPr>
        <w:t xml:space="preserve"> može povećati za ulaganja u potpomognutim područjima iz članka 107. stavka 3.</w:t>
      </w:r>
      <w:r w:rsidR="00983DE6" w:rsidRPr="0065026B">
        <w:rPr>
          <w:rStyle w:val="hps"/>
          <w:szCs w:val="24"/>
        </w:rPr>
        <w:t xml:space="preserve"> </w:t>
      </w:r>
      <w:r w:rsidRPr="0065026B">
        <w:rPr>
          <w:rStyle w:val="hps"/>
          <w:szCs w:val="24"/>
        </w:rPr>
        <w:t>točke (a) UFEU budući da Republika Hrvatska spada u potpomognuta područja.</w:t>
      </w:r>
    </w:p>
    <w:p w14:paraId="0231EDB5" w14:textId="29B98E96" w:rsidR="00F931FD" w:rsidRPr="0065026B" w:rsidRDefault="00F931FD" w:rsidP="000A3CEC">
      <w:pPr>
        <w:spacing w:after="120"/>
        <w:jc w:val="both"/>
        <w:rPr>
          <w:rStyle w:val="hps"/>
          <w:szCs w:val="24"/>
        </w:rPr>
      </w:pPr>
      <w:r w:rsidRPr="0065026B">
        <w:rPr>
          <w:rStyle w:val="hps"/>
          <w:szCs w:val="24"/>
        </w:rPr>
        <w:t>Prihvatljivi troškovi su dodatni troškovi ulaganja neophodni za ostvarivanje ulaganja koje dovodi do bolje ili učinkovitije djelatnosti recikliranja u odnosu na konvencionalni postupak</w:t>
      </w:r>
      <w:r w:rsidR="00AF3B33" w:rsidRPr="0065026B">
        <w:rPr>
          <w:rStyle w:val="Referencafusnote"/>
          <w:rFonts w:cs="Times New Roman"/>
          <w:szCs w:val="24"/>
        </w:rPr>
        <w:footnoteReference w:id="31"/>
      </w:r>
      <w:r w:rsidRPr="0065026B">
        <w:rPr>
          <w:rStyle w:val="hps"/>
          <w:szCs w:val="24"/>
        </w:rPr>
        <w:t xml:space="preserve"> </w:t>
      </w:r>
      <w:r w:rsidRPr="0065026B">
        <w:rPr>
          <w:rStyle w:val="hps"/>
          <w:szCs w:val="24"/>
        </w:rPr>
        <w:lastRenderedPageBreak/>
        <w:t>djelatnosti ponovne uporabe i recikliranja uz isti kapacitet koji bi bio izgrađen bez potpore</w:t>
      </w:r>
      <w:r w:rsidR="005F1FDA">
        <w:rPr>
          <w:rStyle w:val="hps"/>
          <w:szCs w:val="24"/>
        </w:rPr>
        <w:t xml:space="preserve">, </w:t>
      </w:r>
      <w:r w:rsidR="005F1FDA" w:rsidRPr="00C776C1">
        <w:rPr>
          <w:rStyle w:val="hps"/>
          <w:szCs w:val="24"/>
        </w:rPr>
        <w:t>odnosno prihvatljivi troškovi su troškovi potrebni za izgradnju, nadogradnju, dogradnju (uključujući unaprjeđenje) i/ili opremanje postrojenja za recikliranje u svrhu uspo</w:t>
      </w:r>
      <w:r w:rsidR="00705533" w:rsidRPr="00C776C1">
        <w:rPr>
          <w:rStyle w:val="hps"/>
          <w:szCs w:val="24"/>
        </w:rPr>
        <w:t>stave novih</w:t>
      </w:r>
      <w:r w:rsidR="005F1FDA" w:rsidRPr="00C776C1">
        <w:rPr>
          <w:rStyle w:val="hps"/>
          <w:szCs w:val="24"/>
        </w:rPr>
        <w:t xml:space="preserve"> </w:t>
      </w:r>
      <w:r w:rsidR="00F90B05" w:rsidRPr="00C776C1">
        <w:rPr>
          <w:rStyle w:val="hps"/>
          <w:szCs w:val="24"/>
        </w:rPr>
        <w:t>ili</w:t>
      </w:r>
      <w:r w:rsidR="005F1FDA" w:rsidRPr="00C776C1">
        <w:rPr>
          <w:rStyle w:val="hps"/>
          <w:szCs w:val="24"/>
        </w:rPr>
        <w:t xml:space="preserve"> dodatnih kapaciteta za oporabu onih količina biootpada koje bi u protivnom bile odbačene u okoliš ili obrađen</w:t>
      </w:r>
      <w:r w:rsidR="00151EB6" w:rsidRPr="00C776C1">
        <w:rPr>
          <w:rStyle w:val="hps"/>
          <w:szCs w:val="24"/>
        </w:rPr>
        <w:t>e</w:t>
      </w:r>
      <w:r w:rsidR="005F1FDA" w:rsidRPr="00C776C1">
        <w:rPr>
          <w:rStyle w:val="hps"/>
          <w:szCs w:val="24"/>
        </w:rPr>
        <w:t xml:space="preserve"> na način koji je manje prihvatljiv za okoliš</w:t>
      </w:r>
      <w:r w:rsidR="00022CDA" w:rsidRPr="00C776C1">
        <w:rPr>
          <w:rStyle w:val="hps"/>
          <w:szCs w:val="24"/>
        </w:rPr>
        <w:t>.</w:t>
      </w:r>
    </w:p>
    <w:p w14:paraId="5078ECD4" w14:textId="77777777" w:rsidR="00F931FD" w:rsidRPr="0065026B" w:rsidRDefault="00F931FD" w:rsidP="000A3CEC">
      <w:pPr>
        <w:pStyle w:val="Odlomakpopisa"/>
        <w:numPr>
          <w:ilvl w:val="0"/>
          <w:numId w:val="31"/>
        </w:numPr>
        <w:spacing w:after="120"/>
        <w:ind w:left="357" w:hanging="357"/>
        <w:contextualSpacing w:val="0"/>
        <w:jc w:val="both"/>
        <w:rPr>
          <w:szCs w:val="24"/>
        </w:rPr>
      </w:pPr>
      <w:r w:rsidRPr="0065026B">
        <w:rPr>
          <w:b/>
          <w:szCs w:val="24"/>
        </w:rPr>
        <w:t xml:space="preserve">Intenzitet potpore </w:t>
      </w:r>
      <w:r w:rsidRPr="0065026B">
        <w:rPr>
          <w:szCs w:val="24"/>
        </w:rPr>
        <w:t>za</w:t>
      </w:r>
      <w:r w:rsidRPr="0065026B">
        <w:rPr>
          <w:b/>
          <w:szCs w:val="24"/>
        </w:rPr>
        <w:t xml:space="preserve"> p</w:t>
      </w:r>
      <w:r w:rsidR="00F1237D" w:rsidRPr="0065026B">
        <w:rPr>
          <w:b/>
          <w:szCs w:val="24"/>
        </w:rPr>
        <w:t xml:space="preserve">romicanje energije iz obnovljivih izvora energije </w:t>
      </w:r>
      <w:r w:rsidR="007476AD" w:rsidRPr="0065026B">
        <w:rPr>
          <w:szCs w:val="24"/>
        </w:rPr>
        <w:t xml:space="preserve">ne može premašiti: </w:t>
      </w:r>
    </w:p>
    <w:p w14:paraId="4A226413" w14:textId="77777777" w:rsidR="00F931FD" w:rsidRPr="0065026B" w:rsidRDefault="00F931FD" w:rsidP="009A3EAA">
      <w:pPr>
        <w:pStyle w:val="Odlomakpopisa"/>
        <w:numPr>
          <w:ilvl w:val="0"/>
          <w:numId w:val="29"/>
        </w:numPr>
        <w:tabs>
          <w:tab w:val="center" w:pos="4320"/>
          <w:tab w:val="right" w:pos="8640"/>
        </w:tabs>
        <w:autoSpaceDE w:val="0"/>
        <w:autoSpaceDN w:val="0"/>
        <w:adjustRightInd w:val="0"/>
        <w:spacing w:before="120" w:after="120"/>
        <w:rPr>
          <w:rStyle w:val="hps"/>
          <w:szCs w:val="24"/>
        </w:rPr>
      </w:pPr>
      <w:r w:rsidRPr="0065026B">
        <w:rPr>
          <w:rStyle w:val="hps"/>
          <w:szCs w:val="24"/>
        </w:rPr>
        <w:t xml:space="preserve">60% prihvatljivih troškova za potpore koje se dodjeljuju velikim poduzetnicima </w:t>
      </w:r>
      <w:r w:rsidR="00ED2A0D" w:rsidRPr="0065026B">
        <w:rPr>
          <w:rStyle w:val="hps"/>
          <w:szCs w:val="24"/>
        </w:rPr>
        <w:t xml:space="preserve">u slučaju dolje navedenih točaka a) i b) </w:t>
      </w:r>
    </w:p>
    <w:p w14:paraId="2465FC54" w14:textId="77777777" w:rsidR="00F931FD" w:rsidRPr="0065026B" w:rsidRDefault="00F931FD"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 xml:space="preserve">70% prihvatljivih troškova za potpore koje se dodjeljuju srednjim poduzetnicima </w:t>
      </w:r>
      <w:r w:rsidR="00ED2A0D" w:rsidRPr="0065026B">
        <w:rPr>
          <w:rStyle w:val="hps"/>
          <w:szCs w:val="24"/>
        </w:rPr>
        <w:t xml:space="preserve">u slučaju dolje navedenih točaka a) i b) </w:t>
      </w:r>
    </w:p>
    <w:p w14:paraId="778DEAAB" w14:textId="77777777" w:rsidR="00F931FD" w:rsidRPr="0065026B" w:rsidRDefault="00F931FD"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 xml:space="preserve">80% prihvatljivih troškova za potpore koje se dodjeljuju malim poduzetnicima </w:t>
      </w:r>
      <w:r w:rsidR="00ED2A0D" w:rsidRPr="0065026B">
        <w:rPr>
          <w:rStyle w:val="hps"/>
          <w:szCs w:val="24"/>
        </w:rPr>
        <w:t xml:space="preserve">u slučaju dolje navedenih točaka a) i b) </w:t>
      </w:r>
    </w:p>
    <w:p w14:paraId="1A709F41" w14:textId="77777777" w:rsidR="00EC51CC" w:rsidRPr="0065026B" w:rsidRDefault="00EC51CC"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45% prihvatljivih troškova za potpore koje se dodjeljuju</w:t>
      </w:r>
      <w:r w:rsidR="00D72DF0" w:rsidRPr="0065026B">
        <w:rPr>
          <w:rStyle w:val="hps"/>
          <w:szCs w:val="24"/>
        </w:rPr>
        <w:t xml:space="preserve"> velikim</w:t>
      </w:r>
      <w:r w:rsidRPr="0065026B">
        <w:rPr>
          <w:rStyle w:val="hps"/>
          <w:szCs w:val="24"/>
        </w:rPr>
        <w:t xml:space="preserve"> poduzetnicima u slučaju dolje navedene točke c)</w:t>
      </w:r>
      <w:r w:rsidR="00D72DF0" w:rsidRPr="0065026B">
        <w:rPr>
          <w:rStyle w:val="hps"/>
          <w:szCs w:val="24"/>
        </w:rPr>
        <w:t xml:space="preserve"> i</w:t>
      </w:r>
      <w:r w:rsidRPr="0065026B">
        <w:rPr>
          <w:rStyle w:val="hps"/>
          <w:szCs w:val="24"/>
        </w:rPr>
        <w:t xml:space="preserve"> </w:t>
      </w:r>
      <w:r w:rsidR="00D72DF0" w:rsidRPr="0065026B">
        <w:rPr>
          <w:rStyle w:val="hps"/>
          <w:szCs w:val="24"/>
        </w:rPr>
        <w:t>koje se uvećavaju za 20 postotnih bodova za potpore koje se dodjeljuju malim poduzetnicima i za 10 postotnih bodova za potpore koje se dodjeljuju srednjim poduzetnicima.</w:t>
      </w:r>
    </w:p>
    <w:p w14:paraId="6D9A4146" w14:textId="77777777" w:rsidR="00F931FD" w:rsidRPr="0065026B" w:rsidRDefault="00B160FF" w:rsidP="000A3CEC">
      <w:pPr>
        <w:spacing w:after="120"/>
        <w:jc w:val="both"/>
        <w:rPr>
          <w:rStyle w:val="hps"/>
          <w:szCs w:val="24"/>
        </w:rPr>
      </w:pPr>
      <w:r w:rsidRPr="0065026B">
        <w:t>Prethodno</w:t>
      </w:r>
      <w:r w:rsidR="00F931FD" w:rsidRPr="0065026B">
        <w:rPr>
          <w:rStyle w:val="hps"/>
          <w:szCs w:val="24"/>
        </w:rPr>
        <w:t xml:space="preserve"> navedeni intenziteti potpore uključuju i 15 postotnih bodova za koje se intenzitet potpore može povećati za ulaganja u potpomognutim područjima iz članka 107. stavka 3.</w:t>
      </w:r>
      <w:r w:rsidR="00983DE6" w:rsidRPr="0065026B">
        <w:rPr>
          <w:rStyle w:val="hps"/>
          <w:szCs w:val="24"/>
        </w:rPr>
        <w:t xml:space="preserve"> </w:t>
      </w:r>
      <w:r w:rsidR="00F931FD" w:rsidRPr="0065026B">
        <w:rPr>
          <w:rStyle w:val="hps"/>
          <w:szCs w:val="24"/>
        </w:rPr>
        <w:t>točke (a) UFEU budući da Republika Hrvatska spada u potpomognuta područja.</w:t>
      </w:r>
    </w:p>
    <w:p w14:paraId="51C71144" w14:textId="77777777" w:rsidR="00F1237D" w:rsidRPr="0065026B" w:rsidRDefault="00F1237D" w:rsidP="000A3CEC">
      <w:pPr>
        <w:spacing w:after="120"/>
        <w:jc w:val="both"/>
        <w:rPr>
          <w:rStyle w:val="hps"/>
          <w:szCs w:val="24"/>
        </w:rPr>
      </w:pPr>
      <w:r w:rsidRPr="0065026B">
        <w:t>Prihvatljivi</w:t>
      </w:r>
      <w:r w:rsidRPr="0065026B">
        <w:rPr>
          <w:rStyle w:val="hps"/>
          <w:szCs w:val="24"/>
        </w:rPr>
        <w:t xml:space="preserve"> se troškovi određuju na sljedeći način: </w:t>
      </w:r>
    </w:p>
    <w:p w14:paraId="5CEE3AD6" w14:textId="77777777" w:rsidR="00F1237D" w:rsidRPr="0065026B" w:rsidRDefault="00F1237D" w:rsidP="00B160FF">
      <w:pPr>
        <w:pStyle w:val="Odlomakpopisa"/>
        <w:numPr>
          <w:ilvl w:val="0"/>
          <w:numId w:val="30"/>
        </w:numPr>
        <w:tabs>
          <w:tab w:val="center" w:pos="4320"/>
          <w:tab w:val="right" w:pos="8640"/>
        </w:tabs>
        <w:autoSpaceDE w:val="0"/>
        <w:autoSpaceDN w:val="0"/>
        <w:adjustRightInd w:val="0"/>
        <w:spacing w:after="60"/>
        <w:ind w:left="426" w:hanging="426"/>
        <w:contextualSpacing w:val="0"/>
        <w:jc w:val="both"/>
        <w:rPr>
          <w:rStyle w:val="hps"/>
          <w:szCs w:val="24"/>
        </w:rPr>
      </w:pPr>
      <w:r w:rsidRPr="0065026B">
        <w:rPr>
          <w:rStyle w:val="hps"/>
          <w:szCs w:val="24"/>
        </w:rPr>
        <w:t>ako se trošak ulaganja u proizvodnju energije iz obnovljivih izvora u ukupnom trošku ulaganja može utvrditi kao zasebno ulaganje, primjerice kao lako prepoznatljiva „dodatna komponenta” za prethodno postojeći objekt, taj trošak povezan s obnovljivom energijom je prihvatljivi trošak</w:t>
      </w:r>
      <w:r w:rsidR="00FE0C5F" w:rsidRPr="0065026B">
        <w:rPr>
          <w:rStyle w:val="Referencafusnote"/>
          <w:rFonts w:cs="Times New Roman"/>
          <w:szCs w:val="24"/>
        </w:rPr>
        <w:footnoteReference w:id="32"/>
      </w:r>
      <w:r w:rsidRPr="0065026B">
        <w:rPr>
          <w:rStyle w:val="hps"/>
          <w:szCs w:val="24"/>
        </w:rPr>
        <w:t>;</w:t>
      </w:r>
    </w:p>
    <w:p w14:paraId="3A541B7A" w14:textId="77777777" w:rsidR="00F1237D" w:rsidRPr="0065026B" w:rsidRDefault="00F1237D" w:rsidP="00B160FF">
      <w:pPr>
        <w:pStyle w:val="Odlomakpopisa"/>
        <w:numPr>
          <w:ilvl w:val="0"/>
          <w:numId w:val="30"/>
        </w:numPr>
        <w:tabs>
          <w:tab w:val="center" w:pos="4320"/>
          <w:tab w:val="right" w:pos="8640"/>
        </w:tabs>
        <w:autoSpaceDE w:val="0"/>
        <w:autoSpaceDN w:val="0"/>
        <w:adjustRightInd w:val="0"/>
        <w:spacing w:after="60"/>
        <w:ind w:left="426" w:hanging="426"/>
        <w:contextualSpacing w:val="0"/>
        <w:jc w:val="both"/>
        <w:rPr>
          <w:rStyle w:val="hps"/>
          <w:szCs w:val="24"/>
        </w:rPr>
      </w:pPr>
      <w:r w:rsidRPr="0065026B">
        <w:rPr>
          <w:rStyle w:val="hps"/>
          <w:szCs w:val="24"/>
        </w:rPr>
        <w:t xml:space="preserve">ako se troškovi ulaganja u proizvodnju energije iz obnovljivih izvora mogu utvrditi u odnosu na </w:t>
      </w:r>
      <w:bookmarkStart w:id="39" w:name="_Hlk25765288"/>
      <w:r w:rsidRPr="0065026B">
        <w:rPr>
          <w:rStyle w:val="hps"/>
          <w:szCs w:val="24"/>
        </w:rPr>
        <w:t>slično ulaganje koje je manje prihvatljivo za okoliš</w:t>
      </w:r>
      <w:bookmarkEnd w:id="39"/>
      <w:r w:rsidR="00920053" w:rsidRPr="0065026B">
        <w:rPr>
          <w:rStyle w:val="Referencafusnote"/>
          <w:rFonts w:cs="Times New Roman"/>
          <w:szCs w:val="24"/>
        </w:rPr>
        <w:footnoteReference w:id="33"/>
      </w:r>
      <w:r w:rsidRPr="0065026B">
        <w:rPr>
          <w:rStyle w:val="hps"/>
          <w:szCs w:val="24"/>
        </w:rPr>
        <w:t>, a koje bi se vjerodostojno moglo provesti bez potpore, razlika između troškova ulaganjâ odgovara troškovima povezanima s obnovljivom energijom i pr</w:t>
      </w:r>
      <w:r w:rsidR="00EC51CC" w:rsidRPr="0065026B">
        <w:rPr>
          <w:rStyle w:val="hps"/>
          <w:szCs w:val="24"/>
        </w:rPr>
        <w:t>edstavlja prihvatljive troškove</w:t>
      </w:r>
      <w:r w:rsidR="00022CDA" w:rsidRPr="0065026B">
        <w:rPr>
          <w:rStyle w:val="hps"/>
          <w:szCs w:val="24"/>
        </w:rPr>
        <w:t>;</w:t>
      </w:r>
    </w:p>
    <w:p w14:paraId="47AEFB33" w14:textId="77777777" w:rsidR="00EC51CC" w:rsidRPr="0065026B" w:rsidRDefault="00EC51CC" w:rsidP="00B160FF">
      <w:pPr>
        <w:pStyle w:val="Odlomakpopisa"/>
        <w:numPr>
          <w:ilvl w:val="0"/>
          <w:numId w:val="30"/>
        </w:numPr>
        <w:tabs>
          <w:tab w:val="center" w:pos="4320"/>
          <w:tab w:val="right" w:pos="8640"/>
        </w:tabs>
        <w:autoSpaceDE w:val="0"/>
        <w:autoSpaceDN w:val="0"/>
        <w:adjustRightInd w:val="0"/>
        <w:spacing w:after="60"/>
        <w:ind w:left="426" w:hanging="426"/>
        <w:contextualSpacing w:val="0"/>
        <w:jc w:val="both"/>
        <w:rPr>
          <w:rStyle w:val="hps"/>
        </w:rPr>
      </w:pPr>
      <w:r w:rsidRPr="0065026B">
        <w:rPr>
          <w:rStyle w:val="hps"/>
        </w:rPr>
        <w:t xml:space="preserve">za </w:t>
      </w:r>
      <w:r w:rsidRPr="0065026B">
        <w:rPr>
          <w:rStyle w:val="hps"/>
          <w:szCs w:val="24"/>
        </w:rPr>
        <w:t>određena</w:t>
      </w:r>
      <w:r w:rsidRPr="0065026B">
        <w:rPr>
          <w:rStyle w:val="hps"/>
        </w:rPr>
        <w:t xml:space="preserve"> mala </w:t>
      </w:r>
      <w:r w:rsidRPr="00C776C1">
        <w:rPr>
          <w:rStyle w:val="hps"/>
        </w:rPr>
        <w:t>postrojenja</w:t>
      </w:r>
      <w:r w:rsidR="00136334" w:rsidRPr="00C776C1">
        <w:rPr>
          <w:rStyle w:val="Referencafusnote"/>
          <w:rFonts w:cs="Times New Roman"/>
        </w:rPr>
        <w:footnoteReference w:id="34"/>
      </w:r>
      <w:r w:rsidRPr="00C776C1">
        <w:rPr>
          <w:rStyle w:val="hps"/>
        </w:rPr>
        <w:t xml:space="preserve"> za</w:t>
      </w:r>
      <w:r w:rsidRPr="0065026B">
        <w:rPr>
          <w:rStyle w:val="hps"/>
        </w:rPr>
        <w:t xml:space="preserve"> koje nije moguće odrediti ulaganje koje je manje prihvatljivo za okoliš jer postrojenja ograničene veličine ne postoje, prihvatljivi troškovi su ukupni troškovi ulaganja za postizanje više razine zaštite okoliša.</w:t>
      </w:r>
    </w:p>
    <w:p w14:paraId="1EE7B23D" w14:textId="77777777" w:rsidR="00560967" w:rsidRPr="00505D3E" w:rsidRDefault="00560967" w:rsidP="00F21CDE">
      <w:pPr>
        <w:tabs>
          <w:tab w:val="center" w:pos="4320"/>
          <w:tab w:val="right" w:pos="8640"/>
        </w:tabs>
        <w:autoSpaceDE w:val="0"/>
        <w:autoSpaceDN w:val="0"/>
        <w:adjustRightInd w:val="0"/>
        <w:spacing w:after="0"/>
        <w:jc w:val="both"/>
        <w:rPr>
          <w:szCs w:val="24"/>
          <w:shd w:val="clear" w:color="auto" w:fill="FFFFFF"/>
        </w:rPr>
      </w:pPr>
      <w:r w:rsidRPr="00505D3E">
        <w:rPr>
          <w:szCs w:val="24"/>
          <w:shd w:val="clear" w:color="auto" w:fill="FFFFFF"/>
        </w:rPr>
        <w:lastRenderedPageBreak/>
        <w:t>Troškovi koji nisu izravno povezani s postizanjem više razine zaštite okoliša nisu prihvatljivi.</w:t>
      </w:r>
    </w:p>
    <w:p w14:paraId="39AD986A" w14:textId="77777777" w:rsidR="000269D3" w:rsidRPr="0065026B" w:rsidRDefault="000269D3" w:rsidP="000A3CEC">
      <w:pPr>
        <w:tabs>
          <w:tab w:val="center" w:pos="4320"/>
          <w:tab w:val="right" w:pos="8640"/>
        </w:tabs>
        <w:autoSpaceDE w:val="0"/>
        <w:autoSpaceDN w:val="0"/>
        <w:adjustRightInd w:val="0"/>
        <w:spacing w:after="0"/>
        <w:jc w:val="both"/>
        <w:rPr>
          <w:rStyle w:val="hps"/>
          <w:szCs w:val="24"/>
        </w:rPr>
      </w:pPr>
    </w:p>
    <w:p w14:paraId="53BCF492" w14:textId="77777777" w:rsidR="000269D3" w:rsidRPr="0065026B" w:rsidRDefault="000269D3" w:rsidP="006A4059">
      <w:pPr>
        <w:pStyle w:val="Naslov2"/>
        <w:rPr>
          <w:rStyle w:val="hps"/>
        </w:rPr>
      </w:pPr>
      <w:bookmarkStart w:id="40" w:name="_Toc26367730"/>
      <w:r w:rsidRPr="0065026B">
        <w:t>Zbrajanje</w:t>
      </w:r>
      <w:r w:rsidRPr="0065026B">
        <w:rPr>
          <w:rStyle w:val="hps"/>
        </w:rPr>
        <w:t xml:space="preserve"> potpora</w:t>
      </w:r>
      <w:bookmarkEnd w:id="40"/>
      <w:r w:rsidRPr="0065026B">
        <w:rPr>
          <w:rStyle w:val="hps"/>
        </w:rPr>
        <w:t xml:space="preserve"> </w:t>
      </w:r>
    </w:p>
    <w:p w14:paraId="12FF6B9E" w14:textId="2274D620" w:rsidR="00984D42" w:rsidRPr="0065026B" w:rsidRDefault="000269D3" w:rsidP="000A3CEC">
      <w:pPr>
        <w:tabs>
          <w:tab w:val="center" w:pos="4320"/>
          <w:tab w:val="right" w:pos="8640"/>
        </w:tabs>
        <w:autoSpaceDE w:val="0"/>
        <w:autoSpaceDN w:val="0"/>
        <w:adjustRightInd w:val="0"/>
        <w:spacing w:after="120"/>
        <w:jc w:val="both"/>
        <w:rPr>
          <w:rStyle w:val="hps"/>
          <w:szCs w:val="24"/>
        </w:rPr>
      </w:pPr>
      <w:r w:rsidRPr="0065026B">
        <w:rPr>
          <w:rStyle w:val="hps"/>
          <w:szCs w:val="24"/>
        </w:rPr>
        <w:t>Sukladno članku 1</w:t>
      </w:r>
      <w:r w:rsidR="007D1649" w:rsidRPr="0065026B">
        <w:rPr>
          <w:rStyle w:val="hps"/>
          <w:szCs w:val="24"/>
        </w:rPr>
        <w:t>4</w:t>
      </w:r>
      <w:r w:rsidRPr="0065026B">
        <w:rPr>
          <w:rStyle w:val="hps"/>
          <w:szCs w:val="24"/>
        </w:rPr>
        <w:t>. Programa dodjele državnih potpora (</w:t>
      </w:r>
      <w:r w:rsidR="00B60A74" w:rsidRPr="0065026B">
        <w:rPr>
          <w:rStyle w:val="hps"/>
          <w:szCs w:val="24"/>
        </w:rPr>
        <w:t>Prilog 4</w:t>
      </w:r>
      <w:r w:rsidRPr="0065026B">
        <w:rPr>
          <w:rStyle w:val="hps"/>
          <w:szCs w:val="24"/>
        </w:rPr>
        <w:t xml:space="preserve"> </w:t>
      </w:r>
      <w:r w:rsidR="008039A6">
        <w:rPr>
          <w:rStyle w:val="hps"/>
          <w:szCs w:val="24"/>
        </w:rPr>
        <w:t>ovog Poziva</w:t>
      </w:r>
      <w:r w:rsidRPr="0065026B">
        <w:rPr>
          <w:rStyle w:val="hps"/>
          <w:szCs w:val="24"/>
        </w:rPr>
        <w:t xml:space="preserve">), potpore koje se dodjeljuju na temelju Programa mogu se zbrajati s bilo kojom drugom državnom potporom, pod uvjetom da se dotična potpora odnosi na različite prihvatljive troškove koje je moguće utvrditi te s bilo kojom drugom državnom potporom koja se odnosi na iste prihvatljive troškove, bilo da se oni djelomično ili potpuno preklapaju, isključivo ako to zbrajanje ne dovodi do premašivanja najvišeg intenziteta potpore ili iznosa potpore koji je primjenjiv na tu potporu na temelju Programa i Uredbe br. </w:t>
      </w:r>
      <w:r w:rsidR="0062683B" w:rsidRPr="0065026B">
        <w:rPr>
          <w:rStyle w:val="hps"/>
          <w:szCs w:val="24"/>
        </w:rPr>
        <w:t xml:space="preserve">651/2014 i Uredbe 2017/1084. </w:t>
      </w:r>
    </w:p>
    <w:p w14:paraId="6BD0596C" w14:textId="4EA22CA9" w:rsidR="000269D3" w:rsidRPr="0065026B" w:rsidRDefault="000269D3" w:rsidP="000A3CEC">
      <w:pPr>
        <w:tabs>
          <w:tab w:val="center" w:pos="4320"/>
          <w:tab w:val="right" w:pos="8640"/>
        </w:tabs>
        <w:autoSpaceDE w:val="0"/>
        <w:autoSpaceDN w:val="0"/>
        <w:adjustRightInd w:val="0"/>
        <w:spacing w:after="120"/>
        <w:jc w:val="both"/>
      </w:pPr>
      <w:r w:rsidRPr="0065026B">
        <w:rPr>
          <w:rStyle w:val="hps"/>
          <w:szCs w:val="24"/>
        </w:rPr>
        <w:t xml:space="preserve">Potpore koje se dodjeljuju na temelju Programa </w:t>
      </w:r>
      <w:r w:rsidR="0081338D" w:rsidRPr="00F12720">
        <w:rPr>
          <w:rStyle w:val="hps"/>
          <w:szCs w:val="24"/>
          <w:highlight w:val="yellow"/>
        </w:rPr>
        <w:t>i Prvim izmjenama Programa</w:t>
      </w:r>
      <w:r w:rsidR="0081338D" w:rsidRPr="0065026B">
        <w:rPr>
          <w:rStyle w:val="hps"/>
          <w:szCs w:val="24"/>
        </w:rPr>
        <w:t xml:space="preserve"> </w:t>
      </w:r>
      <w:r w:rsidRPr="0065026B">
        <w:rPr>
          <w:rStyle w:val="hps"/>
          <w:szCs w:val="24"/>
        </w:rPr>
        <w:t xml:space="preserve">nije dopušteno zbrajati s </w:t>
      </w:r>
      <w:r w:rsidRPr="0065026B">
        <w:rPr>
          <w:rStyle w:val="hps"/>
          <w:i/>
          <w:iCs/>
          <w:szCs w:val="24"/>
        </w:rPr>
        <w:t>de minimis</w:t>
      </w:r>
      <w:r w:rsidRPr="0065026B">
        <w:rPr>
          <w:rStyle w:val="hps"/>
          <w:szCs w:val="24"/>
        </w:rPr>
        <w:t xml:space="preserve"> potporom u odnosu na iste prihvatljive troškove, ako bi takvo zbrajanje rezultiralo iznosom potpore koji prelazi pragove utvrđene Programom.</w:t>
      </w:r>
      <w:r w:rsidRPr="0065026B">
        <w:t xml:space="preserve"> </w:t>
      </w:r>
    </w:p>
    <w:p w14:paraId="330379F3" w14:textId="74D7A2D2" w:rsidR="00DC3EAD" w:rsidRPr="0065026B" w:rsidRDefault="000269D3" w:rsidP="000A3CEC">
      <w:pPr>
        <w:tabs>
          <w:tab w:val="center" w:pos="4320"/>
          <w:tab w:val="right" w:pos="8640"/>
        </w:tabs>
        <w:autoSpaceDE w:val="0"/>
        <w:autoSpaceDN w:val="0"/>
        <w:adjustRightInd w:val="0"/>
        <w:spacing w:after="120"/>
        <w:jc w:val="both"/>
        <w:rPr>
          <w:rStyle w:val="hps"/>
          <w:szCs w:val="24"/>
        </w:rPr>
      </w:pPr>
      <w:r w:rsidRPr="0065026B">
        <w:rPr>
          <w:rStyle w:val="hps"/>
          <w:szCs w:val="24"/>
        </w:rPr>
        <w:tab/>
        <w:t>Prilikom utvrđivanja poštuju li se odredbe o zbrajanju potpora, uzimat će se u obzir svi iznosi potpora koje su određenom poduzetniku, projektu ili aktivnosti dodijeljene iz državnih/javnih izvora neovisno o tome radi li se o sredstvima iz Programa dodjele državnih potpora (</w:t>
      </w:r>
      <w:r w:rsidR="00E01D8E" w:rsidRPr="0065026B">
        <w:rPr>
          <w:rStyle w:val="hps"/>
          <w:szCs w:val="24"/>
        </w:rPr>
        <w:t>Prilog 4</w:t>
      </w:r>
      <w:r w:rsidRPr="0065026B">
        <w:rPr>
          <w:rStyle w:val="hps"/>
          <w:szCs w:val="24"/>
        </w:rPr>
        <w:t xml:space="preserve"> </w:t>
      </w:r>
      <w:r w:rsidR="008039A6">
        <w:rPr>
          <w:rStyle w:val="hps"/>
          <w:szCs w:val="24"/>
        </w:rPr>
        <w:t>ovog Poziva</w:t>
      </w:r>
      <w:r w:rsidRPr="0065026B">
        <w:rPr>
          <w:rStyle w:val="hps"/>
          <w:szCs w:val="24"/>
        </w:rPr>
        <w:t>) ili drugih davatelja potpora na razini državne uprave ili sredstvima dodijeljenima od strane jedinica lokalne i područne (regionalne) samouprave</w:t>
      </w:r>
      <w:r w:rsidR="0062683B" w:rsidRPr="0065026B">
        <w:rPr>
          <w:rStyle w:val="hps"/>
          <w:szCs w:val="24"/>
        </w:rPr>
        <w:t xml:space="preserve">. </w:t>
      </w:r>
    </w:p>
    <w:p w14:paraId="276A208B" w14:textId="77777777" w:rsidR="0015477E" w:rsidRPr="0065026B" w:rsidRDefault="0015477E" w:rsidP="000A3CEC">
      <w:pPr>
        <w:tabs>
          <w:tab w:val="center" w:pos="4320"/>
          <w:tab w:val="right" w:pos="8640"/>
        </w:tabs>
        <w:autoSpaceDE w:val="0"/>
        <w:autoSpaceDN w:val="0"/>
        <w:adjustRightInd w:val="0"/>
        <w:spacing w:after="120"/>
        <w:jc w:val="both"/>
        <w:rPr>
          <w:rStyle w:val="hps"/>
          <w:szCs w:val="24"/>
        </w:rPr>
      </w:pPr>
      <w:r w:rsidRPr="0065026B">
        <w:rPr>
          <w:rStyle w:val="hps"/>
          <w:szCs w:val="24"/>
        </w:rPr>
        <w:t xml:space="preserve">Nastavno na navedeno, potpore koje su dodijeljene iz državnih/javnih izvora ne smiju premašiti prag od 15 milijuna </w:t>
      </w:r>
      <w:r w:rsidR="00F41F85" w:rsidRPr="0065026B">
        <w:rPr>
          <w:rStyle w:val="hps"/>
          <w:szCs w:val="24"/>
        </w:rPr>
        <w:t>e</w:t>
      </w:r>
      <w:r w:rsidRPr="0065026B">
        <w:rPr>
          <w:rStyle w:val="hps"/>
          <w:szCs w:val="24"/>
        </w:rPr>
        <w:t>ura, po poduzetniku po projektu ulaganja ni pripadajući intenzitet iz točke 1.8. ovih Uputa.</w:t>
      </w:r>
    </w:p>
    <w:p w14:paraId="2D6F2FFE" w14:textId="77777777" w:rsidR="00127643" w:rsidRPr="0065026B" w:rsidRDefault="0015477E" w:rsidP="00BE38F5">
      <w:pPr>
        <w:tabs>
          <w:tab w:val="center" w:pos="4320"/>
          <w:tab w:val="right" w:pos="8640"/>
        </w:tabs>
        <w:autoSpaceDE w:val="0"/>
        <w:autoSpaceDN w:val="0"/>
        <w:adjustRightInd w:val="0"/>
        <w:spacing w:after="240"/>
        <w:jc w:val="both"/>
        <w:rPr>
          <w:rStyle w:val="hps"/>
          <w:szCs w:val="24"/>
        </w:rPr>
      </w:pPr>
      <w:r w:rsidRPr="0065026B">
        <w:rPr>
          <w:rStyle w:val="hps"/>
          <w:szCs w:val="24"/>
        </w:rPr>
        <w:t>Drugim riječima, pojedini poduzetnik, z</w:t>
      </w:r>
      <w:r w:rsidR="00127643" w:rsidRPr="0065026B">
        <w:rPr>
          <w:rStyle w:val="hps"/>
          <w:szCs w:val="24"/>
        </w:rPr>
        <w:t xml:space="preserve">a </w:t>
      </w:r>
      <w:r w:rsidRPr="0065026B">
        <w:rPr>
          <w:rStyle w:val="hps"/>
          <w:szCs w:val="24"/>
        </w:rPr>
        <w:t>projekt (</w:t>
      </w:r>
      <w:r w:rsidR="00127643" w:rsidRPr="0065026B">
        <w:rPr>
          <w:rStyle w:val="hps"/>
          <w:szCs w:val="24"/>
        </w:rPr>
        <w:t>investiciju</w:t>
      </w:r>
      <w:r w:rsidRPr="0065026B">
        <w:rPr>
          <w:rStyle w:val="hps"/>
          <w:szCs w:val="24"/>
        </w:rPr>
        <w:t xml:space="preserve">) koji prijavljuje u sklopu ovog Poziva </w:t>
      </w:r>
      <w:r w:rsidR="00127643" w:rsidRPr="0065026B">
        <w:rPr>
          <w:rStyle w:val="hps"/>
          <w:szCs w:val="24"/>
        </w:rPr>
        <w:t>ne može iz javnih sredstava primiti potporu koja je već</w:t>
      </w:r>
      <w:r w:rsidRPr="0065026B">
        <w:rPr>
          <w:rStyle w:val="hps"/>
          <w:szCs w:val="24"/>
        </w:rPr>
        <w:t>a</w:t>
      </w:r>
      <w:r w:rsidR="00127643" w:rsidRPr="0065026B">
        <w:rPr>
          <w:rStyle w:val="hps"/>
          <w:szCs w:val="24"/>
        </w:rPr>
        <w:t xml:space="preserve"> od 15 milijuna eura</w:t>
      </w:r>
      <w:r w:rsidRPr="0065026B">
        <w:rPr>
          <w:rStyle w:val="hps"/>
          <w:szCs w:val="24"/>
        </w:rPr>
        <w:t xml:space="preserve"> s time da u sklopu ovog Poziva, ovisno o izračunu prihvatljivih troškova i intenziteta potpore može primiti najviše 50 milijuna kuna. Razliku između 50 milijuna kuna (odnosno najvišeg iznosa bespovratnih sredstava koji se može dodijeliti pojedinačnom projektnog prijedlogu</w:t>
      </w:r>
      <w:r w:rsidR="002A3D76" w:rsidRPr="0065026B">
        <w:rPr>
          <w:rStyle w:val="hps"/>
          <w:szCs w:val="24"/>
        </w:rPr>
        <w:t xml:space="preserve"> u sklopu ovog Poziva</w:t>
      </w:r>
      <w:r w:rsidRPr="0065026B">
        <w:rPr>
          <w:rStyle w:val="hps"/>
          <w:szCs w:val="24"/>
        </w:rPr>
        <w:t xml:space="preserve">) i ukupne vrijednosti investicije do </w:t>
      </w:r>
      <w:r w:rsidR="002A3D76" w:rsidRPr="0065026B">
        <w:rPr>
          <w:rStyle w:val="hps"/>
          <w:szCs w:val="24"/>
        </w:rPr>
        <w:t>praga</w:t>
      </w:r>
      <w:r w:rsidRPr="0065026B">
        <w:rPr>
          <w:rStyle w:val="hps"/>
          <w:szCs w:val="24"/>
        </w:rPr>
        <w:t xml:space="preserve"> od 15 milijuna eura </w:t>
      </w:r>
      <w:r w:rsidR="00612214" w:rsidRPr="0065026B">
        <w:rPr>
          <w:rStyle w:val="hps"/>
          <w:szCs w:val="24"/>
        </w:rPr>
        <w:t>Prijavitelj</w:t>
      </w:r>
      <w:r w:rsidR="002A3D76" w:rsidRPr="0065026B">
        <w:rPr>
          <w:rStyle w:val="hps"/>
          <w:szCs w:val="24"/>
        </w:rPr>
        <w:t xml:space="preserve"> može osigurati</w:t>
      </w:r>
      <w:r w:rsidR="00A8539C" w:rsidRPr="0065026B">
        <w:rPr>
          <w:rStyle w:val="hps"/>
          <w:szCs w:val="24"/>
        </w:rPr>
        <w:t xml:space="preserve"> </w:t>
      </w:r>
      <w:r w:rsidR="00A8539C" w:rsidRPr="0065026B">
        <w:rPr>
          <w:rStyle w:val="hps"/>
          <w:b/>
          <w:bCs/>
          <w:szCs w:val="24"/>
        </w:rPr>
        <w:t>i</w:t>
      </w:r>
      <w:r w:rsidR="002A3D76" w:rsidRPr="0065026B">
        <w:rPr>
          <w:rStyle w:val="hps"/>
          <w:b/>
          <w:bCs/>
          <w:szCs w:val="24"/>
        </w:rPr>
        <w:t xml:space="preserve"> </w:t>
      </w:r>
      <w:r w:rsidR="002A3D76" w:rsidRPr="0065026B">
        <w:rPr>
          <w:rStyle w:val="hps"/>
          <w:szCs w:val="24"/>
        </w:rPr>
        <w:t xml:space="preserve">iz drugih javnih izvora, </w:t>
      </w:r>
      <w:r w:rsidR="00A8539C" w:rsidRPr="0065026B">
        <w:rPr>
          <w:rStyle w:val="hps"/>
          <w:b/>
          <w:bCs/>
          <w:szCs w:val="24"/>
        </w:rPr>
        <w:t>ukoliko je to moguće odnosno</w:t>
      </w:r>
      <w:r w:rsidR="00A8539C" w:rsidRPr="0065026B">
        <w:rPr>
          <w:rStyle w:val="hps"/>
          <w:szCs w:val="24"/>
        </w:rPr>
        <w:t xml:space="preserve"> </w:t>
      </w:r>
      <w:r w:rsidR="002A3D76" w:rsidRPr="0065026B">
        <w:rPr>
          <w:rStyle w:val="hps"/>
          <w:szCs w:val="24"/>
        </w:rPr>
        <w:t>sukladno pravilima dodjele tih eventualnih dodatnih javnih sredstava</w:t>
      </w:r>
      <w:r w:rsidR="00A8539C" w:rsidRPr="0065026B">
        <w:rPr>
          <w:rStyle w:val="hps"/>
          <w:szCs w:val="24"/>
        </w:rPr>
        <w:t xml:space="preserve"> (</w:t>
      </w:r>
      <w:r w:rsidR="00A8539C" w:rsidRPr="0065026B">
        <w:rPr>
          <w:rStyle w:val="hps"/>
          <w:b/>
          <w:bCs/>
          <w:szCs w:val="24"/>
        </w:rPr>
        <w:t>potpora</w:t>
      </w:r>
      <w:r w:rsidR="00A8539C" w:rsidRPr="0065026B">
        <w:rPr>
          <w:rStyle w:val="hps"/>
          <w:szCs w:val="24"/>
        </w:rPr>
        <w:t>)</w:t>
      </w:r>
      <w:r w:rsidR="001A0DAF" w:rsidRPr="0065026B">
        <w:rPr>
          <w:rStyle w:val="hps"/>
          <w:szCs w:val="24"/>
        </w:rPr>
        <w:t>.</w:t>
      </w:r>
      <w:r w:rsidR="002A3D76" w:rsidRPr="0065026B">
        <w:rPr>
          <w:rStyle w:val="hps"/>
          <w:szCs w:val="24"/>
        </w:rPr>
        <w:t xml:space="preserve"> </w:t>
      </w:r>
    </w:p>
    <w:p w14:paraId="1D90DF4B" w14:textId="77777777" w:rsidR="001C38FC" w:rsidRPr="0065026B" w:rsidRDefault="001C38FC" w:rsidP="006A4059">
      <w:pPr>
        <w:pStyle w:val="Naslov2"/>
        <w:rPr>
          <w:rFonts w:eastAsia="PMingLiU"/>
          <w:lang w:eastAsia="zh-CN"/>
        </w:rPr>
      </w:pPr>
      <w:bookmarkStart w:id="41" w:name="_Toc26364212"/>
      <w:bookmarkStart w:id="42" w:name="_Toc26367731"/>
      <w:bookmarkEnd w:id="41"/>
      <w:r w:rsidRPr="0065026B">
        <w:t>Dvostruko</w:t>
      </w:r>
      <w:r w:rsidRPr="0065026B">
        <w:rPr>
          <w:rFonts w:eastAsia="PMingLiU"/>
          <w:lang w:eastAsia="zh-CN"/>
        </w:rPr>
        <w:t xml:space="preserve"> financiranje</w:t>
      </w:r>
      <w:bookmarkEnd w:id="42"/>
    </w:p>
    <w:p w14:paraId="1E96E497" w14:textId="54232B46" w:rsidR="00F12720" w:rsidRDefault="00DC3EAD" w:rsidP="000A3CEC">
      <w:pPr>
        <w:spacing w:after="120"/>
        <w:jc w:val="both"/>
        <w:rPr>
          <w:rFonts w:eastAsia="PMingLiU" w:cs="Times New Roman"/>
          <w:noProof/>
          <w:szCs w:val="24"/>
        </w:rPr>
      </w:pPr>
      <w:r w:rsidRPr="0065026B">
        <w:rPr>
          <w:rFonts w:eastAsia="PMingLiU" w:cs="Times New Roman"/>
          <w:noProof/>
          <w:szCs w:val="24"/>
        </w:rPr>
        <w:t xml:space="preserve">Prijavitelji ne smiju tražiti/primiti sredstva iz drugih javnih izvora za troškove koji će im biti nadoknađeni u okviru prijavljenog i za financiranje odabranog projekta. </w:t>
      </w:r>
    </w:p>
    <w:p w14:paraId="665DAE62" w14:textId="76974837" w:rsidR="00F12720" w:rsidRDefault="00F12720" w:rsidP="000A3CEC">
      <w:pPr>
        <w:spacing w:after="120"/>
        <w:jc w:val="both"/>
        <w:rPr>
          <w:rFonts w:eastAsia="PMingLiU" w:cs="Times New Roman"/>
          <w:noProof/>
          <w:szCs w:val="24"/>
        </w:rPr>
      </w:pPr>
    </w:p>
    <w:p w14:paraId="0FB4112A" w14:textId="6DC95DA9" w:rsidR="002B3974" w:rsidRPr="00BE38F5" w:rsidRDefault="002B3974" w:rsidP="00A256B8">
      <w:pPr>
        <w:spacing w:after="120"/>
        <w:jc w:val="both"/>
      </w:pPr>
      <w:bookmarkStart w:id="43" w:name="_Toc26346528"/>
      <w:bookmarkEnd w:id="43"/>
    </w:p>
    <w:p w14:paraId="0A032478" w14:textId="77777777" w:rsidR="00561298" w:rsidRPr="0065026B" w:rsidRDefault="00CB20B1" w:rsidP="00082261">
      <w:pPr>
        <w:pStyle w:val="Naslov1"/>
        <w:ind w:left="720"/>
      </w:pPr>
      <w:bookmarkStart w:id="44" w:name="_PRAVILA_POZIVA"/>
      <w:bookmarkStart w:id="45" w:name="_Toc26367732"/>
      <w:bookmarkEnd w:id="44"/>
      <w:r w:rsidRPr="00BE38F5">
        <w:t>P</w:t>
      </w:r>
      <w:r w:rsidR="00437559" w:rsidRPr="00BE38F5">
        <w:t>RAVILA</w:t>
      </w:r>
      <w:r w:rsidR="00437559" w:rsidRPr="0065026B">
        <w:t xml:space="preserve"> POZIVA</w:t>
      </w:r>
      <w:bookmarkStart w:id="46" w:name="bookmark9"/>
      <w:bookmarkEnd w:id="45"/>
      <w:bookmarkEnd w:id="46"/>
    </w:p>
    <w:p w14:paraId="359AC984" w14:textId="77777777" w:rsidR="00A0462B" w:rsidRPr="0065026B" w:rsidRDefault="007F3E83" w:rsidP="006A4059">
      <w:pPr>
        <w:pStyle w:val="Naslov2"/>
      </w:pPr>
      <w:bookmarkStart w:id="47" w:name="_Toc452468691"/>
      <w:bookmarkStart w:id="48" w:name="_Toc26367733"/>
      <w:r w:rsidRPr="0065026B">
        <w:t>P</w:t>
      </w:r>
      <w:r w:rsidR="00561298" w:rsidRPr="0065026B">
        <w:t>rihvatljivost prijavitelja</w:t>
      </w:r>
      <w:bookmarkEnd w:id="47"/>
      <w:bookmarkEnd w:id="48"/>
      <w:r w:rsidR="00DC3EAD" w:rsidRPr="0065026B">
        <w:t xml:space="preserve"> </w:t>
      </w:r>
    </w:p>
    <w:p w14:paraId="0E319018" w14:textId="77777777" w:rsidR="00551342" w:rsidRPr="00BE38F5" w:rsidRDefault="007F6865" w:rsidP="00BE38F5">
      <w:pPr>
        <w:pStyle w:val="Bezproreda"/>
        <w:spacing w:after="120" w:line="276" w:lineRule="auto"/>
        <w:jc w:val="both"/>
        <w:rPr>
          <w:szCs w:val="24"/>
        </w:rPr>
      </w:pPr>
      <w:r w:rsidRPr="00BE38F5">
        <w:rPr>
          <w:szCs w:val="24"/>
        </w:rPr>
        <w:lastRenderedPageBreak/>
        <w:t>Prijavitelj u sklopu ovog Poziva mo</w:t>
      </w:r>
      <w:r w:rsidR="008774A5" w:rsidRPr="00BE38F5">
        <w:rPr>
          <w:szCs w:val="24"/>
        </w:rPr>
        <w:t>že</w:t>
      </w:r>
      <w:r w:rsidRPr="00BE38F5">
        <w:rPr>
          <w:szCs w:val="24"/>
        </w:rPr>
        <w:t xml:space="preserve"> biti</w:t>
      </w:r>
      <w:r w:rsidR="0096009A" w:rsidRPr="00BE38F5">
        <w:rPr>
          <w:szCs w:val="24"/>
        </w:rPr>
        <w:t xml:space="preserve"> </w:t>
      </w:r>
      <w:r w:rsidR="008774A5" w:rsidRPr="00BE38F5">
        <w:rPr>
          <w:szCs w:val="24"/>
        </w:rPr>
        <w:t xml:space="preserve">pravna ili fizička osoba koja je </w:t>
      </w:r>
      <w:r w:rsidRPr="00BE38F5">
        <w:rPr>
          <w:szCs w:val="24"/>
        </w:rPr>
        <w:t>mal</w:t>
      </w:r>
      <w:r w:rsidR="008774A5" w:rsidRPr="00BE38F5">
        <w:rPr>
          <w:szCs w:val="24"/>
        </w:rPr>
        <w:t>o</w:t>
      </w:r>
      <w:r w:rsidRPr="00BE38F5">
        <w:rPr>
          <w:szCs w:val="24"/>
        </w:rPr>
        <w:t>, srednj</w:t>
      </w:r>
      <w:r w:rsidR="008774A5" w:rsidRPr="00BE38F5">
        <w:rPr>
          <w:szCs w:val="24"/>
        </w:rPr>
        <w:t>e</w:t>
      </w:r>
      <w:r w:rsidR="00B572AA" w:rsidRPr="00505D3E">
        <w:rPr>
          <w:vertAlign w:val="superscript"/>
        </w:rPr>
        <w:footnoteReference w:id="35"/>
      </w:r>
      <w:r w:rsidRPr="00BE38F5">
        <w:rPr>
          <w:szCs w:val="24"/>
        </w:rPr>
        <w:t xml:space="preserve"> i</w:t>
      </w:r>
      <w:r w:rsidR="008774A5" w:rsidRPr="00BE38F5">
        <w:rPr>
          <w:szCs w:val="24"/>
        </w:rPr>
        <w:t>li</w:t>
      </w:r>
      <w:r w:rsidRPr="00BE38F5">
        <w:rPr>
          <w:szCs w:val="24"/>
        </w:rPr>
        <w:t xml:space="preserve"> velik</w:t>
      </w:r>
      <w:r w:rsidR="008774A5" w:rsidRPr="00BE38F5">
        <w:rPr>
          <w:szCs w:val="24"/>
        </w:rPr>
        <w:t>o</w:t>
      </w:r>
      <w:r w:rsidRPr="00BE38F5">
        <w:rPr>
          <w:szCs w:val="24"/>
        </w:rPr>
        <w:t xml:space="preserve"> poduzeć</w:t>
      </w:r>
      <w:r w:rsidR="008774A5" w:rsidRPr="00BE38F5">
        <w:rPr>
          <w:szCs w:val="24"/>
        </w:rPr>
        <w:t>e</w:t>
      </w:r>
      <w:r w:rsidRPr="00505D3E">
        <w:rPr>
          <w:vertAlign w:val="superscript"/>
        </w:rPr>
        <w:footnoteReference w:id="36"/>
      </w:r>
      <w:r w:rsidR="0096009A" w:rsidRPr="00BE38F5">
        <w:rPr>
          <w:szCs w:val="24"/>
        </w:rPr>
        <w:t xml:space="preserve"> </w:t>
      </w:r>
      <w:r w:rsidR="00B572AA" w:rsidRPr="00BE38F5">
        <w:rPr>
          <w:szCs w:val="24"/>
        </w:rPr>
        <w:t xml:space="preserve">koje je, na dan podnošenja projektnog prijedloga, registrirano najmanje godinu dana u sudskom ili drugom odgovarajućem registru države sjedišta Prijavitelja.  </w:t>
      </w:r>
    </w:p>
    <w:p w14:paraId="1E71929B" w14:textId="77777777" w:rsidR="00EA2F3E" w:rsidRPr="0065026B" w:rsidRDefault="007F6865" w:rsidP="000A3CEC">
      <w:pPr>
        <w:pStyle w:val="Bezproreda"/>
        <w:spacing w:after="120" w:line="276" w:lineRule="auto"/>
        <w:jc w:val="both"/>
        <w:rPr>
          <w:szCs w:val="24"/>
        </w:rPr>
      </w:pPr>
      <w:r w:rsidRPr="0065026B">
        <w:rPr>
          <w:szCs w:val="24"/>
        </w:rPr>
        <w:t xml:space="preserve">U svrhu određivanja veličine poduzeća (malo, srednje ili veliko poduzeće </w:t>
      </w:r>
      <w:r w:rsidR="00BD51B5" w:rsidRPr="0065026B">
        <w:rPr>
          <w:szCs w:val="24"/>
        </w:rPr>
        <w:t xml:space="preserve">sukladno Prilogu 1 Uredbe </w:t>
      </w:r>
      <w:r w:rsidRPr="0065026B">
        <w:rPr>
          <w:szCs w:val="24"/>
        </w:rPr>
        <w:t xml:space="preserve">651/2014) </w:t>
      </w:r>
      <w:r w:rsidR="00612214" w:rsidRPr="0065026B">
        <w:rPr>
          <w:szCs w:val="24"/>
        </w:rPr>
        <w:t>Prijavitelj</w:t>
      </w:r>
      <w:r w:rsidRPr="0065026B">
        <w:rPr>
          <w:szCs w:val="24"/>
        </w:rPr>
        <w:t>i su dužni pružiti jasne informacije o vlastitoj gospodarskoj slici odnosno o part</w:t>
      </w:r>
      <w:r w:rsidR="009D130A">
        <w:rPr>
          <w:szCs w:val="24"/>
        </w:rPr>
        <w:t>n</w:t>
      </w:r>
      <w:r w:rsidRPr="0065026B">
        <w:rPr>
          <w:szCs w:val="24"/>
        </w:rPr>
        <w:t xml:space="preserve">erskim i/ili </w:t>
      </w:r>
      <w:r w:rsidR="00560967">
        <w:rPr>
          <w:szCs w:val="24"/>
        </w:rPr>
        <w:t>po</w:t>
      </w:r>
      <w:r w:rsidRPr="0065026B">
        <w:rPr>
          <w:szCs w:val="24"/>
        </w:rPr>
        <w:t xml:space="preserve">vezanim poduzećima ili pokazati da je </w:t>
      </w:r>
      <w:r w:rsidR="00612214" w:rsidRPr="0065026B">
        <w:rPr>
          <w:szCs w:val="24"/>
        </w:rPr>
        <w:t>Prijavitelj</w:t>
      </w:r>
      <w:r w:rsidRPr="0065026B">
        <w:rPr>
          <w:szCs w:val="24"/>
        </w:rPr>
        <w:t xml:space="preserve"> neovisno poduzeće. Definicije neovisnog poduzeća, partnerskog i </w:t>
      </w:r>
      <w:r w:rsidR="00560967">
        <w:rPr>
          <w:szCs w:val="24"/>
        </w:rPr>
        <w:t>po</w:t>
      </w:r>
      <w:r w:rsidRPr="0065026B">
        <w:rPr>
          <w:szCs w:val="24"/>
        </w:rPr>
        <w:t xml:space="preserve">vezanog poduzeća dostupne su u Prilogu I Uredbe (EU) 651/2014. Prijavitelji dostavljaju informacije o veličini poduzeća u Obrascu 1. Prijavni obrazac te dokazuju informaciju u Obrascu </w:t>
      </w:r>
      <w:r w:rsidR="00B60A74" w:rsidRPr="0065026B">
        <w:rPr>
          <w:szCs w:val="24"/>
        </w:rPr>
        <w:t>4</w:t>
      </w:r>
      <w:r w:rsidRPr="0065026B">
        <w:rPr>
          <w:szCs w:val="24"/>
        </w:rPr>
        <w:t>. Skupna izjava</w:t>
      </w:r>
      <w:r w:rsidR="000231DB" w:rsidRPr="0065026B">
        <w:rPr>
          <w:szCs w:val="24"/>
        </w:rPr>
        <w:t>,</w:t>
      </w:r>
      <w:r w:rsidRPr="0065026B">
        <w:rPr>
          <w:szCs w:val="24"/>
        </w:rPr>
        <w:t xml:space="preserve"> a potvrđuju je u Obrascu 2. Izjava Prijavitelja. </w:t>
      </w:r>
    </w:p>
    <w:p w14:paraId="06120C65" w14:textId="77777777" w:rsidR="00DC400D" w:rsidRPr="0065026B" w:rsidRDefault="00851FCA" w:rsidP="000A3CEC">
      <w:pPr>
        <w:pStyle w:val="Bezproreda"/>
        <w:spacing w:after="120" w:line="276" w:lineRule="auto"/>
        <w:jc w:val="both"/>
        <w:rPr>
          <w:rFonts w:cs="Times New Roman"/>
          <w:szCs w:val="24"/>
        </w:rPr>
      </w:pPr>
      <w:r w:rsidRPr="0065026B">
        <w:rPr>
          <w:rFonts w:cs="Times New Roman"/>
          <w:szCs w:val="24"/>
        </w:rPr>
        <w:t xml:space="preserve">U sklopu ovog </w:t>
      </w:r>
      <w:r w:rsidR="00BE38F5">
        <w:rPr>
          <w:rFonts w:cs="Times New Roman"/>
          <w:szCs w:val="24"/>
        </w:rPr>
        <w:t>P</w:t>
      </w:r>
      <w:r w:rsidRPr="0065026B">
        <w:rPr>
          <w:rFonts w:cs="Times New Roman"/>
          <w:szCs w:val="24"/>
        </w:rPr>
        <w:t xml:space="preserve">oziva, potpore se ne mogu dodijeliti djelatnostima </w:t>
      </w:r>
      <w:r w:rsidR="00C95BA3" w:rsidRPr="0065026B">
        <w:rPr>
          <w:rFonts w:cs="Times New Roman"/>
          <w:szCs w:val="24"/>
        </w:rPr>
        <w:t>iz sektora ribarstva i akvakulture kako je obuhvaćeno Uredbom (EU) br. 1379/2013 Europskog parlamenta i Vijeća</w:t>
      </w:r>
      <w:r w:rsidRPr="0065026B">
        <w:rPr>
          <w:rFonts w:cs="Times New Roman"/>
          <w:szCs w:val="24"/>
        </w:rPr>
        <w:t xml:space="preserve"> i/ili</w:t>
      </w:r>
      <w:r w:rsidR="00C95BA3" w:rsidRPr="0065026B">
        <w:rPr>
          <w:rFonts w:cs="Times New Roman"/>
          <w:szCs w:val="24"/>
        </w:rPr>
        <w:t xml:space="preserve"> sektoru primarne poljoprivredne</w:t>
      </w:r>
      <w:r w:rsidRPr="0065026B">
        <w:rPr>
          <w:rFonts w:cs="Times New Roman"/>
          <w:szCs w:val="24"/>
        </w:rPr>
        <w:t xml:space="preserve"> proizvodnje i/ili</w:t>
      </w:r>
      <w:r w:rsidR="00C95BA3" w:rsidRPr="0065026B">
        <w:rPr>
          <w:rFonts w:cs="Times New Roman"/>
          <w:szCs w:val="24"/>
        </w:rPr>
        <w:t xml:space="preserve"> sektoru prerade i stavljanja na tržište poljoprivrednih proizvoda</w:t>
      </w:r>
      <w:r w:rsidRPr="0065026B">
        <w:rPr>
          <w:rFonts w:cs="Times New Roman"/>
          <w:szCs w:val="24"/>
        </w:rPr>
        <w:t xml:space="preserve"> i/ili sektoru zatvaranja nekonkurentnih rudnika ugljena kako su obuhvaćene Odlukom Vijeća 2010/787/EU. Ako određeni </w:t>
      </w:r>
      <w:r w:rsidR="00612214" w:rsidRPr="0065026B">
        <w:rPr>
          <w:rFonts w:cs="Times New Roman"/>
          <w:szCs w:val="24"/>
        </w:rPr>
        <w:t>Prijavitelj</w:t>
      </w:r>
      <w:r w:rsidRPr="0065026B">
        <w:rPr>
          <w:rFonts w:cs="Times New Roman"/>
          <w:szCs w:val="24"/>
        </w:rPr>
        <w:t xml:space="preserve"> obavlja</w:t>
      </w:r>
      <w:r w:rsidR="00741074" w:rsidRPr="0065026B">
        <w:rPr>
          <w:rFonts w:cs="Times New Roman"/>
          <w:szCs w:val="24"/>
        </w:rPr>
        <w:t xml:space="preserve"> jednu od gore navedenih djelatnosti</w:t>
      </w:r>
      <w:r w:rsidR="00983DE6" w:rsidRPr="0065026B">
        <w:rPr>
          <w:rFonts w:cs="Times New Roman"/>
          <w:szCs w:val="24"/>
        </w:rPr>
        <w:t xml:space="preserve"> </w:t>
      </w:r>
      <w:r w:rsidRPr="0065026B">
        <w:rPr>
          <w:rFonts w:cs="Times New Roman"/>
          <w:szCs w:val="24"/>
        </w:rPr>
        <w:t>koje nisu prihvatljive, potpore mu se mogu dodijeliti samo u odnosu na prihvatljive djelatnosti i to uz uvjet da djelatnosti</w:t>
      </w:r>
      <w:r w:rsidR="00983DE6" w:rsidRPr="0065026B">
        <w:rPr>
          <w:rFonts w:cs="Times New Roman"/>
          <w:szCs w:val="24"/>
        </w:rPr>
        <w:t xml:space="preserve"> </w:t>
      </w:r>
      <w:r w:rsidRPr="0065026B">
        <w:rPr>
          <w:szCs w:val="24"/>
        </w:rPr>
        <w:t>koje</w:t>
      </w:r>
      <w:r w:rsidRPr="0065026B">
        <w:rPr>
          <w:rFonts w:cs="Times New Roman"/>
          <w:szCs w:val="24"/>
        </w:rPr>
        <w:t xml:space="preserve"> su isključene iz djelokruga ovog Poziva ne ostvaruju korist od potpore dodijeljene temeljem ovog Poziva.</w:t>
      </w:r>
      <w:r w:rsidR="00DC400D" w:rsidRPr="0065026B">
        <w:rPr>
          <w:rFonts w:cs="Times New Roman"/>
          <w:szCs w:val="24"/>
        </w:rPr>
        <w:t xml:space="preserve"> </w:t>
      </w:r>
      <w:r w:rsidR="0041639B" w:rsidRPr="0065026B">
        <w:rPr>
          <w:rFonts w:cs="Times New Roman"/>
          <w:szCs w:val="24"/>
        </w:rPr>
        <w:t xml:space="preserve">Navedeni uvjet dokazuje se </w:t>
      </w:r>
      <w:r w:rsidR="00DC400D" w:rsidRPr="0065026B">
        <w:rPr>
          <w:rFonts w:cs="Times New Roman"/>
          <w:szCs w:val="24"/>
        </w:rPr>
        <w:t xml:space="preserve">potpisom Obrasca 2. Izjava prijavitelja, </w:t>
      </w:r>
      <w:r w:rsidR="0041639B" w:rsidRPr="0065026B">
        <w:rPr>
          <w:rFonts w:cs="Times New Roman"/>
          <w:szCs w:val="24"/>
        </w:rPr>
        <w:t xml:space="preserve">uvidom u </w:t>
      </w:r>
      <w:r w:rsidR="00DC400D" w:rsidRPr="0065026B">
        <w:rPr>
          <w:rFonts w:cs="Times New Roman"/>
          <w:szCs w:val="24"/>
        </w:rPr>
        <w:t xml:space="preserve">Izvod iz sudskog ili obrtnog registra ili iz drugog odgovarajućeg registra države sjedišta </w:t>
      </w:r>
      <w:r w:rsidR="00612214" w:rsidRPr="0065026B">
        <w:rPr>
          <w:rFonts w:cs="Times New Roman"/>
          <w:szCs w:val="24"/>
        </w:rPr>
        <w:t>Prijavitelj</w:t>
      </w:r>
      <w:r w:rsidR="00DC400D" w:rsidRPr="0065026B">
        <w:rPr>
          <w:rFonts w:cs="Times New Roman"/>
          <w:szCs w:val="24"/>
        </w:rPr>
        <w:t xml:space="preserve">a ili važećim jednakovrijednim dokumentom koji je izdalo nadležno tijelo u državi sjedišta </w:t>
      </w:r>
      <w:r w:rsidR="00612214" w:rsidRPr="0065026B">
        <w:rPr>
          <w:rFonts w:cs="Times New Roman"/>
          <w:szCs w:val="24"/>
        </w:rPr>
        <w:t>Prijavitelj</w:t>
      </w:r>
      <w:r w:rsidR="00DC400D" w:rsidRPr="0065026B">
        <w:rPr>
          <w:rFonts w:cs="Times New Roman"/>
          <w:szCs w:val="24"/>
        </w:rPr>
        <w:t xml:space="preserve">a te uvidom u </w:t>
      </w:r>
      <w:r w:rsidR="0041639B" w:rsidRPr="0065026B">
        <w:rPr>
          <w:rFonts w:cs="Times New Roman"/>
          <w:szCs w:val="24"/>
        </w:rPr>
        <w:t xml:space="preserve">Studiju </w:t>
      </w:r>
      <w:r w:rsidR="00665D03" w:rsidRPr="0065026B">
        <w:rPr>
          <w:rFonts w:cs="Times New Roman"/>
          <w:szCs w:val="24"/>
        </w:rPr>
        <w:t>izvedivosti</w:t>
      </w:r>
      <w:r w:rsidR="0041639B" w:rsidRPr="0065026B">
        <w:rPr>
          <w:rFonts w:cs="Times New Roman"/>
          <w:szCs w:val="24"/>
        </w:rPr>
        <w:t xml:space="preserve"> s </w:t>
      </w:r>
      <w:r w:rsidR="00C353ED">
        <w:rPr>
          <w:rFonts w:cs="Times New Roman"/>
          <w:szCs w:val="24"/>
        </w:rPr>
        <w:t>A</w:t>
      </w:r>
      <w:r w:rsidR="0041639B" w:rsidRPr="0065026B">
        <w:rPr>
          <w:rFonts w:cs="Times New Roman"/>
          <w:szCs w:val="24"/>
        </w:rPr>
        <w:t>nalizom troškova i koristi</w:t>
      </w:r>
      <w:r w:rsidR="003C6A67" w:rsidRPr="0065026B">
        <w:rPr>
          <w:rFonts w:cs="Times New Roman"/>
          <w:szCs w:val="24"/>
        </w:rPr>
        <w:t xml:space="preserve">. </w:t>
      </w:r>
    </w:p>
    <w:p w14:paraId="7D722820" w14:textId="77777777" w:rsidR="00EA2F3E" w:rsidRPr="0065026B" w:rsidRDefault="003C6A67" w:rsidP="000A3CEC">
      <w:pPr>
        <w:pStyle w:val="Bezproreda"/>
        <w:spacing w:after="120" w:line="276" w:lineRule="auto"/>
        <w:jc w:val="both"/>
        <w:rPr>
          <w:rFonts w:cs="Times New Roman"/>
          <w:szCs w:val="24"/>
        </w:rPr>
      </w:pPr>
      <w:r w:rsidRPr="0065026B">
        <w:rPr>
          <w:rFonts w:cs="Times New Roman"/>
          <w:szCs w:val="24"/>
        </w:rPr>
        <w:t>Isto tako</w:t>
      </w:r>
      <w:r w:rsidR="00073329" w:rsidRPr="0065026B">
        <w:rPr>
          <w:rFonts w:cs="Times New Roman"/>
          <w:szCs w:val="24"/>
        </w:rPr>
        <w:t xml:space="preserve">, </w:t>
      </w:r>
      <w:r w:rsidR="00612214" w:rsidRPr="0065026B">
        <w:rPr>
          <w:rFonts w:cs="Times New Roman"/>
          <w:szCs w:val="24"/>
        </w:rPr>
        <w:t>Prijavitelj</w:t>
      </w:r>
      <w:r w:rsidR="00EA2F3E" w:rsidRPr="0065026B">
        <w:rPr>
          <w:rFonts w:cs="Times New Roman"/>
          <w:szCs w:val="24"/>
        </w:rPr>
        <w:t xml:space="preserve"> </w:t>
      </w:r>
      <w:r w:rsidR="00EA2F3E" w:rsidRPr="0065026B">
        <w:rPr>
          <w:szCs w:val="24"/>
        </w:rPr>
        <w:t>mora</w:t>
      </w:r>
      <w:r w:rsidR="00EA2F3E" w:rsidRPr="0065026B">
        <w:rPr>
          <w:rFonts w:cs="Times New Roman"/>
          <w:szCs w:val="24"/>
        </w:rPr>
        <w:t xml:space="preserve"> dokazati da u trenutku prijave, odnosno podnošenja projektnog prijedloga, nije niti u jednoj situaciji isključenja, koje su definirane u točki 2.3. ovih Uputa. </w:t>
      </w:r>
    </w:p>
    <w:p w14:paraId="1F7A3EA0" w14:textId="77777777" w:rsidR="00EA2F3E" w:rsidRPr="0065026B" w:rsidRDefault="00EA2F3E" w:rsidP="000A3CEC">
      <w:pPr>
        <w:pStyle w:val="Bezproreda"/>
        <w:spacing w:after="120" w:line="276" w:lineRule="auto"/>
        <w:jc w:val="both"/>
        <w:rPr>
          <w:szCs w:val="24"/>
        </w:rPr>
      </w:pPr>
      <w:r w:rsidRPr="0065026B">
        <w:rPr>
          <w:rFonts w:cs="Times New Roman"/>
          <w:szCs w:val="24"/>
        </w:rPr>
        <w:t xml:space="preserve">Prijavitelj je odgovoran za podnošenje projektnog prijedloga, upravljanje i provedbu odobrenih aktivnosti projekta i </w:t>
      </w:r>
      <w:r w:rsidRPr="0065026B">
        <w:rPr>
          <w:szCs w:val="24"/>
        </w:rPr>
        <w:t>proračuna</w:t>
      </w:r>
      <w:r w:rsidRPr="0065026B">
        <w:rPr>
          <w:rFonts w:cs="Times New Roman"/>
          <w:szCs w:val="24"/>
        </w:rPr>
        <w:t xml:space="preserve"> projekta te koordinaciju zadataka. Dodatna prava i obveze, ako je primjenjivo, opisane su u točki 2.5. ovih Uputa.</w:t>
      </w:r>
      <w:r w:rsidR="00B160FF" w:rsidRPr="0065026B">
        <w:rPr>
          <w:szCs w:val="24"/>
        </w:rPr>
        <w:t xml:space="preserve"> </w:t>
      </w:r>
    </w:p>
    <w:p w14:paraId="2FC1424A" w14:textId="692A80EC" w:rsidR="00EA2F3E" w:rsidRPr="0065026B" w:rsidRDefault="007F6865" w:rsidP="000A3CEC">
      <w:pPr>
        <w:pStyle w:val="Bezproreda"/>
        <w:spacing w:after="120" w:line="276" w:lineRule="auto"/>
        <w:jc w:val="both"/>
        <w:rPr>
          <w:rFonts w:cs="Times New Roman"/>
          <w:szCs w:val="24"/>
        </w:rPr>
      </w:pPr>
      <w:r w:rsidRPr="0065026B">
        <w:rPr>
          <w:rFonts w:cs="Times New Roman"/>
          <w:szCs w:val="24"/>
        </w:rPr>
        <w:t xml:space="preserve">Svi </w:t>
      </w:r>
      <w:r w:rsidR="00612214" w:rsidRPr="0065026B">
        <w:rPr>
          <w:rFonts w:cs="Times New Roman"/>
          <w:szCs w:val="24"/>
        </w:rPr>
        <w:t>Prijavitelj</w:t>
      </w:r>
      <w:r w:rsidRPr="0065026B">
        <w:rPr>
          <w:rFonts w:cs="Times New Roman"/>
          <w:szCs w:val="24"/>
        </w:rPr>
        <w:t xml:space="preserve">i moraju biti u mogućnosti dokazati svoj pravni status. </w:t>
      </w:r>
      <w:r w:rsidR="00EA2F3E" w:rsidRPr="0065026B">
        <w:rPr>
          <w:rFonts w:cs="Times New Roman"/>
          <w:szCs w:val="24"/>
        </w:rPr>
        <w:t xml:space="preserve">Svaka izmjena pravnog statusa Prijavitelja u roku od 5 (pet) godina od </w:t>
      </w:r>
      <w:r w:rsidR="001D4290" w:rsidRPr="0065026B">
        <w:rPr>
          <w:rFonts w:cs="Times New Roman"/>
          <w:szCs w:val="24"/>
        </w:rPr>
        <w:t xml:space="preserve">završnog plaćanja Korisniku po Ugovoru </w:t>
      </w:r>
      <w:r w:rsidR="00EA2F3E" w:rsidRPr="0065026B">
        <w:rPr>
          <w:rFonts w:cs="Times New Roman"/>
          <w:szCs w:val="24"/>
        </w:rPr>
        <w:t>mora</w:t>
      </w:r>
      <w:r w:rsidR="000D7A6C" w:rsidRPr="0065026B">
        <w:rPr>
          <w:rFonts w:cs="Times New Roman"/>
          <w:szCs w:val="24"/>
        </w:rPr>
        <w:t xml:space="preserve"> </w:t>
      </w:r>
      <w:r w:rsidR="00EA2F3E" w:rsidRPr="0065026B">
        <w:rPr>
          <w:rFonts w:cs="Times New Roman"/>
          <w:szCs w:val="24"/>
        </w:rPr>
        <w:t xml:space="preserve">biti prijavljena </w:t>
      </w:r>
      <w:r w:rsidR="000A3CEC" w:rsidRPr="0065026B">
        <w:rPr>
          <w:rFonts w:cs="Times New Roman"/>
          <w:szCs w:val="24"/>
        </w:rPr>
        <w:t>MZOE/PT1</w:t>
      </w:r>
      <w:r w:rsidR="00EA2F3E" w:rsidRPr="0065026B">
        <w:rPr>
          <w:rFonts w:cs="Times New Roman"/>
          <w:szCs w:val="24"/>
        </w:rPr>
        <w:t xml:space="preserve"> i </w:t>
      </w:r>
      <w:r w:rsidR="000A3CEC" w:rsidRPr="0065026B">
        <w:rPr>
          <w:rFonts w:cs="Times New Roman"/>
          <w:szCs w:val="24"/>
        </w:rPr>
        <w:t>FZOEU/PT2</w:t>
      </w:r>
      <w:r w:rsidR="00EA2F3E" w:rsidRPr="0065026B">
        <w:rPr>
          <w:rFonts w:cs="Times New Roman"/>
          <w:szCs w:val="24"/>
        </w:rPr>
        <w:t>, na što se Prijavitelj obvezuje potpisom Obrasca 2. Izjava prijavitelja.</w:t>
      </w:r>
    </w:p>
    <w:p w14:paraId="2418D345" w14:textId="77777777" w:rsidR="00EA2F3E" w:rsidRPr="0065026B" w:rsidRDefault="00EA2F3E" w:rsidP="000A3CEC">
      <w:pPr>
        <w:pStyle w:val="Bezproreda"/>
        <w:spacing w:after="120" w:line="276" w:lineRule="auto"/>
        <w:jc w:val="both"/>
        <w:rPr>
          <w:rFonts w:cs="Times New Roman"/>
          <w:szCs w:val="24"/>
        </w:rPr>
      </w:pPr>
      <w:r w:rsidRPr="0065026B">
        <w:rPr>
          <w:rFonts w:cs="Times New Roman"/>
          <w:szCs w:val="24"/>
        </w:rPr>
        <w:t xml:space="preserve">Prihvatljivost </w:t>
      </w:r>
      <w:r w:rsidR="00612214" w:rsidRPr="0065026B">
        <w:rPr>
          <w:rFonts w:cs="Times New Roman"/>
          <w:szCs w:val="24"/>
        </w:rPr>
        <w:t>Prijavitelj</w:t>
      </w:r>
      <w:r w:rsidRPr="0065026B">
        <w:rPr>
          <w:rFonts w:cs="Times New Roman"/>
          <w:szCs w:val="24"/>
        </w:rPr>
        <w:t xml:space="preserve">a će se provjeravati primarno uvidom u </w:t>
      </w:r>
      <w:r w:rsidR="00F957E4" w:rsidRPr="0065026B">
        <w:rPr>
          <w:rFonts w:cs="Times New Roman"/>
          <w:szCs w:val="24"/>
        </w:rPr>
        <w:t xml:space="preserve">uvidom u </w:t>
      </w:r>
      <w:r w:rsidR="0057255C" w:rsidRPr="0065026B">
        <w:rPr>
          <w:rFonts w:cs="Times New Roman"/>
          <w:szCs w:val="24"/>
        </w:rPr>
        <w:t xml:space="preserve">Izvod iz sudskog </w:t>
      </w:r>
      <w:r w:rsidR="003C6A67" w:rsidRPr="0065026B">
        <w:rPr>
          <w:rFonts w:cs="Times New Roman"/>
          <w:szCs w:val="24"/>
        </w:rPr>
        <w:t xml:space="preserve">ili obrtnog registra </w:t>
      </w:r>
      <w:r w:rsidR="0057255C" w:rsidRPr="0065026B">
        <w:rPr>
          <w:rFonts w:cs="Times New Roman"/>
          <w:szCs w:val="24"/>
        </w:rPr>
        <w:t xml:space="preserve">ili drugog odgovarajućeg registra države sjedišta </w:t>
      </w:r>
      <w:r w:rsidR="00612214" w:rsidRPr="0065026B">
        <w:rPr>
          <w:rFonts w:cs="Times New Roman"/>
          <w:szCs w:val="24"/>
        </w:rPr>
        <w:t>Prijavitelj</w:t>
      </w:r>
      <w:r w:rsidR="0057255C" w:rsidRPr="0065026B">
        <w:rPr>
          <w:rFonts w:cs="Times New Roman"/>
          <w:szCs w:val="24"/>
        </w:rPr>
        <w:t xml:space="preserve">a ili važećim jednakovrijednim dokumentom </w:t>
      </w:r>
      <w:r w:rsidR="0057255C" w:rsidRPr="0065026B">
        <w:rPr>
          <w:szCs w:val="24"/>
        </w:rPr>
        <w:t>koji</w:t>
      </w:r>
      <w:r w:rsidR="0057255C" w:rsidRPr="0065026B">
        <w:rPr>
          <w:rFonts w:cs="Times New Roman"/>
          <w:szCs w:val="24"/>
        </w:rPr>
        <w:t xml:space="preserve"> je izdalo nadležno tijelo u državi sjedišta</w:t>
      </w:r>
      <w:r w:rsidR="00983DE6" w:rsidRPr="0065026B">
        <w:rPr>
          <w:rFonts w:cs="Times New Roman"/>
          <w:szCs w:val="24"/>
        </w:rPr>
        <w:t xml:space="preserve"> </w:t>
      </w:r>
      <w:r w:rsidR="00612214" w:rsidRPr="0065026B">
        <w:rPr>
          <w:rFonts w:cs="Times New Roman"/>
          <w:szCs w:val="24"/>
        </w:rPr>
        <w:t>Prijavitelj</w:t>
      </w:r>
      <w:r w:rsidR="0057255C" w:rsidRPr="0065026B">
        <w:rPr>
          <w:rFonts w:cs="Times New Roman"/>
          <w:szCs w:val="24"/>
        </w:rPr>
        <w:t>a</w:t>
      </w:r>
      <w:r w:rsidR="00F957E4" w:rsidRPr="0065026B">
        <w:rPr>
          <w:rFonts w:cs="Times New Roman"/>
          <w:szCs w:val="24"/>
        </w:rPr>
        <w:t xml:space="preserve"> te uvidom u Obrazac 2. Izjava prijavitelja te u </w:t>
      </w:r>
      <w:r w:rsidRPr="0065026B">
        <w:rPr>
          <w:rFonts w:cs="Times New Roman"/>
          <w:szCs w:val="24"/>
        </w:rPr>
        <w:t>Obrazac 1. Prijavni obrazac</w:t>
      </w:r>
      <w:r w:rsidR="0076576D">
        <w:rPr>
          <w:rFonts w:cs="Times New Roman"/>
          <w:szCs w:val="24"/>
        </w:rPr>
        <w:t>.</w:t>
      </w:r>
    </w:p>
    <w:p w14:paraId="676DD55B" w14:textId="77777777" w:rsidR="00994C42" w:rsidRPr="0065026B" w:rsidRDefault="00994C42" w:rsidP="00994C42">
      <w:pPr>
        <w:pStyle w:val="Bezproreda"/>
        <w:spacing w:after="120" w:line="276" w:lineRule="auto"/>
        <w:jc w:val="both"/>
        <w:rPr>
          <w:szCs w:val="24"/>
        </w:rPr>
      </w:pPr>
      <w:r w:rsidRPr="0065026B">
        <w:rPr>
          <w:szCs w:val="24"/>
        </w:rPr>
        <w:lastRenderedPageBreak/>
        <w:t xml:space="preserve">U sklopu ovog Poziva, jedinice lokalne i područne (regionalne) samouprave nisu prihvatljivi Prijavitelji. </w:t>
      </w:r>
    </w:p>
    <w:p w14:paraId="7B9EF559" w14:textId="77777777" w:rsidR="00DA6646" w:rsidRPr="0065026B" w:rsidRDefault="00DA6646" w:rsidP="0099725B">
      <w:pPr>
        <w:spacing w:after="0" w:line="240" w:lineRule="auto"/>
        <w:jc w:val="both"/>
        <w:rPr>
          <w:rFonts w:cs="Times New Roman"/>
          <w:szCs w:val="24"/>
        </w:rPr>
      </w:pPr>
    </w:p>
    <w:p w14:paraId="1C3749C0" w14:textId="77777777" w:rsidR="00A0462B" w:rsidRPr="0065026B" w:rsidRDefault="00AE6ABD" w:rsidP="006A4059">
      <w:pPr>
        <w:pStyle w:val="Naslov2"/>
      </w:pPr>
      <w:bookmarkStart w:id="50" w:name="_Toc452468692"/>
      <w:bookmarkStart w:id="51" w:name="_Toc26367734"/>
      <w:r w:rsidRPr="0065026B">
        <w:t>P</w:t>
      </w:r>
      <w:r w:rsidR="00A0462B" w:rsidRPr="0065026B">
        <w:t>rihvatljivost</w:t>
      </w:r>
      <w:r w:rsidR="004968EC" w:rsidRPr="0065026B">
        <w:t xml:space="preserve"> </w:t>
      </w:r>
      <w:r w:rsidR="00A0462B" w:rsidRPr="0065026B">
        <w:t>partnera</w:t>
      </w:r>
      <w:r w:rsidRPr="0065026B">
        <w:t xml:space="preserve"> i formiranje partnerstva</w:t>
      </w:r>
      <w:bookmarkEnd w:id="50"/>
      <w:bookmarkEnd w:id="51"/>
    </w:p>
    <w:p w14:paraId="10150C51" w14:textId="77777777" w:rsidR="007F6865" w:rsidRPr="0065026B" w:rsidRDefault="007F6865" w:rsidP="000A3CEC">
      <w:pPr>
        <w:pStyle w:val="Bezproreda"/>
        <w:spacing w:after="120" w:line="276" w:lineRule="auto"/>
        <w:jc w:val="both"/>
        <w:rPr>
          <w:rFonts w:cs="Arial"/>
          <w:szCs w:val="24"/>
        </w:rPr>
      </w:pPr>
      <w:r w:rsidRPr="0065026B">
        <w:rPr>
          <w:szCs w:val="24"/>
        </w:rPr>
        <w:t>Prijavitelji moraju djelovati pojedinačno. Partnerske organizacije i partnerstvo bilo koje vrste nisu prihvatljivi</w:t>
      </w:r>
      <w:r w:rsidRPr="0065026B">
        <w:rPr>
          <w:rFonts w:cs="Arial"/>
          <w:szCs w:val="24"/>
        </w:rPr>
        <w:t xml:space="preserve">. </w:t>
      </w:r>
    </w:p>
    <w:p w14:paraId="1286306F" w14:textId="77777777" w:rsidR="00F957E4" w:rsidRPr="0065026B" w:rsidRDefault="00F957E4" w:rsidP="0099725B">
      <w:pPr>
        <w:spacing w:after="0" w:line="240" w:lineRule="auto"/>
        <w:jc w:val="both"/>
      </w:pPr>
    </w:p>
    <w:p w14:paraId="40FCBDDC" w14:textId="77777777" w:rsidR="00F82135" w:rsidRPr="0065026B" w:rsidRDefault="00D054D7" w:rsidP="006A4059">
      <w:pPr>
        <w:pStyle w:val="Naslov2"/>
      </w:pPr>
      <w:bookmarkStart w:id="52" w:name="_Toc26367735"/>
      <w:bookmarkStart w:id="53" w:name="_Toc452468693"/>
      <w:r w:rsidRPr="0065026B">
        <w:t>Kriteriji za isklju</w:t>
      </w:r>
      <w:r w:rsidR="00B959C0" w:rsidRPr="0065026B">
        <w:t>č</w:t>
      </w:r>
      <w:r w:rsidR="00F82135" w:rsidRPr="0065026B">
        <w:t>enje</w:t>
      </w:r>
      <w:bookmarkEnd w:id="52"/>
      <w:r w:rsidR="00F82135" w:rsidRPr="0065026B">
        <w:t xml:space="preserve"> </w:t>
      </w:r>
    </w:p>
    <w:p w14:paraId="3B0C68DB" w14:textId="77777777" w:rsidR="00F82135" w:rsidRPr="0065026B" w:rsidRDefault="007B1C80" w:rsidP="000A3CEC">
      <w:pPr>
        <w:pStyle w:val="Bezproreda"/>
        <w:spacing w:after="120" w:line="276" w:lineRule="auto"/>
        <w:jc w:val="both"/>
        <w:rPr>
          <w:rStyle w:val="normaltextrun"/>
          <w:rFonts w:cs="Times New Roman"/>
          <w:color w:val="000000"/>
          <w:szCs w:val="24"/>
          <w:shd w:val="clear" w:color="auto" w:fill="FFFFFF"/>
        </w:rPr>
      </w:pPr>
      <w:r w:rsidRPr="0065026B">
        <w:rPr>
          <w:rStyle w:val="normaltextrun"/>
          <w:rFonts w:cs="Times New Roman"/>
          <w:color w:val="000000"/>
          <w:szCs w:val="24"/>
          <w:shd w:val="clear" w:color="auto" w:fill="FFFFFF"/>
        </w:rPr>
        <w:t xml:space="preserve">Nijedan </w:t>
      </w:r>
      <w:r w:rsidRPr="0065026B">
        <w:t>drugi</w:t>
      </w:r>
      <w:r w:rsidRPr="0065026B">
        <w:rPr>
          <w:rStyle w:val="normaltextrun"/>
          <w:rFonts w:cs="Times New Roman"/>
          <w:color w:val="000000"/>
          <w:szCs w:val="24"/>
          <w:shd w:val="clear" w:color="auto" w:fill="FFFFFF"/>
        </w:rPr>
        <w:t xml:space="preserve"> </w:t>
      </w:r>
      <w:r w:rsidR="00612214" w:rsidRPr="0065026B">
        <w:rPr>
          <w:rStyle w:val="normaltextrun"/>
          <w:rFonts w:cs="Times New Roman"/>
          <w:color w:val="000000"/>
          <w:szCs w:val="24"/>
          <w:shd w:val="clear" w:color="auto" w:fill="FFFFFF"/>
        </w:rPr>
        <w:t>Prijavitelj</w:t>
      </w:r>
      <w:r w:rsidRPr="0065026B">
        <w:rPr>
          <w:rStyle w:val="normaltextrun"/>
          <w:rFonts w:cs="Times New Roman"/>
          <w:color w:val="000000"/>
          <w:szCs w:val="24"/>
          <w:shd w:val="clear" w:color="auto" w:fill="FFFFFF"/>
        </w:rPr>
        <w:t xml:space="preserve"> osim onog navedenog u točki 2.1. ovih Uputa, nije prihvatljivi </w:t>
      </w:r>
      <w:r w:rsidR="00612214" w:rsidRPr="0065026B">
        <w:rPr>
          <w:rStyle w:val="normaltextrun"/>
          <w:rFonts w:cs="Times New Roman"/>
          <w:color w:val="000000"/>
          <w:szCs w:val="24"/>
          <w:shd w:val="clear" w:color="auto" w:fill="FFFFFF"/>
        </w:rPr>
        <w:t>Prijavitelj</w:t>
      </w:r>
      <w:r w:rsidRPr="0065026B">
        <w:rPr>
          <w:rStyle w:val="normaltextrun"/>
          <w:rFonts w:cs="Times New Roman"/>
          <w:color w:val="000000"/>
          <w:szCs w:val="24"/>
          <w:shd w:val="clear" w:color="auto" w:fill="FFFFFF"/>
        </w:rPr>
        <w:t xml:space="preserve">. U okviru </w:t>
      </w:r>
      <w:r w:rsidRPr="0065026B">
        <w:t>ovog</w:t>
      </w:r>
      <w:r w:rsidRPr="0065026B">
        <w:rPr>
          <w:rStyle w:val="normaltextrun"/>
          <w:rFonts w:cs="Times New Roman"/>
          <w:color w:val="000000"/>
          <w:szCs w:val="24"/>
          <w:shd w:val="clear" w:color="auto" w:fill="FFFFFF"/>
        </w:rPr>
        <w:t xml:space="preserve"> Poziva, potpora se </w:t>
      </w:r>
      <w:r w:rsidRPr="0065026B">
        <w:rPr>
          <w:rStyle w:val="normaltextrun"/>
          <w:rFonts w:cs="Times New Roman"/>
          <w:b/>
          <w:color w:val="000000"/>
          <w:szCs w:val="24"/>
          <w:shd w:val="clear" w:color="auto" w:fill="FFFFFF"/>
        </w:rPr>
        <w:t>ne može</w:t>
      </w:r>
      <w:r w:rsidRPr="0065026B">
        <w:rPr>
          <w:rStyle w:val="normaltextrun"/>
          <w:rFonts w:cs="Times New Roman"/>
          <w:color w:val="000000"/>
          <w:szCs w:val="24"/>
          <w:shd w:val="clear" w:color="auto" w:fill="FFFFFF"/>
        </w:rPr>
        <w:t xml:space="preserve"> dodijeliti: </w:t>
      </w:r>
    </w:p>
    <w:p w14:paraId="661F5B6B" w14:textId="77777777" w:rsidR="00930039" w:rsidRPr="0065026B" w:rsidRDefault="00B572AA" w:rsidP="000A3CEC">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sidRPr="0065026B">
        <w:rPr>
          <w:rStyle w:val="normaltextrun"/>
          <w:rFonts w:cs="Times New Roman"/>
          <w:color w:val="000000"/>
          <w:szCs w:val="24"/>
          <w:shd w:val="clear" w:color="auto" w:fill="FFFFFF"/>
        </w:rPr>
        <w:t>P</w:t>
      </w:r>
      <w:r w:rsidR="00545AF3" w:rsidRPr="0065026B">
        <w:rPr>
          <w:rStyle w:val="normaltextrun"/>
          <w:rFonts w:cs="Times New Roman"/>
          <w:color w:val="000000"/>
          <w:szCs w:val="24"/>
          <w:shd w:val="clear" w:color="auto" w:fill="FFFFFF"/>
        </w:rPr>
        <w:t>rijavitelju</w:t>
      </w:r>
      <w:r w:rsidR="00930039" w:rsidRPr="0065026B">
        <w:rPr>
          <w:rStyle w:val="normaltextrun"/>
          <w:rFonts w:cs="Times New Roman"/>
          <w:color w:val="000000"/>
          <w:szCs w:val="24"/>
          <w:shd w:val="clear" w:color="auto" w:fill="FFFFFF"/>
        </w:rPr>
        <w:t xml:space="preserve"> koji </w:t>
      </w:r>
      <w:r w:rsidRPr="0065026B">
        <w:rPr>
          <w:rStyle w:val="normaltextrun"/>
          <w:rFonts w:cs="Times New Roman"/>
          <w:color w:val="000000"/>
          <w:szCs w:val="24"/>
          <w:shd w:val="clear" w:color="auto" w:fill="FFFFFF"/>
        </w:rPr>
        <w:t xml:space="preserve">je malo, srednje ili veliko poduzeće a koje, na dan </w:t>
      </w:r>
      <w:r w:rsidR="00930039" w:rsidRPr="0065026B">
        <w:rPr>
          <w:rStyle w:val="normaltextrun"/>
          <w:rFonts w:cs="Times New Roman"/>
          <w:color w:val="000000"/>
          <w:szCs w:val="24"/>
          <w:shd w:val="clear" w:color="auto" w:fill="FFFFFF"/>
        </w:rPr>
        <w:t>podnošenja projektnog prijedloga</w:t>
      </w:r>
      <w:r w:rsidRPr="0065026B">
        <w:rPr>
          <w:rStyle w:val="normaltextrun"/>
          <w:rFonts w:cs="Times New Roman"/>
          <w:color w:val="000000"/>
          <w:szCs w:val="24"/>
          <w:shd w:val="clear" w:color="auto" w:fill="FFFFFF"/>
        </w:rPr>
        <w:t>,</w:t>
      </w:r>
      <w:r w:rsidR="00930039" w:rsidRPr="0065026B">
        <w:rPr>
          <w:rStyle w:val="normaltextrun"/>
          <w:rFonts w:cs="Times New Roman"/>
          <w:color w:val="000000"/>
          <w:szCs w:val="24"/>
          <w:shd w:val="clear" w:color="auto" w:fill="FFFFFF"/>
        </w:rPr>
        <w:t xml:space="preserve"> nije registriran</w:t>
      </w:r>
      <w:r w:rsidRPr="0065026B">
        <w:rPr>
          <w:rStyle w:val="normaltextrun"/>
          <w:rFonts w:cs="Times New Roman"/>
          <w:color w:val="000000"/>
          <w:szCs w:val="24"/>
          <w:shd w:val="clear" w:color="auto" w:fill="FFFFFF"/>
        </w:rPr>
        <w:t>o</w:t>
      </w:r>
      <w:r w:rsidR="00930039" w:rsidRPr="0065026B">
        <w:rPr>
          <w:rStyle w:val="normaltextrun"/>
          <w:rFonts w:cs="Times New Roman"/>
          <w:color w:val="000000"/>
          <w:szCs w:val="24"/>
          <w:shd w:val="clear" w:color="auto" w:fill="FFFFFF"/>
        </w:rPr>
        <w:t xml:space="preserve"> </w:t>
      </w:r>
      <w:r w:rsidR="00A94F56" w:rsidRPr="0065026B">
        <w:rPr>
          <w:rStyle w:val="normaltextrun"/>
          <w:rFonts w:cs="Times New Roman"/>
          <w:color w:val="000000"/>
          <w:szCs w:val="24"/>
          <w:shd w:val="clear" w:color="auto" w:fill="FFFFFF"/>
        </w:rPr>
        <w:t>najmanje godinu dana</w:t>
      </w:r>
      <w:r w:rsidRPr="0065026B">
        <w:rPr>
          <w:rStyle w:val="normaltextrun"/>
          <w:rFonts w:cs="Times New Roman"/>
          <w:color w:val="000000"/>
          <w:szCs w:val="24"/>
          <w:shd w:val="clear" w:color="auto" w:fill="FFFFFF"/>
        </w:rPr>
        <w:t xml:space="preserve"> u sudskom ili drugom odgovarajućem registru države sjedišta Prijavitelja</w:t>
      </w:r>
      <w:r w:rsidR="00983DE6" w:rsidRPr="0065026B">
        <w:rPr>
          <w:rStyle w:val="normaltextrun"/>
          <w:rFonts w:cs="Times New Roman"/>
          <w:color w:val="000000"/>
          <w:szCs w:val="24"/>
          <w:shd w:val="clear" w:color="auto" w:fill="FFFFFF"/>
        </w:rPr>
        <w:t xml:space="preserve"> </w:t>
      </w:r>
      <w:r w:rsidR="00545AF3" w:rsidRPr="0065026B">
        <w:rPr>
          <w:rStyle w:val="normaltextrun"/>
          <w:rFonts w:cs="Times New Roman"/>
          <w:i/>
          <w:color w:val="000000"/>
          <w:szCs w:val="24"/>
          <w:shd w:val="clear" w:color="auto" w:fill="FFFFFF"/>
        </w:rPr>
        <w:t xml:space="preserve">(uvjet se dokazuje putem Obrasca 2. Izjava prijavitelja te Izvodom iz sudskog ili </w:t>
      </w:r>
      <w:r w:rsidRPr="0065026B">
        <w:rPr>
          <w:rStyle w:val="normaltextrun"/>
          <w:rFonts w:cs="Times New Roman"/>
          <w:i/>
          <w:color w:val="000000"/>
          <w:szCs w:val="24"/>
          <w:shd w:val="clear" w:color="auto" w:fill="FFFFFF"/>
        </w:rPr>
        <w:t xml:space="preserve">obrtnog ili </w:t>
      </w:r>
      <w:r w:rsidR="00545AF3" w:rsidRPr="0065026B">
        <w:rPr>
          <w:rStyle w:val="normaltextrun"/>
          <w:rFonts w:cs="Times New Roman"/>
          <w:i/>
          <w:color w:val="000000"/>
          <w:szCs w:val="24"/>
          <w:shd w:val="clear" w:color="auto" w:fill="FFFFFF"/>
        </w:rPr>
        <w:t xml:space="preserve">drugog odgovarajućeg registra države sjedišta </w:t>
      </w:r>
      <w:r w:rsidR="00612214" w:rsidRPr="0065026B">
        <w:rPr>
          <w:rStyle w:val="normaltextrun"/>
          <w:rFonts w:cs="Times New Roman"/>
          <w:i/>
          <w:color w:val="000000"/>
          <w:szCs w:val="24"/>
          <w:shd w:val="clear" w:color="auto" w:fill="FFFFFF"/>
        </w:rPr>
        <w:t>Prijavitelj</w:t>
      </w:r>
      <w:r w:rsidR="00545AF3" w:rsidRPr="0065026B">
        <w:rPr>
          <w:rStyle w:val="normaltextrun"/>
          <w:rFonts w:cs="Times New Roman"/>
          <w:i/>
          <w:color w:val="000000"/>
          <w:szCs w:val="24"/>
          <w:shd w:val="clear" w:color="auto" w:fill="FFFFFF"/>
        </w:rPr>
        <w:t>a ili važećim jednakovrijednim dokumentom koji je izdalo nadležno tijelo u državi sjedišta</w:t>
      </w:r>
      <w:r w:rsidR="00983DE6" w:rsidRPr="0065026B">
        <w:rPr>
          <w:rStyle w:val="normaltextrun"/>
          <w:rFonts w:cs="Times New Roman"/>
          <w:i/>
          <w:color w:val="000000"/>
          <w:szCs w:val="24"/>
          <w:shd w:val="clear" w:color="auto" w:fill="FFFFFF"/>
        </w:rPr>
        <w:t xml:space="preserve"> </w:t>
      </w:r>
      <w:r w:rsidR="00612214" w:rsidRPr="0065026B">
        <w:rPr>
          <w:rStyle w:val="normaltextrun"/>
          <w:rFonts w:cs="Times New Roman"/>
          <w:i/>
          <w:color w:val="000000"/>
          <w:szCs w:val="24"/>
          <w:shd w:val="clear" w:color="auto" w:fill="FFFFFF"/>
        </w:rPr>
        <w:t>Prijavitelj</w:t>
      </w:r>
      <w:r w:rsidR="00545AF3" w:rsidRPr="0065026B">
        <w:rPr>
          <w:rStyle w:val="normaltextrun"/>
          <w:rFonts w:cs="Times New Roman"/>
          <w:i/>
          <w:color w:val="000000"/>
          <w:szCs w:val="24"/>
          <w:shd w:val="clear" w:color="auto" w:fill="FFFFFF"/>
        </w:rPr>
        <w:t>a)</w:t>
      </w:r>
      <w:r w:rsidR="000D7A6C" w:rsidRPr="0065026B">
        <w:rPr>
          <w:rStyle w:val="normaltextrun"/>
          <w:rFonts w:cs="Times New Roman"/>
          <w:i/>
          <w:color w:val="000000"/>
          <w:szCs w:val="24"/>
          <w:shd w:val="clear" w:color="auto" w:fill="FFFFFF"/>
        </w:rPr>
        <w:t>;</w:t>
      </w:r>
    </w:p>
    <w:p w14:paraId="5C030B1C" w14:textId="77777777" w:rsidR="00B13933" w:rsidRPr="0065026B" w:rsidRDefault="00B13933" w:rsidP="000A3CEC">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sidRPr="0065026B">
        <w:rPr>
          <w:rStyle w:val="normaltextrun"/>
          <w:rFonts w:cs="Times New Roman"/>
          <w:color w:val="000000"/>
          <w:szCs w:val="24"/>
          <w:shd w:val="clear" w:color="auto" w:fill="FFFFFF"/>
        </w:rPr>
        <w:t xml:space="preserve">Prijavitelju koji je jedinica lokalne </w:t>
      </w:r>
      <w:r w:rsidR="009B4CD4" w:rsidRPr="0065026B">
        <w:rPr>
          <w:rStyle w:val="normaltextrun"/>
          <w:rFonts w:cs="Times New Roman"/>
          <w:color w:val="000000"/>
          <w:szCs w:val="24"/>
          <w:shd w:val="clear" w:color="auto" w:fill="FFFFFF"/>
        </w:rPr>
        <w:t>ili</w:t>
      </w:r>
      <w:r w:rsidRPr="0065026B">
        <w:rPr>
          <w:rStyle w:val="normaltextrun"/>
          <w:rFonts w:cs="Times New Roman"/>
          <w:color w:val="000000"/>
          <w:szCs w:val="24"/>
          <w:shd w:val="clear" w:color="auto" w:fill="FFFFFF"/>
        </w:rPr>
        <w:t xml:space="preserve"> područne (regionalne) samouprave</w:t>
      </w:r>
      <w:r w:rsidR="00C10738" w:rsidRPr="0065026B">
        <w:rPr>
          <w:rStyle w:val="normaltextrun"/>
          <w:rFonts w:cs="Times New Roman"/>
          <w:color w:val="000000"/>
          <w:szCs w:val="24"/>
          <w:shd w:val="clear" w:color="auto" w:fill="FFFFFF"/>
        </w:rPr>
        <w:t xml:space="preserve"> </w:t>
      </w:r>
      <w:r w:rsidR="00C10738" w:rsidRPr="0065026B">
        <w:rPr>
          <w:rStyle w:val="normaltextrun"/>
          <w:rFonts w:cs="Times New Roman"/>
          <w:i/>
          <w:color w:val="000000"/>
          <w:szCs w:val="24"/>
          <w:shd w:val="clear" w:color="auto" w:fill="FFFFFF"/>
        </w:rPr>
        <w:t>(uvjet se dokazuje putem Obrasca 1. Prijavni obrazac te Izvodom iz sudskog ili obrtnog ili drugog odgovarajućeg registra države sjedišta Prijavitelja ili važećim jednakovrijednim dokumentom koji je izdalo nadležno tijelo u državi sjedišta Prijavitelja)</w:t>
      </w:r>
      <w:r w:rsidR="000D7A6C" w:rsidRPr="0065026B">
        <w:rPr>
          <w:rStyle w:val="normaltextrun"/>
          <w:rFonts w:cs="Times New Roman"/>
          <w:i/>
          <w:color w:val="000000"/>
          <w:szCs w:val="24"/>
          <w:shd w:val="clear" w:color="auto" w:fill="FFFFFF"/>
        </w:rPr>
        <w:t>;</w:t>
      </w:r>
    </w:p>
    <w:p w14:paraId="7BCE18F2" w14:textId="77777777" w:rsidR="006564EA" w:rsidRPr="00547E9C" w:rsidRDefault="00DB096D" w:rsidP="00707CDB">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sidRPr="00707CDB">
        <w:rPr>
          <w:rStyle w:val="normaltextrun"/>
          <w:rFonts w:cs="Times New Roman"/>
          <w:color w:val="000000"/>
          <w:szCs w:val="24"/>
          <w:shd w:val="clear" w:color="auto" w:fill="FFFFFF"/>
        </w:rPr>
        <w:t>P</w:t>
      </w:r>
      <w:r w:rsidR="007B1C80" w:rsidRPr="00707CDB">
        <w:rPr>
          <w:rStyle w:val="normaltextrun"/>
          <w:rFonts w:cs="Times New Roman"/>
          <w:color w:val="000000"/>
          <w:szCs w:val="24"/>
          <w:shd w:val="clear" w:color="auto" w:fill="FFFFFF"/>
        </w:rPr>
        <w:t xml:space="preserve">rijavitelju </w:t>
      </w:r>
      <w:r w:rsidR="007B1C80" w:rsidRPr="00547E9C">
        <w:rPr>
          <w:rStyle w:val="normaltextrun"/>
          <w:rFonts w:cs="Times New Roman"/>
          <w:color w:val="000000"/>
          <w:szCs w:val="24"/>
          <w:shd w:val="clear" w:color="auto" w:fill="FFFFFF"/>
        </w:rPr>
        <w:t>koj</w:t>
      </w:r>
      <w:r w:rsidR="00547E9C">
        <w:rPr>
          <w:rStyle w:val="normaltextrun"/>
          <w:rFonts w:cs="Times New Roman"/>
          <w:color w:val="000000"/>
          <w:szCs w:val="24"/>
          <w:shd w:val="clear" w:color="auto" w:fill="FFFFFF"/>
        </w:rPr>
        <w:t>i</w:t>
      </w:r>
      <w:r w:rsidR="007B1C80" w:rsidRPr="00547E9C">
        <w:rPr>
          <w:rStyle w:val="normaltextrun"/>
          <w:rFonts w:cs="Times New Roman"/>
          <w:color w:val="000000"/>
          <w:szCs w:val="24"/>
          <w:shd w:val="clear" w:color="auto" w:fill="FFFFFF"/>
        </w:rPr>
        <w:t>, kako je navedeno u članku 1. točki 4.a) Uredbe (EU)</w:t>
      </w:r>
      <w:r w:rsidR="00983DE6" w:rsidRPr="00547E9C">
        <w:rPr>
          <w:rStyle w:val="normaltextrun"/>
          <w:rFonts w:cs="Times New Roman"/>
          <w:color w:val="000000"/>
          <w:szCs w:val="24"/>
          <w:shd w:val="clear" w:color="auto" w:fill="FFFFFF"/>
        </w:rPr>
        <w:t xml:space="preserve"> </w:t>
      </w:r>
      <w:r w:rsidR="007B1C80" w:rsidRPr="00547E9C">
        <w:rPr>
          <w:rStyle w:val="normaltextrun"/>
          <w:rFonts w:cs="Times New Roman"/>
          <w:color w:val="000000"/>
          <w:szCs w:val="24"/>
          <w:shd w:val="clear" w:color="auto" w:fill="FFFFFF"/>
        </w:rPr>
        <w:t>br. 651/2014, temeljem prethodne odluke Komisije kojom se potpora</w:t>
      </w:r>
      <w:r w:rsidR="00547E9C">
        <w:rPr>
          <w:rStyle w:val="normaltextrun"/>
          <w:rFonts w:cs="Times New Roman"/>
          <w:color w:val="000000"/>
          <w:szCs w:val="24"/>
          <w:shd w:val="clear" w:color="auto" w:fill="FFFFFF"/>
        </w:rPr>
        <w:t xml:space="preserve"> što ju je dodijelila država članica</w:t>
      </w:r>
      <w:r w:rsidR="007B1C80" w:rsidRPr="00547E9C">
        <w:rPr>
          <w:rStyle w:val="normaltextrun"/>
          <w:rFonts w:cs="Times New Roman"/>
          <w:color w:val="000000"/>
          <w:szCs w:val="24"/>
          <w:shd w:val="clear" w:color="auto" w:fill="FFFFFF"/>
        </w:rPr>
        <w:t xml:space="preserve"> proglašava </w:t>
      </w:r>
      <w:r w:rsidR="00547E9C">
        <w:rPr>
          <w:rStyle w:val="normaltextrun"/>
          <w:rFonts w:cs="Times New Roman"/>
          <w:color w:val="000000"/>
          <w:szCs w:val="24"/>
          <w:shd w:val="clear" w:color="auto" w:fill="FFFFFF"/>
        </w:rPr>
        <w:t>ne</w:t>
      </w:r>
      <w:r w:rsidR="007B1C80" w:rsidRPr="00547E9C">
        <w:rPr>
          <w:rStyle w:val="normaltextrun"/>
          <w:rFonts w:cs="Times New Roman"/>
          <w:color w:val="000000"/>
          <w:szCs w:val="24"/>
          <w:shd w:val="clear" w:color="auto" w:fill="FFFFFF"/>
        </w:rPr>
        <w:t xml:space="preserve">zakonitom i nespojivom s unutarnjim tržištem, </w:t>
      </w:r>
      <w:r w:rsidR="00547E9C">
        <w:rPr>
          <w:rStyle w:val="normaltextrun"/>
          <w:rFonts w:cs="Times New Roman"/>
          <w:color w:val="000000"/>
          <w:szCs w:val="24"/>
          <w:shd w:val="clear" w:color="auto" w:fill="FFFFFF"/>
        </w:rPr>
        <w:t>podliježe</w:t>
      </w:r>
      <w:r w:rsidR="007B1C80" w:rsidRPr="00547E9C">
        <w:rPr>
          <w:rStyle w:val="normaltextrun"/>
          <w:rFonts w:cs="Times New Roman"/>
          <w:color w:val="000000"/>
          <w:szCs w:val="24"/>
          <w:shd w:val="clear" w:color="auto" w:fill="FFFFFF"/>
        </w:rPr>
        <w:t xml:space="preserve"> </w:t>
      </w:r>
      <w:r w:rsidR="00547E9C">
        <w:rPr>
          <w:rStyle w:val="normaltextrun"/>
          <w:rFonts w:cs="Times New Roman"/>
          <w:color w:val="000000"/>
          <w:szCs w:val="24"/>
          <w:shd w:val="clear" w:color="auto" w:fill="FFFFFF"/>
        </w:rPr>
        <w:t xml:space="preserve">neizvršenom nalogu za </w:t>
      </w:r>
      <w:r w:rsidR="007B1C80" w:rsidRPr="00547E9C">
        <w:rPr>
          <w:rStyle w:val="normaltextrun"/>
          <w:rFonts w:cs="Times New Roman"/>
          <w:color w:val="000000"/>
          <w:szCs w:val="24"/>
          <w:shd w:val="clear" w:color="auto" w:fill="FFFFFF"/>
        </w:rPr>
        <w:t>povrat sredstava</w:t>
      </w:r>
      <w:r w:rsidR="0012624B" w:rsidRPr="00547E9C">
        <w:rPr>
          <w:rStyle w:val="normaltextrun"/>
          <w:rFonts w:cs="Times New Roman"/>
          <w:color w:val="000000"/>
          <w:szCs w:val="24"/>
          <w:shd w:val="clear" w:color="auto" w:fill="FFFFFF"/>
        </w:rPr>
        <w:t xml:space="preserve"> </w:t>
      </w:r>
      <w:r w:rsidR="006564EA" w:rsidRPr="00547E9C">
        <w:rPr>
          <w:rStyle w:val="normaltextrun"/>
          <w:rFonts w:cs="Times New Roman"/>
          <w:i/>
          <w:color w:val="000000"/>
          <w:szCs w:val="24"/>
          <w:shd w:val="clear" w:color="auto" w:fill="FFFFFF"/>
        </w:rPr>
        <w:t>(uvjet se dokazuje putem Obrasca 2. Izjava prijavitelja);</w:t>
      </w:r>
    </w:p>
    <w:p w14:paraId="2C9FEBB5" w14:textId="77777777" w:rsidR="006564EA" w:rsidRPr="0065026B" w:rsidRDefault="00DB096D" w:rsidP="000A3CEC">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sidRPr="0065026B">
        <w:rPr>
          <w:rStyle w:val="normaltextrun"/>
          <w:rFonts w:cs="Times New Roman"/>
          <w:color w:val="000000"/>
          <w:szCs w:val="24"/>
          <w:shd w:val="clear" w:color="auto" w:fill="FFFFFF"/>
        </w:rPr>
        <w:t>P</w:t>
      </w:r>
      <w:r w:rsidR="006564EA" w:rsidRPr="0065026B">
        <w:rPr>
          <w:rStyle w:val="normaltextrun"/>
          <w:rFonts w:cs="Times New Roman"/>
          <w:color w:val="000000"/>
          <w:szCs w:val="24"/>
          <w:shd w:val="clear" w:color="auto" w:fill="FFFFFF"/>
        </w:rPr>
        <w:t>rijavitelju koji je u teškoćama kako je definirano u članku 2. točki 18. Uredbe (EU)</w:t>
      </w:r>
      <w:r w:rsidR="00983DE6" w:rsidRPr="0065026B">
        <w:rPr>
          <w:rStyle w:val="normaltextrun"/>
          <w:rFonts w:cs="Times New Roman"/>
          <w:color w:val="000000"/>
          <w:szCs w:val="24"/>
          <w:shd w:val="clear" w:color="auto" w:fill="FFFFFF"/>
        </w:rPr>
        <w:t xml:space="preserve"> </w:t>
      </w:r>
      <w:r w:rsidR="006564EA" w:rsidRPr="0065026B">
        <w:rPr>
          <w:rStyle w:val="normaltextrun"/>
          <w:rFonts w:cs="Times New Roman"/>
          <w:color w:val="000000"/>
          <w:szCs w:val="24"/>
          <w:shd w:val="clear" w:color="auto" w:fill="FFFFFF"/>
        </w:rPr>
        <w:t>br. 651/2014</w:t>
      </w:r>
      <w:r w:rsidR="0012624B" w:rsidRPr="0065026B">
        <w:rPr>
          <w:rStyle w:val="normaltextrun"/>
          <w:rFonts w:cs="Times New Roman"/>
          <w:color w:val="000000"/>
          <w:szCs w:val="24"/>
          <w:shd w:val="clear" w:color="auto" w:fill="FFFFFF"/>
        </w:rPr>
        <w:t xml:space="preserve"> </w:t>
      </w:r>
      <w:r w:rsidR="0012624B" w:rsidRPr="0065026B">
        <w:rPr>
          <w:rStyle w:val="normaltextrun"/>
          <w:rFonts w:cs="Times New Roman"/>
          <w:i/>
          <w:color w:val="000000"/>
          <w:szCs w:val="24"/>
          <w:shd w:val="clear" w:color="auto" w:fill="FFFFFF"/>
        </w:rPr>
        <w:t>(uvjet se dokazuje putem Obrasca 2. Izjava prijavitelja);</w:t>
      </w:r>
    </w:p>
    <w:p w14:paraId="0E2258E5" w14:textId="77777777" w:rsidR="006564EA" w:rsidRPr="0065026B" w:rsidRDefault="00DB096D" w:rsidP="000A3CEC">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sidRPr="0065026B">
        <w:rPr>
          <w:rStyle w:val="normaltextrun"/>
          <w:color w:val="000000"/>
          <w:szCs w:val="24"/>
          <w:shd w:val="clear" w:color="auto" w:fill="FFFFFF"/>
        </w:rPr>
        <w:t>P</w:t>
      </w:r>
      <w:r w:rsidR="00553011" w:rsidRPr="0065026B">
        <w:rPr>
          <w:rStyle w:val="normaltextrun"/>
          <w:color w:val="000000"/>
          <w:szCs w:val="24"/>
          <w:shd w:val="clear" w:color="auto" w:fill="FFFFFF"/>
        </w:rPr>
        <w:t>rijavitelju</w:t>
      </w:r>
      <w:r w:rsidR="00553011" w:rsidRPr="0065026B">
        <w:rPr>
          <w:rFonts w:cs="Times New Roman"/>
          <w:szCs w:val="24"/>
        </w:rPr>
        <w:t xml:space="preserve"> nad kojim je o</w:t>
      </w:r>
      <w:r w:rsidR="006564EA" w:rsidRPr="0065026B">
        <w:rPr>
          <w:rStyle w:val="normaltextrun"/>
          <w:color w:val="000000"/>
          <w:szCs w:val="24"/>
          <w:shd w:val="clear" w:color="auto" w:fill="FFFFFF"/>
        </w:rPr>
        <w:t xml:space="preserve">tvoren stečajni postupak, ako je nesposoban za plaćanje ili prezadužen, ili u postupku likvidacije, ako njegovom imovinom upravlja stečajni upravitelj ili sud, ako je u nagodbi s vjerovnicima, ako je obustavio poslovne aktivnosti ili je u bilo kakvoj istovrsnoj </w:t>
      </w:r>
      <w:r w:rsidR="006564EA" w:rsidRPr="0065026B">
        <w:rPr>
          <w:rStyle w:val="normaltextrun"/>
          <w:rFonts w:cs="Times New Roman"/>
          <w:color w:val="000000"/>
          <w:szCs w:val="24"/>
          <w:shd w:val="clear" w:color="auto" w:fill="FFFFFF"/>
        </w:rPr>
        <w:t>situaciji</w:t>
      </w:r>
      <w:r w:rsidR="006564EA" w:rsidRPr="0065026B">
        <w:rPr>
          <w:rStyle w:val="normaltextrun"/>
          <w:color w:val="000000"/>
          <w:szCs w:val="24"/>
          <w:shd w:val="clear" w:color="auto" w:fill="FFFFFF"/>
        </w:rPr>
        <w:t xml:space="preserve"> koja proizlazi iz sličnog postupka prema nacionalnim zakonima i propisima, ili koji se nalazi u postupku koji su, prema propisima države njegova sjedišta ili nastana kojima se regulira pitanje insolvencijskog prava, slični svim prethodno navedenim postupcima</w:t>
      </w:r>
      <w:r w:rsidR="0012624B" w:rsidRPr="0065026B">
        <w:rPr>
          <w:rStyle w:val="normaltextrun"/>
          <w:color w:val="000000"/>
          <w:szCs w:val="24"/>
          <w:shd w:val="clear" w:color="auto" w:fill="FFFFFF"/>
        </w:rPr>
        <w:t xml:space="preserve"> </w:t>
      </w:r>
      <w:r w:rsidR="0012624B" w:rsidRPr="0065026B">
        <w:rPr>
          <w:rStyle w:val="normaltextrun"/>
          <w:rFonts w:cs="Times New Roman"/>
          <w:i/>
          <w:color w:val="000000"/>
          <w:szCs w:val="24"/>
          <w:shd w:val="clear" w:color="auto" w:fill="FFFFFF"/>
        </w:rPr>
        <w:t xml:space="preserve">(uvjet se dokazuje </w:t>
      </w:r>
      <w:r w:rsidR="0057255C" w:rsidRPr="0065026B">
        <w:rPr>
          <w:rStyle w:val="normaltextrun"/>
          <w:rFonts w:cs="Times New Roman"/>
          <w:i/>
          <w:color w:val="000000"/>
          <w:szCs w:val="24"/>
          <w:shd w:val="clear" w:color="auto" w:fill="FFFFFF"/>
        </w:rPr>
        <w:t>uvidom u</w:t>
      </w:r>
      <w:r w:rsidR="0012624B" w:rsidRPr="0065026B">
        <w:rPr>
          <w:rStyle w:val="normaltextrun"/>
          <w:rFonts w:cs="Times New Roman"/>
          <w:i/>
          <w:color w:val="000000"/>
          <w:szCs w:val="24"/>
          <w:shd w:val="clear" w:color="auto" w:fill="FFFFFF"/>
        </w:rPr>
        <w:t xml:space="preserve"> </w:t>
      </w:r>
      <w:r w:rsidR="0057255C" w:rsidRPr="0065026B">
        <w:rPr>
          <w:rStyle w:val="normaltextrun"/>
          <w:rFonts w:cs="Times New Roman"/>
          <w:i/>
          <w:color w:val="000000"/>
          <w:szCs w:val="24"/>
          <w:shd w:val="clear" w:color="auto" w:fill="FFFFFF"/>
        </w:rPr>
        <w:t>Obrazac</w:t>
      </w:r>
      <w:r w:rsidR="0012624B" w:rsidRPr="0065026B">
        <w:rPr>
          <w:rStyle w:val="normaltextrun"/>
          <w:rFonts w:cs="Times New Roman"/>
          <w:i/>
          <w:color w:val="000000"/>
          <w:szCs w:val="24"/>
          <w:shd w:val="clear" w:color="auto" w:fill="FFFFFF"/>
        </w:rPr>
        <w:t xml:space="preserve"> 2. Izjava prijavitelja</w:t>
      </w:r>
      <w:r w:rsidR="00D8216E" w:rsidRPr="0065026B">
        <w:rPr>
          <w:rStyle w:val="normaltextrun"/>
          <w:rFonts w:cs="Times New Roman"/>
          <w:i/>
          <w:color w:val="000000"/>
          <w:szCs w:val="24"/>
          <w:shd w:val="clear" w:color="auto" w:fill="FFFFFF"/>
        </w:rPr>
        <w:t xml:space="preserve"> </w:t>
      </w:r>
      <w:r w:rsidR="0057255C" w:rsidRPr="0065026B">
        <w:rPr>
          <w:rStyle w:val="normaltextrun"/>
          <w:rFonts w:cs="Times New Roman"/>
          <w:i/>
          <w:color w:val="000000"/>
          <w:szCs w:val="24"/>
          <w:shd w:val="clear" w:color="auto" w:fill="FFFFFF"/>
        </w:rPr>
        <w:t xml:space="preserve">te uvidom u </w:t>
      </w:r>
      <w:r w:rsidR="00D8216E" w:rsidRPr="0065026B">
        <w:rPr>
          <w:rStyle w:val="normaltextrun"/>
          <w:rFonts w:cs="Times New Roman"/>
          <w:i/>
          <w:iCs/>
          <w:color w:val="000000"/>
          <w:szCs w:val="24"/>
          <w:shd w:val="clear" w:color="auto" w:fill="FFFFFF"/>
        </w:rPr>
        <w:t>GFI</w:t>
      </w:r>
      <w:r w:rsidR="00D8216E" w:rsidRPr="0065026B">
        <w:rPr>
          <w:rStyle w:val="apple-converted-space"/>
          <w:rFonts w:cs="Times New Roman"/>
          <w:i/>
          <w:iCs/>
          <w:color w:val="000000"/>
          <w:szCs w:val="24"/>
          <w:shd w:val="clear" w:color="auto" w:fill="FFFFFF"/>
        </w:rPr>
        <w:t> </w:t>
      </w:r>
      <w:r w:rsidR="0057255C" w:rsidRPr="0065026B">
        <w:rPr>
          <w:rStyle w:val="apple-converted-space"/>
          <w:rFonts w:cs="Times New Roman"/>
          <w:i/>
          <w:iCs/>
          <w:color w:val="000000"/>
          <w:szCs w:val="24"/>
          <w:shd w:val="clear" w:color="auto" w:fill="FFFFFF"/>
        </w:rPr>
        <w:t xml:space="preserve">poduzeća </w:t>
      </w:r>
      <w:r w:rsidR="00D8216E" w:rsidRPr="0065026B">
        <w:rPr>
          <w:rStyle w:val="normaltextrun"/>
          <w:rFonts w:cs="Times New Roman"/>
          <w:i/>
          <w:iCs/>
          <w:color w:val="000000"/>
          <w:szCs w:val="24"/>
          <w:shd w:val="clear" w:color="auto" w:fill="FFFFFF"/>
        </w:rPr>
        <w:t>ili DOH-om</w:t>
      </w:r>
      <w:r w:rsidR="00D8216E" w:rsidRPr="0065026B">
        <w:rPr>
          <w:rStyle w:val="apple-converted-space"/>
          <w:rFonts w:cs="Times New Roman"/>
          <w:i/>
          <w:iCs/>
          <w:color w:val="000000"/>
          <w:szCs w:val="24"/>
          <w:shd w:val="clear" w:color="auto" w:fill="FFFFFF"/>
        </w:rPr>
        <w:t> </w:t>
      </w:r>
      <w:r w:rsidR="0057255C" w:rsidRPr="0065026B">
        <w:rPr>
          <w:rStyle w:val="apple-converted-space"/>
          <w:rFonts w:cs="Times New Roman"/>
          <w:i/>
          <w:iCs/>
          <w:color w:val="000000"/>
          <w:szCs w:val="24"/>
          <w:shd w:val="clear" w:color="auto" w:fill="FFFFFF"/>
        </w:rPr>
        <w:t xml:space="preserve">za obrtnike ili drugim jednakovrijednim dokumentom te </w:t>
      </w:r>
      <w:r w:rsidR="00D8216E" w:rsidRPr="0065026B">
        <w:rPr>
          <w:rStyle w:val="normaltextrun"/>
          <w:rFonts w:cs="Times New Roman"/>
          <w:i/>
          <w:iCs/>
          <w:color w:val="000000"/>
          <w:szCs w:val="24"/>
          <w:shd w:val="clear" w:color="auto" w:fill="FFFFFF"/>
        </w:rPr>
        <w:t>i</w:t>
      </w:r>
      <w:r w:rsidR="00D8216E" w:rsidRPr="0065026B">
        <w:rPr>
          <w:rStyle w:val="apple-converted-space"/>
          <w:rFonts w:cs="Times New Roman"/>
          <w:i/>
          <w:iCs/>
          <w:color w:val="000000"/>
          <w:szCs w:val="24"/>
          <w:shd w:val="clear" w:color="auto" w:fill="FFFFFF"/>
        </w:rPr>
        <w:t> </w:t>
      </w:r>
      <w:r w:rsidR="00D8216E" w:rsidRPr="0065026B">
        <w:rPr>
          <w:rStyle w:val="normaltextrun"/>
          <w:rFonts w:cs="Times New Roman"/>
          <w:i/>
          <w:iCs/>
          <w:color w:val="000000"/>
          <w:szCs w:val="24"/>
          <w:shd w:val="clear" w:color="auto" w:fill="FFFFFF"/>
        </w:rPr>
        <w:t>BonPlus-om</w:t>
      </w:r>
      <w:r w:rsidR="0012624B" w:rsidRPr="0065026B">
        <w:rPr>
          <w:rStyle w:val="normaltextrun"/>
          <w:rFonts w:cs="Times New Roman"/>
          <w:i/>
          <w:color w:val="000000"/>
          <w:szCs w:val="24"/>
          <w:shd w:val="clear" w:color="auto" w:fill="FFFFFF"/>
        </w:rPr>
        <w:t>);</w:t>
      </w:r>
    </w:p>
    <w:p w14:paraId="56B9105F" w14:textId="77777777" w:rsidR="0001514F" w:rsidRPr="0065026B" w:rsidRDefault="00DB096D" w:rsidP="000A3CEC">
      <w:pPr>
        <w:pStyle w:val="Odlomakpopisa"/>
        <w:numPr>
          <w:ilvl w:val="0"/>
          <w:numId w:val="7"/>
        </w:numPr>
        <w:spacing w:after="60"/>
        <w:ind w:left="357" w:hanging="357"/>
        <w:contextualSpacing w:val="0"/>
        <w:jc w:val="both"/>
        <w:rPr>
          <w:rStyle w:val="normaltextrun"/>
          <w:i/>
        </w:rPr>
      </w:pPr>
      <w:r w:rsidRPr="0065026B">
        <w:rPr>
          <w:rStyle w:val="normaltextrun"/>
          <w:color w:val="000000"/>
          <w:szCs w:val="24"/>
          <w:shd w:val="clear" w:color="auto" w:fill="FFFFFF"/>
        </w:rPr>
        <w:t>P</w:t>
      </w:r>
      <w:r w:rsidR="0001514F" w:rsidRPr="0065026B">
        <w:rPr>
          <w:rStyle w:val="normaltextrun"/>
          <w:color w:val="000000"/>
          <w:szCs w:val="24"/>
          <w:shd w:val="clear" w:color="auto" w:fill="FFFFFF"/>
        </w:rPr>
        <w:t>rijavitelj</w:t>
      </w:r>
      <w:r w:rsidR="0012624B" w:rsidRPr="0065026B">
        <w:rPr>
          <w:rStyle w:val="normaltextrun"/>
          <w:color w:val="000000"/>
          <w:szCs w:val="24"/>
          <w:shd w:val="clear" w:color="auto" w:fill="FFFFFF"/>
        </w:rPr>
        <w:t>u</w:t>
      </w:r>
      <w:r w:rsidR="0012624B" w:rsidRPr="0065026B">
        <w:rPr>
          <w:rStyle w:val="normaltextrun"/>
          <w:rFonts w:cs="Times New Roman"/>
          <w:color w:val="000000"/>
          <w:szCs w:val="24"/>
          <w:shd w:val="clear" w:color="auto" w:fill="FFFFFF"/>
        </w:rPr>
        <w:t xml:space="preserve"> </w:t>
      </w:r>
      <w:r w:rsidR="0001514F" w:rsidRPr="0065026B">
        <w:rPr>
          <w:rStyle w:val="normaltextrun"/>
          <w:rFonts w:cs="Times New Roman"/>
          <w:color w:val="000000"/>
          <w:szCs w:val="24"/>
          <w:shd w:val="clear" w:color="auto" w:fill="FFFFFF"/>
        </w:rPr>
        <w:t xml:space="preserve">koji </w:t>
      </w:r>
      <w:r w:rsidR="0001514F" w:rsidRPr="0065026B">
        <w:rPr>
          <w:rStyle w:val="eop"/>
        </w:rPr>
        <w:t>ne</w:t>
      </w:r>
      <w:r w:rsidR="0085369A">
        <w:rPr>
          <w:rStyle w:val="eop"/>
        </w:rPr>
        <w:t>će</w:t>
      </w:r>
      <w:r w:rsidR="0001514F" w:rsidRPr="0065026B">
        <w:rPr>
          <w:rStyle w:val="normaltextrun"/>
          <w:rFonts w:cs="Times New Roman"/>
          <w:color w:val="000000"/>
          <w:szCs w:val="24"/>
          <w:shd w:val="clear" w:color="auto" w:fill="FFFFFF"/>
        </w:rPr>
        <w:t xml:space="preserve"> </w:t>
      </w:r>
      <w:r w:rsidR="0085369A">
        <w:rPr>
          <w:rStyle w:val="normaltextrun"/>
          <w:rFonts w:cs="Times New Roman"/>
          <w:color w:val="000000"/>
          <w:szCs w:val="24"/>
          <w:shd w:val="clear" w:color="auto" w:fill="FFFFFF"/>
        </w:rPr>
        <w:t xml:space="preserve">imati </w:t>
      </w:r>
      <w:r w:rsidR="0001514F" w:rsidRPr="0065026B">
        <w:rPr>
          <w:rStyle w:val="normaltextrun"/>
          <w:rFonts w:cs="Times New Roman"/>
          <w:color w:val="000000"/>
          <w:szCs w:val="24"/>
          <w:shd w:val="clear" w:color="auto" w:fill="FFFFFF"/>
        </w:rPr>
        <w:t>poslovnu jedinicu ili podružnicu</w:t>
      </w:r>
      <w:r w:rsidR="00A94F56" w:rsidRPr="0065026B">
        <w:rPr>
          <w:rStyle w:val="normaltextrun"/>
          <w:rFonts w:cs="Times New Roman"/>
          <w:color w:val="000000"/>
          <w:szCs w:val="24"/>
          <w:shd w:val="clear" w:color="auto" w:fill="FFFFFF"/>
        </w:rPr>
        <w:t xml:space="preserve"> </w:t>
      </w:r>
      <w:r w:rsidR="0001514F" w:rsidRPr="0065026B">
        <w:rPr>
          <w:rStyle w:val="normaltextrun"/>
          <w:rFonts w:cs="Times New Roman"/>
          <w:color w:val="000000"/>
          <w:szCs w:val="24"/>
          <w:shd w:val="clear" w:color="auto" w:fill="FFFFFF"/>
        </w:rPr>
        <w:t>u</w:t>
      </w:r>
      <w:r w:rsidR="0001514F" w:rsidRPr="0065026B">
        <w:rPr>
          <w:rStyle w:val="apple-converted-space"/>
          <w:rFonts w:cs="Times New Roman"/>
          <w:color w:val="000000"/>
          <w:szCs w:val="24"/>
          <w:shd w:val="clear" w:color="auto" w:fill="FFFFFF"/>
        </w:rPr>
        <w:t> </w:t>
      </w:r>
      <w:r w:rsidR="0001514F" w:rsidRPr="0065026B">
        <w:rPr>
          <w:rStyle w:val="normaltextrun"/>
          <w:rFonts w:cs="Times New Roman"/>
          <w:color w:val="000000"/>
          <w:szCs w:val="24"/>
          <w:shd w:val="clear" w:color="auto" w:fill="FFFFFF"/>
        </w:rPr>
        <w:t>RH do trenutka</w:t>
      </w:r>
      <w:r w:rsidR="007426D5">
        <w:rPr>
          <w:rStyle w:val="normaltextrun"/>
          <w:rFonts w:cs="Times New Roman"/>
          <w:color w:val="000000"/>
          <w:szCs w:val="24"/>
          <w:shd w:val="clear" w:color="auto" w:fill="FFFFFF"/>
        </w:rPr>
        <w:t xml:space="preserve"> prvog</w:t>
      </w:r>
      <w:r w:rsidR="0096009A" w:rsidRPr="0065026B">
        <w:rPr>
          <w:rStyle w:val="normaltextrun"/>
          <w:rFonts w:cs="Times New Roman"/>
          <w:color w:val="000000"/>
          <w:szCs w:val="24"/>
          <w:shd w:val="clear" w:color="auto" w:fill="FFFFFF"/>
        </w:rPr>
        <w:t xml:space="preserve"> </w:t>
      </w:r>
      <w:r w:rsidRPr="0065026B">
        <w:rPr>
          <w:rStyle w:val="normaltextrun"/>
          <w:rFonts w:cs="Times New Roman"/>
          <w:color w:val="000000"/>
          <w:szCs w:val="24"/>
          <w:shd w:val="clear" w:color="auto" w:fill="FFFFFF"/>
        </w:rPr>
        <w:t xml:space="preserve">plaćanja </w:t>
      </w:r>
      <w:r w:rsidR="0096009A" w:rsidRPr="0065026B">
        <w:rPr>
          <w:rStyle w:val="normaltextrun"/>
          <w:rFonts w:cs="Times New Roman"/>
          <w:color w:val="000000"/>
          <w:szCs w:val="24"/>
          <w:shd w:val="clear" w:color="auto" w:fill="FFFFFF"/>
        </w:rPr>
        <w:t>bespovratnih sredstava (</w:t>
      </w:r>
      <w:r w:rsidR="0096009A" w:rsidRPr="0065026B">
        <w:rPr>
          <w:rStyle w:val="normaltextrun"/>
          <w:rFonts w:cs="Times New Roman"/>
          <w:i/>
          <w:color w:val="000000"/>
          <w:szCs w:val="24"/>
          <w:shd w:val="clear" w:color="auto" w:fill="FFFFFF"/>
        </w:rPr>
        <w:t xml:space="preserve">uvjet se dokazuje uvidom u </w:t>
      </w:r>
      <w:r w:rsidR="0057255C" w:rsidRPr="0065026B">
        <w:rPr>
          <w:rStyle w:val="normaltextrun"/>
          <w:rFonts w:cs="Times New Roman"/>
          <w:i/>
          <w:color w:val="000000"/>
          <w:szCs w:val="24"/>
          <w:shd w:val="clear" w:color="auto" w:fill="FFFFFF"/>
        </w:rPr>
        <w:t>Obrazac 2. Izjava prijavitelja</w:t>
      </w:r>
      <w:r w:rsidRPr="0065026B">
        <w:rPr>
          <w:rStyle w:val="normaltextrun"/>
          <w:rFonts w:cs="Times New Roman"/>
          <w:i/>
          <w:color w:val="000000"/>
          <w:szCs w:val="24"/>
          <w:shd w:val="clear" w:color="auto" w:fill="FFFFFF"/>
        </w:rPr>
        <w:t>)</w:t>
      </w:r>
      <w:r w:rsidR="000D7A6C" w:rsidRPr="0065026B">
        <w:rPr>
          <w:rStyle w:val="normaltextrun"/>
          <w:rFonts w:cs="Times New Roman"/>
          <w:i/>
          <w:color w:val="000000"/>
          <w:szCs w:val="24"/>
          <w:shd w:val="clear" w:color="auto" w:fill="FFFFFF"/>
        </w:rPr>
        <w:t>;</w:t>
      </w:r>
      <w:r w:rsidR="0057255C" w:rsidRPr="0065026B">
        <w:rPr>
          <w:rStyle w:val="normaltextrun"/>
          <w:rFonts w:cs="Times New Roman"/>
          <w:i/>
          <w:color w:val="000000"/>
          <w:szCs w:val="24"/>
          <w:shd w:val="clear" w:color="auto" w:fill="FFFFFF"/>
        </w:rPr>
        <w:t xml:space="preserve"> </w:t>
      </w:r>
    </w:p>
    <w:p w14:paraId="14B5FBC8" w14:textId="77777777" w:rsidR="0001514F" w:rsidRPr="0065026B" w:rsidRDefault="0001514F" w:rsidP="000A3CEC">
      <w:pPr>
        <w:pStyle w:val="Odlomakpopisa"/>
        <w:numPr>
          <w:ilvl w:val="0"/>
          <w:numId w:val="7"/>
        </w:numPr>
        <w:spacing w:after="60"/>
        <w:ind w:left="357" w:hanging="357"/>
        <w:contextualSpacing w:val="0"/>
        <w:jc w:val="both"/>
        <w:rPr>
          <w:rStyle w:val="eop"/>
          <w:rFonts w:cs="Times New Roman"/>
          <w:color w:val="000000"/>
          <w:szCs w:val="24"/>
          <w:shd w:val="clear" w:color="auto" w:fill="FFFFFF"/>
        </w:rPr>
      </w:pPr>
      <w:r w:rsidRPr="0065026B">
        <w:rPr>
          <w:rStyle w:val="eop"/>
          <w:rFonts w:cs="Times New Roman"/>
          <w:color w:val="000000"/>
          <w:szCs w:val="24"/>
          <w:shd w:val="clear" w:color="auto" w:fill="FFFFFF"/>
        </w:rPr>
        <w:t xml:space="preserve">ako je </w:t>
      </w:r>
      <w:r w:rsidR="0062683B" w:rsidRPr="0065026B">
        <w:rPr>
          <w:rStyle w:val="normaltextrun"/>
          <w:rFonts w:cs="Times New Roman"/>
          <w:color w:val="000000"/>
          <w:szCs w:val="24"/>
          <w:shd w:val="clear" w:color="auto" w:fill="FFFFFF"/>
        </w:rPr>
        <w:t>protiv</w:t>
      </w:r>
      <w:r w:rsidR="0062683B" w:rsidRPr="0065026B">
        <w:rPr>
          <w:rStyle w:val="eop"/>
          <w:rFonts w:cs="Times New Roman"/>
          <w:color w:val="000000"/>
          <w:szCs w:val="24"/>
          <w:shd w:val="clear" w:color="auto" w:fill="FFFFFF"/>
        </w:rPr>
        <w:t xml:space="preserve"> </w:t>
      </w:r>
      <w:r w:rsidR="0054736C" w:rsidRPr="0065026B">
        <w:rPr>
          <w:rStyle w:val="eop"/>
          <w:rFonts w:cs="Times New Roman"/>
          <w:color w:val="000000"/>
          <w:szCs w:val="24"/>
          <w:shd w:val="clear" w:color="auto" w:fill="FFFFFF"/>
        </w:rPr>
        <w:t>P</w:t>
      </w:r>
      <w:r w:rsidR="0062683B" w:rsidRPr="0065026B">
        <w:rPr>
          <w:rStyle w:val="eop"/>
          <w:rFonts w:cs="Times New Roman"/>
          <w:color w:val="000000"/>
          <w:szCs w:val="24"/>
          <w:shd w:val="clear" w:color="auto" w:fill="FFFFFF"/>
        </w:rPr>
        <w:t>rijavitelja ili osobe</w:t>
      </w:r>
      <w:r w:rsidRPr="0065026B">
        <w:rPr>
          <w:rStyle w:val="eop"/>
          <w:rFonts w:cs="Times New Roman"/>
          <w:color w:val="000000"/>
          <w:szCs w:val="24"/>
          <w:shd w:val="clear" w:color="auto" w:fill="FFFFFF"/>
        </w:rPr>
        <w:t xml:space="preserve"> ovlašten</w:t>
      </w:r>
      <w:r w:rsidR="0062683B" w:rsidRPr="0065026B">
        <w:rPr>
          <w:rStyle w:val="eop"/>
          <w:rFonts w:cs="Times New Roman"/>
          <w:color w:val="000000"/>
          <w:szCs w:val="24"/>
          <w:shd w:val="clear" w:color="auto" w:fill="FFFFFF"/>
        </w:rPr>
        <w:t>e</w:t>
      </w:r>
      <w:r w:rsidRPr="0065026B">
        <w:rPr>
          <w:rStyle w:val="eop"/>
          <w:rFonts w:cs="Times New Roman"/>
          <w:color w:val="000000"/>
          <w:szCs w:val="24"/>
          <w:shd w:val="clear" w:color="auto" w:fill="FFFFFF"/>
        </w:rPr>
        <w:t xml:space="preserve"> po zakonu za zastupanje </w:t>
      </w:r>
      <w:r w:rsidR="00612214" w:rsidRPr="0065026B">
        <w:rPr>
          <w:rStyle w:val="eop"/>
          <w:rFonts w:cs="Times New Roman"/>
          <w:color w:val="000000"/>
          <w:szCs w:val="24"/>
          <w:shd w:val="clear" w:color="auto" w:fill="FFFFFF"/>
        </w:rPr>
        <w:t>Prijavitelj</w:t>
      </w:r>
      <w:r w:rsidRPr="0065026B">
        <w:rPr>
          <w:rStyle w:val="eop"/>
          <w:rFonts w:cs="Times New Roman"/>
          <w:color w:val="000000"/>
          <w:szCs w:val="24"/>
          <w:shd w:val="clear" w:color="auto" w:fill="FFFFFF"/>
        </w:rPr>
        <w:t xml:space="preserve">a (osobe koja je član upravnog, upravljačkog ili nadzornog tijela ili ima ovlasti zastupanja, donošenja odluka ili nadzora toga gospodarskog subjekta) </w:t>
      </w:r>
      <w:r w:rsidR="0062683B" w:rsidRPr="0065026B">
        <w:rPr>
          <w:rStyle w:val="eop"/>
          <w:rFonts w:cs="Times New Roman"/>
          <w:color w:val="000000"/>
          <w:szCs w:val="24"/>
          <w:shd w:val="clear" w:color="auto" w:fill="FFFFFF"/>
        </w:rPr>
        <w:t xml:space="preserve">izrečena pravomoćna </w:t>
      </w:r>
      <w:r w:rsidR="00B3431F">
        <w:rPr>
          <w:rStyle w:val="eop"/>
          <w:rFonts w:cs="Times New Roman"/>
          <w:color w:val="000000"/>
          <w:szCs w:val="24"/>
          <w:shd w:val="clear" w:color="auto" w:fill="FFFFFF"/>
        </w:rPr>
        <w:t>osuđujuća</w:t>
      </w:r>
      <w:r w:rsidR="0062683B" w:rsidRPr="0065026B">
        <w:rPr>
          <w:rStyle w:val="eop"/>
          <w:rFonts w:cs="Times New Roman"/>
          <w:color w:val="000000"/>
          <w:szCs w:val="24"/>
          <w:shd w:val="clear" w:color="auto" w:fill="FFFFFF"/>
        </w:rPr>
        <w:t xml:space="preserve"> presuda za jedno ili više sljedećih kaznenih dijela i/ili za odgovarajuća kaznena djela prema nacionalnim </w:t>
      </w:r>
      <w:r w:rsidR="0062683B" w:rsidRPr="0065026B">
        <w:rPr>
          <w:rStyle w:val="normaltextrun"/>
        </w:rPr>
        <w:t>propisima</w:t>
      </w:r>
      <w:r w:rsidR="0062683B" w:rsidRPr="0065026B">
        <w:rPr>
          <w:rStyle w:val="eop"/>
          <w:rFonts w:cs="Times New Roman"/>
          <w:color w:val="000000"/>
          <w:szCs w:val="24"/>
          <w:shd w:val="clear" w:color="auto" w:fill="FFFFFF"/>
        </w:rPr>
        <w:t xml:space="preserve"> države njihova poslovnog nastana </w:t>
      </w:r>
      <w:r w:rsidRPr="0065026B">
        <w:rPr>
          <w:rStyle w:val="eop"/>
          <w:rFonts w:cs="Times New Roman"/>
          <w:color w:val="000000"/>
          <w:szCs w:val="24"/>
          <w:shd w:val="clear" w:color="auto" w:fill="FFFFFF"/>
        </w:rPr>
        <w:t xml:space="preserve">ili države čiji je državljanin osoba </w:t>
      </w:r>
      <w:r w:rsidRPr="0065026B">
        <w:rPr>
          <w:rStyle w:val="eop"/>
          <w:rFonts w:cs="Times New Roman"/>
          <w:color w:val="000000"/>
          <w:szCs w:val="24"/>
          <w:shd w:val="clear" w:color="auto" w:fill="FFFFFF"/>
        </w:rPr>
        <w:lastRenderedPageBreak/>
        <w:t>ovlaštena po zakonu za zastupanje</w:t>
      </w:r>
      <w:r w:rsidR="00D8216E" w:rsidRPr="0065026B">
        <w:rPr>
          <w:rStyle w:val="eop"/>
          <w:rFonts w:cs="Times New Roman"/>
          <w:color w:val="000000"/>
          <w:szCs w:val="24"/>
          <w:shd w:val="clear" w:color="auto" w:fill="FFFFFF"/>
        </w:rPr>
        <w:t xml:space="preserve"> </w:t>
      </w:r>
      <w:r w:rsidR="00612214" w:rsidRPr="0065026B">
        <w:rPr>
          <w:rStyle w:val="eop"/>
          <w:rFonts w:cs="Times New Roman"/>
          <w:color w:val="000000"/>
          <w:szCs w:val="24"/>
          <w:shd w:val="clear" w:color="auto" w:fill="FFFFFF"/>
        </w:rPr>
        <w:t>Prijavitelj</w:t>
      </w:r>
      <w:r w:rsidR="0062683B" w:rsidRPr="0065026B">
        <w:rPr>
          <w:rStyle w:val="eop"/>
          <w:rFonts w:cs="Times New Roman"/>
          <w:color w:val="000000"/>
          <w:szCs w:val="24"/>
          <w:shd w:val="clear" w:color="auto" w:fill="FFFFFF"/>
        </w:rPr>
        <w:t xml:space="preserve">a </w:t>
      </w:r>
      <w:r w:rsidR="00D8216E" w:rsidRPr="0065026B">
        <w:rPr>
          <w:rStyle w:val="eop"/>
          <w:rFonts w:cs="Times New Roman"/>
          <w:i/>
          <w:color w:val="000000"/>
          <w:szCs w:val="24"/>
          <w:shd w:val="clear" w:color="auto" w:fill="FFFFFF"/>
        </w:rPr>
        <w:t xml:space="preserve">(uvjet se dokazuje </w:t>
      </w:r>
      <w:r w:rsidR="0062683B" w:rsidRPr="0065026B">
        <w:rPr>
          <w:rStyle w:val="eop"/>
          <w:rFonts w:cs="Times New Roman"/>
          <w:i/>
          <w:color w:val="000000"/>
          <w:szCs w:val="24"/>
          <w:shd w:val="clear" w:color="auto" w:fill="FFFFFF"/>
        </w:rPr>
        <w:t xml:space="preserve">uvidom u Obrazac 2. </w:t>
      </w:r>
      <w:r w:rsidR="00D8216E" w:rsidRPr="0065026B">
        <w:rPr>
          <w:rStyle w:val="eop"/>
          <w:rFonts w:cs="Times New Roman"/>
          <w:i/>
          <w:color w:val="000000"/>
          <w:szCs w:val="24"/>
          <w:shd w:val="clear" w:color="auto" w:fill="FFFFFF"/>
        </w:rPr>
        <w:t>Izjava prijavitelja)</w:t>
      </w:r>
      <w:r w:rsidRPr="0065026B">
        <w:rPr>
          <w:rStyle w:val="eop"/>
          <w:rFonts w:cs="Times New Roman"/>
          <w:color w:val="000000"/>
          <w:szCs w:val="24"/>
          <w:shd w:val="clear" w:color="auto" w:fill="FFFFFF"/>
        </w:rPr>
        <w:t>:</w:t>
      </w:r>
    </w:p>
    <w:p w14:paraId="2488F762" w14:textId="77777777" w:rsidR="0001514F" w:rsidRPr="0065026B" w:rsidRDefault="0001514F" w:rsidP="000A3CEC">
      <w:pPr>
        <w:pStyle w:val="Bezproreda"/>
        <w:numPr>
          <w:ilvl w:val="0"/>
          <w:numId w:val="32"/>
        </w:numPr>
        <w:spacing w:line="276" w:lineRule="auto"/>
        <w:ind w:left="567" w:hanging="207"/>
        <w:jc w:val="both"/>
        <w:rPr>
          <w:rFonts w:cs="Times New Roman"/>
          <w:color w:val="000000"/>
          <w:szCs w:val="24"/>
          <w:shd w:val="clear" w:color="auto" w:fill="FFFFFF"/>
        </w:rPr>
      </w:pPr>
      <w:r w:rsidRPr="0065026B">
        <w:rPr>
          <w:rFonts w:cs="Times New Roman"/>
          <w:color w:val="000000"/>
          <w:szCs w:val="24"/>
          <w:shd w:val="clear" w:color="auto" w:fill="FFFFFF"/>
        </w:rPr>
        <w:t>sudjelovanje u zločinačkoj organizaciji, na temelju članka 328. (zločinačko udruženje) i članka 329. (počinjenje kaznenog djela u sastavu zločinačkog udruženja) iz Kaznenog zakona (NN, br. 125/11, 144/12, 56/15, 61/15, 101/17</w:t>
      </w:r>
      <w:bookmarkStart w:id="54" w:name="_Hlk535996705"/>
      <w:r w:rsidRPr="0065026B">
        <w:rPr>
          <w:rFonts w:cs="Times New Roman"/>
          <w:color w:val="000000"/>
          <w:szCs w:val="24"/>
          <w:shd w:val="clear" w:color="auto" w:fill="FFFFFF"/>
        </w:rPr>
        <w:t>, 118/18</w:t>
      </w:r>
      <w:bookmarkEnd w:id="54"/>
      <w:r w:rsidRPr="0065026B">
        <w:rPr>
          <w:rFonts w:cs="Times New Roman"/>
          <w:color w:val="000000"/>
          <w:szCs w:val="24"/>
          <w:shd w:val="clear" w:color="auto" w:fill="FFFFFF"/>
        </w:rPr>
        <w:t xml:space="preserve">), članka 333. (udruživanje za počinjenje kaznenih djela) iz Kaznenog zakona (NN, br. 110/97, 27/98, 50/00, 129/00, 51/01, 111/03, 190/03, 105/04, 84/05, 71/06, 110/07, 152/08, 57/11, 77/11 i 143/12) </w:t>
      </w:r>
    </w:p>
    <w:p w14:paraId="35872845" w14:textId="77777777" w:rsidR="0001514F" w:rsidRPr="0065026B" w:rsidRDefault="0001514F" w:rsidP="000A3CEC">
      <w:pPr>
        <w:pStyle w:val="Bezproreda"/>
        <w:numPr>
          <w:ilvl w:val="0"/>
          <w:numId w:val="32"/>
        </w:numPr>
        <w:spacing w:line="276" w:lineRule="auto"/>
        <w:ind w:left="567" w:hanging="207"/>
        <w:jc w:val="both"/>
        <w:rPr>
          <w:rFonts w:cs="Times New Roman"/>
          <w:color w:val="000000"/>
          <w:szCs w:val="24"/>
          <w:shd w:val="clear" w:color="auto" w:fill="FFFFFF"/>
        </w:rPr>
      </w:pPr>
      <w:r w:rsidRPr="0065026B">
        <w:rPr>
          <w:rFonts w:cs="Times New Roman"/>
          <w:color w:val="000000"/>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w:t>
      </w:r>
      <w:r w:rsidRPr="0065026B">
        <w:rPr>
          <w:rFonts w:eastAsia="Times New Roman" w:cs="Times New Roman"/>
          <w:szCs w:val="24"/>
        </w:rPr>
        <w:t>članka 101.a (putovanje u svrhu terorizma)</w:t>
      </w:r>
      <w:r w:rsidRPr="0065026B">
        <w:rPr>
          <w:rFonts w:cs="Times New Roman"/>
          <w:color w:val="000000"/>
          <w:szCs w:val="24"/>
          <w:shd w:val="clear" w:color="auto" w:fill="FFFFFF"/>
        </w:rPr>
        <w:t xml:space="preserve"> i članka 102. (terorističko udruženje) Kaznenog zakona (NN, br. 125/11, 144/12, 56/15, 61/15, 101/17, 118/18) i članka 169. (terorizam), članka 169.a (javno poticanje na terorizam) i članka 169.b (novačenje i obuka za terorizam) iz Kaznenog zakona (NN, br. 110/97, 27/98, 50/00, 129/00, 51/01, 111/03, 190/03, 105/04, 84/05, 71/06, 110/07, 152/08, 57/11, 77/11 i 143/12) </w:t>
      </w:r>
    </w:p>
    <w:p w14:paraId="1D20A55A" w14:textId="77777777" w:rsidR="0001514F" w:rsidRPr="0065026B" w:rsidRDefault="0001514F" w:rsidP="000A3CEC">
      <w:pPr>
        <w:pStyle w:val="Bezproreda"/>
        <w:numPr>
          <w:ilvl w:val="0"/>
          <w:numId w:val="32"/>
        </w:numPr>
        <w:spacing w:line="276" w:lineRule="auto"/>
        <w:ind w:left="567" w:hanging="207"/>
        <w:jc w:val="both"/>
        <w:rPr>
          <w:rFonts w:cs="Times New Roman"/>
          <w:color w:val="000000"/>
          <w:szCs w:val="24"/>
          <w:shd w:val="clear" w:color="auto" w:fill="FFFFFF"/>
        </w:rPr>
      </w:pPr>
      <w:r w:rsidRPr="0065026B">
        <w:rPr>
          <w:rFonts w:cs="Times New Roman"/>
          <w:color w:val="000000"/>
          <w:szCs w:val="24"/>
          <w:shd w:val="clear" w:color="auto" w:fill="FFFFFF"/>
        </w:rPr>
        <w:t xml:space="preserve">pranje novca ili financiranje terorizma, na temelju članka 98. (financiranje terorizma) i članka 265. (pranje novca) Kaznenog zakona (NN 125/2011, 144/2012, 56/2015, 61/2015, 101/2017, 118/2018) i članka 279. (pranje novca) iz Kaznenog zakona (NN, br. 110/97, 27/98, 50/00, 129/00, 51/01, 111/03, 190/03, 105/04, 84/05, 71/06, 110/07, 152/08, 57/11, 77/11 i 143/12) </w:t>
      </w:r>
    </w:p>
    <w:p w14:paraId="08742FB6" w14:textId="77777777" w:rsidR="0001514F" w:rsidRPr="0065026B" w:rsidRDefault="0001514F" w:rsidP="000A3CEC">
      <w:pPr>
        <w:pStyle w:val="Bezproreda"/>
        <w:numPr>
          <w:ilvl w:val="0"/>
          <w:numId w:val="32"/>
        </w:numPr>
        <w:spacing w:line="276" w:lineRule="auto"/>
        <w:ind w:left="567" w:hanging="207"/>
        <w:jc w:val="both"/>
        <w:rPr>
          <w:rFonts w:cs="Times New Roman"/>
          <w:color w:val="000000"/>
          <w:szCs w:val="24"/>
          <w:shd w:val="clear" w:color="auto" w:fill="FFFFFF"/>
        </w:rPr>
      </w:pPr>
      <w:r w:rsidRPr="0065026B">
        <w:rPr>
          <w:rFonts w:cs="Times New Roman"/>
          <w:color w:val="000000"/>
          <w:szCs w:val="24"/>
          <w:shd w:val="clear" w:color="auto" w:fill="FFFFFF"/>
        </w:rPr>
        <w:t xml:space="preserve">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 </w:t>
      </w:r>
    </w:p>
    <w:p w14:paraId="6C570D91" w14:textId="77777777" w:rsidR="0001514F" w:rsidRPr="0065026B" w:rsidRDefault="0001514F" w:rsidP="000A3CEC">
      <w:pPr>
        <w:pStyle w:val="Bezproreda"/>
        <w:numPr>
          <w:ilvl w:val="0"/>
          <w:numId w:val="32"/>
        </w:numPr>
        <w:spacing w:line="276" w:lineRule="auto"/>
        <w:ind w:left="567" w:hanging="207"/>
        <w:jc w:val="both"/>
        <w:rPr>
          <w:rFonts w:cs="Times New Roman"/>
          <w:color w:val="000000"/>
          <w:szCs w:val="24"/>
          <w:shd w:val="clear" w:color="auto" w:fill="FFFFFF"/>
        </w:rPr>
      </w:pPr>
      <w:r w:rsidRPr="0065026B">
        <w:rPr>
          <w:rFonts w:cs="Times New Roman"/>
          <w:color w:val="000000"/>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 </w:t>
      </w:r>
    </w:p>
    <w:p w14:paraId="62B05335" w14:textId="77777777" w:rsidR="00D8216E" w:rsidRPr="0065026B" w:rsidRDefault="0001514F" w:rsidP="00620552">
      <w:pPr>
        <w:pStyle w:val="Bezproreda"/>
        <w:numPr>
          <w:ilvl w:val="0"/>
          <w:numId w:val="32"/>
        </w:numPr>
        <w:spacing w:after="60" w:line="276" w:lineRule="auto"/>
        <w:ind w:left="567" w:hanging="207"/>
        <w:jc w:val="both"/>
        <w:rPr>
          <w:rStyle w:val="eop"/>
          <w:rFonts w:cs="Times New Roman"/>
          <w:color w:val="000000"/>
          <w:szCs w:val="24"/>
          <w:shd w:val="clear" w:color="auto" w:fill="FFFFFF"/>
        </w:rPr>
      </w:pPr>
      <w:r w:rsidRPr="0065026B">
        <w:rPr>
          <w:rFonts w:cs="Times New Roman"/>
          <w:color w:val="000000"/>
          <w:szCs w:val="24"/>
          <w:shd w:val="clear" w:color="auto" w:fill="FFFFFF"/>
        </w:rPr>
        <w:t xml:space="preserve">prijevaru, na temelju članka 236. (prijevara), članka 247. (prijevara u gospodarskom poslovanju), članka 256. (utaja poreza ili carine) i članka 258. (subvencijska prijevara) Kaznenog zakona (NN, br. 125/11, 144/12, 56/15, 61/15, 101/17, 118/18) i članka 224. (prijevara), članka 293. (prijevara u gospodarskom poslovanju) i članka 286. (utaja poreza i drugih davanja) iz Kaznenog zakona (NN, br. 110/97, 27/98, 50/00, 129/00, 51/01, 111/03, 190/03, 105/04, 84/05, 71/06, 110/07, 152/08, 57/11, 77/11 i 143/12) </w:t>
      </w:r>
    </w:p>
    <w:p w14:paraId="217508E0" w14:textId="77777777" w:rsidR="0054736C" w:rsidRPr="0065026B" w:rsidRDefault="0054736C" w:rsidP="0054736C">
      <w:pPr>
        <w:pStyle w:val="Odlomakpopisa"/>
        <w:numPr>
          <w:ilvl w:val="0"/>
          <w:numId w:val="7"/>
        </w:numPr>
        <w:spacing w:after="60"/>
        <w:ind w:left="357" w:hanging="357"/>
        <w:contextualSpacing w:val="0"/>
        <w:jc w:val="both"/>
        <w:rPr>
          <w:rStyle w:val="eop"/>
          <w:rFonts w:cs="Times New Roman"/>
          <w:color w:val="000000"/>
          <w:szCs w:val="24"/>
          <w:shd w:val="clear" w:color="auto" w:fill="FFFFFF"/>
        </w:rPr>
      </w:pPr>
      <w:r w:rsidRPr="0065026B">
        <w:rPr>
          <w:rStyle w:val="eop"/>
          <w:rFonts w:cs="Times New Roman"/>
          <w:color w:val="000000"/>
          <w:szCs w:val="24"/>
          <w:shd w:val="clear" w:color="auto" w:fill="FFFFFF"/>
        </w:rPr>
        <w:lastRenderedPageBreak/>
        <w:t>Prijavitelj</w:t>
      </w:r>
      <w:r w:rsidR="004F5981">
        <w:rPr>
          <w:rStyle w:val="eop"/>
          <w:rFonts w:cs="Times New Roman"/>
          <w:color w:val="000000"/>
          <w:szCs w:val="24"/>
          <w:shd w:val="clear" w:color="auto" w:fill="FFFFFF"/>
        </w:rPr>
        <w:t>u</w:t>
      </w:r>
      <w:r w:rsidRPr="0065026B">
        <w:rPr>
          <w:rStyle w:val="eop"/>
          <w:rFonts w:cs="Times New Roman"/>
          <w:color w:val="000000"/>
          <w:szCs w:val="24"/>
          <w:shd w:val="clear" w:color="auto" w:fill="FFFFFF"/>
        </w:rPr>
        <w:t xml:space="preserve"> kojem je utvrđeno teško</w:t>
      </w:r>
      <w:r w:rsidRPr="0065026B">
        <w:rPr>
          <w:rStyle w:val="Referencafusnote"/>
          <w:rFonts w:cs="Times New Roman"/>
          <w:color w:val="000000"/>
          <w:szCs w:val="24"/>
          <w:shd w:val="clear" w:color="auto" w:fill="FFFFFF"/>
        </w:rPr>
        <w:footnoteReference w:id="37"/>
      </w:r>
      <w:r w:rsidRPr="0065026B">
        <w:rPr>
          <w:rStyle w:val="eop"/>
          <w:rFonts w:cs="Times New Roman"/>
          <w:color w:val="000000"/>
          <w:szCs w:val="24"/>
          <w:shd w:val="clear" w:color="auto" w:fill="FFFFFF"/>
        </w:rPr>
        <w:t xml:space="preserve"> kršenje Ugovora zbog neispunjavanja </w:t>
      </w:r>
      <w:r w:rsidR="00CB6AB9">
        <w:rPr>
          <w:rStyle w:val="eop"/>
          <w:rFonts w:cs="Times New Roman"/>
          <w:color w:val="000000"/>
          <w:szCs w:val="24"/>
          <w:shd w:val="clear" w:color="auto" w:fill="FFFFFF"/>
        </w:rPr>
        <w:t xml:space="preserve">obveza </w:t>
      </w:r>
      <w:r w:rsidR="00547E9C" w:rsidRPr="00547E9C">
        <w:rPr>
          <w:rStyle w:val="eop"/>
          <w:rFonts w:cs="Times New Roman"/>
          <w:color w:val="000000"/>
          <w:szCs w:val="24"/>
          <w:shd w:val="clear" w:color="auto" w:fill="FFFFFF"/>
        </w:rPr>
        <w:t>iz Ugovora o dodjeli bespovratnih sredstva koji je</w:t>
      </w:r>
      <w:r w:rsidRPr="0065026B">
        <w:rPr>
          <w:rStyle w:val="eop"/>
          <w:rFonts w:cs="Times New Roman"/>
          <w:color w:val="000000"/>
          <w:szCs w:val="24"/>
          <w:shd w:val="clear" w:color="auto" w:fill="FFFFFF"/>
        </w:rPr>
        <w:t xml:space="preserve"> potpisan </w:t>
      </w:r>
      <w:r w:rsidR="00547E9C">
        <w:rPr>
          <w:rStyle w:val="eop"/>
          <w:rFonts w:cs="Times New Roman"/>
          <w:color w:val="000000"/>
          <w:szCs w:val="24"/>
          <w:shd w:val="clear" w:color="auto" w:fill="FFFFFF"/>
        </w:rPr>
        <w:t>nakon provedbe</w:t>
      </w:r>
      <w:r w:rsidRPr="0065026B">
        <w:rPr>
          <w:rStyle w:val="eop"/>
          <w:rFonts w:cs="Times New Roman"/>
          <w:color w:val="000000"/>
          <w:szCs w:val="24"/>
          <w:shd w:val="clear" w:color="auto" w:fill="FFFFFF"/>
        </w:rPr>
        <w:t xml:space="preserve"> drugog postupka dodjele bespovratnih </w:t>
      </w:r>
      <w:r w:rsidRPr="0065026B">
        <w:rPr>
          <w:rStyle w:val="normaltextrun"/>
        </w:rPr>
        <w:t>sredstava</w:t>
      </w:r>
      <w:r w:rsidRPr="0065026B">
        <w:rPr>
          <w:rStyle w:val="eop"/>
          <w:rFonts w:cs="Times New Roman"/>
          <w:color w:val="000000"/>
          <w:szCs w:val="24"/>
          <w:shd w:val="clear" w:color="auto" w:fill="FFFFFF"/>
        </w:rPr>
        <w:t xml:space="preserve"> (su)financiran</w:t>
      </w:r>
      <w:r w:rsidR="00547E9C">
        <w:rPr>
          <w:rStyle w:val="eop"/>
          <w:rFonts w:cs="Times New Roman"/>
          <w:color w:val="000000"/>
          <w:szCs w:val="24"/>
          <w:shd w:val="clear" w:color="auto" w:fill="FFFFFF"/>
        </w:rPr>
        <w:t>og</w:t>
      </w:r>
      <w:r w:rsidRPr="0065026B">
        <w:rPr>
          <w:rStyle w:val="eop"/>
          <w:rFonts w:cs="Times New Roman"/>
          <w:color w:val="000000"/>
          <w:szCs w:val="24"/>
          <w:shd w:val="clear" w:color="auto" w:fill="FFFFFF"/>
        </w:rPr>
        <w:t xml:space="preserve"> sredstvima U</w:t>
      </w:r>
      <w:r w:rsidR="00547E9C">
        <w:rPr>
          <w:rStyle w:val="eop"/>
          <w:rFonts w:cs="Times New Roman"/>
          <w:color w:val="000000"/>
          <w:szCs w:val="24"/>
          <w:shd w:val="clear" w:color="auto" w:fill="FFFFFF"/>
        </w:rPr>
        <w:t>nije,</w:t>
      </w:r>
      <w:r w:rsidRPr="0065026B">
        <w:rPr>
          <w:rStyle w:val="eop"/>
          <w:rFonts w:cs="Times New Roman"/>
          <w:color w:val="000000"/>
          <w:szCs w:val="24"/>
          <w:shd w:val="clear" w:color="auto" w:fill="FFFFFF"/>
        </w:rPr>
        <w:t xml:space="preserve"> odnosno ESI fondova </w:t>
      </w:r>
      <w:r w:rsidRPr="0065026B">
        <w:rPr>
          <w:rStyle w:val="normaltextrun"/>
          <w:rFonts w:cs="Times New Roman"/>
          <w:i/>
          <w:color w:val="000000"/>
          <w:szCs w:val="24"/>
          <w:shd w:val="clear" w:color="auto" w:fill="FFFFFF"/>
        </w:rPr>
        <w:t>(</w:t>
      </w:r>
      <w:r w:rsidRPr="0065026B">
        <w:rPr>
          <w:rStyle w:val="normaltextrun"/>
          <w:rFonts w:cs="Times New Roman"/>
          <w:i/>
          <w:iCs/>
          <w:color w:val="000000"/>
          <w:szCs w:val="24"/>
          <w:shd w:val="clear" w:color="auto" w:fill="FFFFFF"/>
        </w:rPr>
        <w:t xml:space="preserve">uvjet se dokazuje uvidom u </w:t>
      </w:r>
      <w:r w:rsidRPr="0065026B">
        <w:rPr>
          <w:rStyle w:val="eop"/>
          <w:rFonts w:cs="Times New Roman"/>
          <w:i/>
          <w:color w:val="000000"/>
          <w:szCs w:val="24"/>
          <w:shd w:val="clear" w:color="auto" w:fill="FFFFFF"/>
        </w:rPr>
        <w:t>Obrazac 2. Izjava prijavitelja</w:t>
      </w:r>
      <w:r w:rsidRPr="0065026B">
        <w:rPr>
          <w:rStyle w:val="normaltextrun"/>
          <w:rFonts w:cs="Times New Roman"/>
          <w:i/>
          <w:iCs/>
          <w:color w:val="000000"/>
          <w:szCs w:val="24"/>
          <w:shd w:val="clear" w:color="auto" w:fill="FFFFFF"/>
        </w:rPr>
        <w:t>);</w:t>
      </w:r>
    </w:p>
    <w:p w14:paraId="21E22D14" w14:textId="77777777" w:rsidR="00874C7C" w:rsidRPr="00874C7C" w:rsidRDefault="0054736C" w:rsidP="0054736C">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sidRPr="0065026B">
        <w:rPr>
          <w:rStyle w:val="normaltextrun"/>
        </w:rPr>
        <w:t>Prijavitelj</w:t>
      </w:r>
      <w:r w:rsidR="007F39A6">
        <w:rPr>
          <w:rStyle w:val="normaltextrun"/>
        </w:rPr>
        <w:t>u</w:t>
      </w:r>
      <w:r w:rsidRPr="0065026B">
        <w:rPr>
          <w:rStyle w:val="eop"/>
          <w:rFonts w:cs="Times New Roman"/>
          <w:color w:val="000000"/>
          <w:szCs w:val="24"/>
          <w:shd w:val="clear" w:color="auto" w:fill="FFFFFF"/>
        </w:rPr>
        <w:t xml:space="preserve"> </w:t>
      </w:r>
      <w:r w:rsidRPr="0065026B">
        <w:rPr>
          <w:rStyle w:val="normaltextrun"/>
          <w:rFonts w:cs="Times New Roman"/>
          <w:color w:val="000000"/>
          <w:szCs w:val="24"/>
          <w:shd w:val="clear" w:color="auto" w:fill="FFFFFF"/>
        </w:rPr>
        <w:t>koji</w:t>
      </w:r>
      <w:r w:rsidRPr="0065026B">
        <w:rPr>
          <w:rStyle w:val="eop"/>
          <w:rFonts w:cs="Times New Roman"/>
          <w:color w:val="000000"/>
          <w:szCs w:val="24"/>
          <w:shd w:val="clear" w:color="auto" w:fill="FFFFFF"/>
        </w:rPr>
        <w:t xml:space="preserve"> je u sukobu interesa u predmetnom postupku dodjele bespovratnih sredstava </w:t>
      </w:r>
      <w:r w:rsidRPr="0065026B">
        <w:rPr>
          <w:rStyle w:val="normaltextrun"/>
          <w:rFonts w:cs="Times New Roman"/>
          <w:i/>
          <w:color w:val="000000"/>
          <w:szCs w:val="24"/>
          <w:shd w:val="clear" w:color="auto" w:fill="FFFFFF"/>
        </w:rPr>
        <w:t>(</w:t>
      </w:r>
      <w:r w:rsidRPr="0065026B">
        <w:rPr>
          <w:rStyle w:val="normaltextrun"/>
          <w:rFonts w:cs="Times New Roman"/>
          <w:i/>
          <w:iCs/>
          <w:color w:val="000000"/>
          <w:szCs w:val="24"/>
          <w:shd w:val="clear" w:color="auto" w:fill="FFFFFF"/>
        </w:rPr>
        <w:t xml:space="preserve">uvjet se dokazuje uvidom u </w:t>
      </w:r>
      <w:r w:rsidRPr="0065026B">
        <w:rPr>
          <w:rStyle w:val="eop"/>
          <w:rFonts w:cs="Times New Roman"/>
          <w:i/>
          <w:color w:val="000000"/>
          <w:szCs w:val="24"/>
          <w:shd w:val="clear" w:color="auto" w:fill="FFFFFF"/>
        </w:rPr>
        <w:t>Obrazac 2. Izjava prijavitelja</w:t>
      </w:r>
      <w:r w:rsidRPr="0065026B">
        <w:rPr>
          <w:rStyle w:val="normaltextrun"/>
          <w:rFonts w:cs="Times New Roman"/>
          <w:i/>
          <w:iCs/>
          <w:color w:val="000000"/>
          <w:szCs w:val="24"/>
          <w:shd w:val="clear" w:color="auto" w:fill="FFFFFF"/>
        </w:rPr>
        <w:t>);</w:t>
      </w:r>
    </w:p>
    <w:p w14:paraId="7CE8187A" w14:textId="77777777" w:rsidR="00874C7C" w:rsidRPr="007F39A6" w:rsidRDefault="00874C7C" w:rsidP="00874C7C">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sidRPr="0065026B">
        <w:rPr>
          <w:rStyle w:val="normaltextrun"/>
          <w:color w:val="000000"/>
          <w:shd w:val="clear" w:color="auto" w:fill="FFFFFF"/>
        </w:rPr>
        <w:t>Prijavitelj</w:t>
      </w:r>
      <w:r w:rsidR="004F5981">
        <w:rPr>
          <w:rStyle w:val="normaltextrun"/>
          <w:color w:val="000000"/>
          <w:shd w:val="clear" w:color="auto" w:fill="FFFFFF"/>
        </w:rPr>
        <w:t>u koji</w:t>
      </w:r>
      <w:r w:rsidRPr="0065026B">
        <w:rPr>
          <w:rFonts w:eastAsia="Times New Roman" w:cs="Times New Roman"/>
          <w:szCs w:val="24"/>
        </w:rPr>
        <w:t xml:space="preserve"> nije izvršio povrat sredstava prema odluci nadležnog tijela, kako je navedeno u</w:t>
      </w:r>
      <w:r w:rsidRPr="0065026B">
        <w:rPr>
          <w:szCs w:val="24"/>
        </w:rPr>
        <w:t xml:space="preserve"> </w:t>
      </w:r>
      <w:r>
        <w:rPr>
          <w:szCs w:val="24"/>
        </w:rPr>
        <w:t>o</w:t>
      </w:r>
      <w:r w:rsidRPr="0065026B">
        <w:rPr>
          <w:rFonts w:eastAsia="Times New Roman" w:cs="Times New Roman"/>
          <w:szCs w:val="24"/>
        </w:rPr>
        <w:t xml:space="preserve">brascu </w:t>
      </w:r>
      <w:r>
        <w:rPr>
          <w:rFonts w:eastAsia="Times New Roman" w:cs="Times New Roman"/>
          <w:szCs w:val="24"/>
        </w:rPr>
        <w:t>I</w:t>
      </w:r>
      <w:r w:rsidRPr="0065026B">
        <w:rPr>
          <w:rFonts w:eastAsia="Times New Roman" w:cs="Times New Roman"/>
          <w:szCs w:val="24"/>
        </w:rPr>
        <w:t xml:space="preserve">zjave </w:t>
      </w:r>
      <w:r>
        <w:rPr>
          <w:rFonts w:eastAsia="Times New Roman" w:cs="Times New Roman"/>
          <w:szCs w:val="24"/>
        </w:rPr>
        <w:t>p</w:t>
      </w:r>
      <w:r w:rsidRPr="0065026B">
        <w:rPr>
          <w:rStyle w:val="normaltextrun"/>
          <w:color w:val="000000"/>
          <w:shd w:val="clear" w:color="auto" w:fill="FFFFFF"/>
        </w:rPr>
        <w:t>rijavitelja</w:t>
      </w:r>
      <w:r w:rsidRPr="0065026B">
        <w:rPr>
          <w:rFonts w:eastAsia="Times New Roman" w:cs="Times New Roman"/>
          <w:szCs w:val="24"/>
        </w:rPr>
        <w:t xml:space="preserve"> </w:t>
      </w:r>
      <w:r w:rsidRPr="0065026B">
        <w:rPr>
          <w:rStyle w:val="normaltextrun"/>
          <w:rFonts w:cs="Times New Roman"/>
          <w:i/>
          <w:color w:val="000000"/>
          <w:szCs w:val="24"/>
          <w:shd w:val="clear" w:color="auto" w:fill="FFFFFF"/>
        </w:rPr>
        <w:t>(</w:t>
      </w:r>
      <w:r w:rsidRPr="0065026B">
        <w:rPr>
          <w:rStyle w:val="normaltextrun"/>
          <w:rFonts w:cs="Times New Roman"/>
          <w:i/>
          <w:iCs/>
          <w:color w:val="000000"/>
          <w:szCs w:val="24"/>
          <w:shd w:val="clear" w:color="auto" w:fill="FFFFFF"/>
        </w:rPr>
        <w:t xml:space="preserve">uvjet se dokazuje uvidom u </w:t>
      </w:r>
      <w:r w:rsidRPr="0065026B">
        <w:rPr>
          <w:rStyle w:val="eop"/>
          <w:rFonts w:cs="Times New Roman"/>
          <w:i/>
          <w:color w:val="000000"/>
          <w:szCs w:val="24"/>
          <w:shd w:val="clear" w:color="auto" w:fill="FFFFFF"/>
        </w:rPr>
        <w:t>Obrazac 2. Izjava prijavitelja</w:t>
      </w:r>
      <w:r w:rsidRPr="0065026B">
        <w:rPr>
          <w:rStyle w:val="normaltextrun"/>
          <w:rFonts w:cs="Times New Roman"/>
          <w:i/>
          <w:iCs/>
          <w:color w:val="000000"/>
          <w:szCs w:val="24"/>
          <w:shd w:val="clear" w:color="auto" w:fill="FFFFFF"/>
        </w:rPr>
        <w:t>);</w:t>
      </w:r>
    </w:p>
    <w:p w14:paraId="6EFFF3B5" w14:textId="77777777" w:rsidR="00910AC5" w:rsidRPr="00910AC5" w:rsidRDefault="00910AC5" w:rsidP="007F39A6">
      <w:pPr>
        <w:pStyle w:val="Odlomakpopisa"/>
        <w:numPr>
          <w:ilvl w:val="0"/>
          <w:numId w:val="7"/>
        </w:numPr>
        <w:spacing w:after="60"/>
        <w:contextualSpacing w:val="0"/>
        <w:jc w:val="both"/>
        <w:rPr>
          <w:rFonts w:eastAsia="Times New Roman"/>
          <w:szCs w:val="24"/>
        </w:rPr>
      </w:pPr>
      <w:r w:rsidRPr="00910AC5">
        <w:rPr>
          <w:rFonts w:eastAsia="Times New Roman"/>
          <w:szCs w:val="24"/>
        </w:rPr>
        <w:t>Prijavitelju koji je u postupku prisilnog povrata sredstava</w:t>
      </w:r>
      <w:r w:rsidRPr="00910AC5">
        <w:rPr>
          <w:rStyle w:val="normaltextrun"/>
          <w:rFonts w:cs="Times New Roman"/>
          <w:i/>
          <w:color w:val="000000"/>
          <w:szCs w:val="24"/>
          <w:shd w:val="clear" w:color="auto" w:fill="FFFFFF"/>
        </w:rPr>
        <w:t xml:space="preserve"> (</w:t>
      </w:r>
      <w:r w:rsidRPr="00910AC5">
        <w:rPr>
          <w:rStyle w:val="normaltextrun"/>
          <w:rFonts w:cs="Times New Roman"/>
          <w:i/>
          <w:iCs/>
          <w:color w:val="000000"/>
          <w:szCs w:val="24"/>
          <w:shd w:val="clear" w:color="auto" w:fill="FFFFFF"/>
        </w:rPr>
        <w:t xml:space="preserve">uvjet se dokazuje uvidom u </w:t>
      </w:r>
      <w:r w:rsidRPr="00910AC5">
        <w:rPr>
          <w:rStyle w:val="eop"/>
          <w:rFonts w:cs="Times New Roman"/>
          <w:i/>
          <w:color w:val="000000"/>
          <w:szCs w:val="24"/>
          <w:shd w:val="clear" w:color="auto" w:fill="FFFFFF"/>
        </w:rPr>
        <w:t>Obrazac 2. Izjava prijavitelja</w:t>
      </w:r>
      <w:r w:rsidRPr="00910AC5">
        <w:rPr>
          <w:rStyle w:val="normaltextrun"/>
          <w:rFonts w:cs="Times New Roman"/>
          <w:i/>
          <w:iCs/>
          <w:color w:val="000000"/>
          <w:szCs w:val="24"/>
          <w:shd w:val="clear" w:color="auto" w:fill="FFFFFF"/>
        </w:rPr>
        <w:t>);</w:t>
      </w:r>
    </w:p>
    <w:p w14:paraId="6C355C77" w14:textId="77777777" w:rsidR="00910AC5" w:rsidRPr="00910AC5" w:rsidRDefault="00910AC5" w:rsidP="00910AC5">
      <w:pPr>
        <w:pStyle w:val="Odlomakpopisa"/>
        <w:numPr>
          <w:ilvl w:val="0"/>
          <w:numId w:val="7"/>
        </w:numPr>
        <w:spacing w:after="60"/>
        <w:contextualSpacing w:val="0"/>
        <w:jc w:val="both"/>
        <w:rPr>
          <w:rStyle w:val="normaltextrun"/>
          <w:rFonts w:cs="Times New Roman"/>
          <w:color w:val="000000"/>
          <w:szCs w:val="24"/>
          <w:shd w:val="clear" w:color="auto" w:fill="FFFFFF"/>
        </w:rPr>
      </w:pPr>
      <w:r w:rsidRPr="00910AC5">
        <w:rPr>
          <w:rFonts w:eastAsia="Times New Roman"/>
          <w:szCs w:val="24"/>
        </w:rPr>
        <w:t>Prijavitelju koji ne udovoljava obvezama u skladu s odobrenom obročnom otplatom duga</w:t>
      </w:r>
      <w:r>
        <w:rPr>
          <w:rFonts w:eastAsia="Times New Roman"/>
          <w:szCs w:val="24"/>
        </w:rPr>
        <w:t xml:space="preserve"> </w:t>
      </w:r>
      <w:r w:rsidRPr="00910AC5">
        <w:rPr>
          <w:rStyle w:val="normaltextrun"/>
          <w:rFonts w:cs="Times New Roman"/>
          <w:i/>
          <w:color w:val="000000"/>
          <w:szCs w:val="24"/>
          <w:shd w:val="clear" w:color="auto" w:fill="FFFFFF"/>
        </w:rPr>
        <w:t>(</w:t>
      </w:r>
      <w:r w:rsidRPr="00910AC5">
        <w:rPr>
          <w:rStyle w:val="normaltextrun"/>
          <w:rFonts w:cs="Times New Roman"/>
          <w:i/>
          <w:iCs/>
          <w:color w:val="000000"/>
          <w:szCs w:val="24"/>
          <w:shd w:val="clear" w:color="auto" w:fill="FFFFFF"/>
        </w:rPr>
        <w:t xml:space="preserve">uvjet se dokazuje uvidom u </w:t>
      </w:r>
      <w:r w:rsidRPr="00910AC5">
        <w:rPr>
          <w:rStyle w:val="eop"/>
          <w:rFonts w:cs="Times New Roman"/>
          <w:i/>
          <w:color w:val="000000"/>
          <w:szCs w:val="24"/>
          <w:shd w:val="clear" w:color="auto" w:fill="FFFFFF"/>
        </w:rPr>
        <w:t>Obrazac 2. Izjava prijavitelja</w:t>
      </w:r>
      <w:r w:rsidRPr="00910AC5">
        <w:rPr>
          <w:rStyle w:val="normaltextrun"/>
          <w:rFonts w:cs="Times New Roman"/>
          <w:i/>
          <w:iCs/>
          <w:color w:val="000000"/>
          <w:szCs w:val="24"/>
          <w:shd w:val="clear" w:color="auto" w:fill="FFFFFF"/>
        </w:rPr>
        <w:t>);</w:t>
      </w:r>
    </w:p>
    <w:p w14:paraId="562928DB" w14:textId="77777777" w:rsidR="00B15F46" w:rsidRPr="00B15F46" w:rsidRDefault="00B15F46" w:rsidP="00505D3E">
      <w:pPr>
        <w:pStyle w:val="Odlomakpopisa"/>
        <w:numPr>
          <w:ilvl w:val="0"/>
          <w:numId w:val="7"/>
        </w:numPr>
        <w:jc w:val="both"/>
        <w:rPr>
          <w:rStyle w:val="normaltextrun"/>
          <w:rFonts w:cs="Times New Roman"/>
          <w:color w:val="000000"/>
          <w:szCs w:val="24"/>
          <w:shd w:val="clear" w:color="auto" w:fill="FFFFFF"/>
        </w:rPr>
      </w:pPr>
      <w:r w:rsidRPr="00B15F46">
        <w:rPr>
          <w:rStyle w:val="normaltextrun"/>
          <w:rFonts w:cs="Times New Roman"/>
          <w:color w:val="000000"/>
          <w:szCs w:val="24"/>
          <w:shd w:val="clear" w:color="auto" w:fill="FFFFFF"/>
        </w:rPr>
        <w:t xml:space="preserve">da je Prijavitelj/osobe ovlašten po zakonu za zastupanje proglašen krivim zbog </w:t>
      </w:r>
      <w:r>
        <w:rPr>
          <w:rStyle w:val="normaltextrun"/>
          <w:rFonts w:cs="Times New Roman"/>
          <w:color w:val="000000"/>
          <w:szCs w:val="24"/>
          <w:shd w:val="clear" w:color="auto" w:fill="FFFFFF"/>
        </w:rPr>
        <w:t xml:space="preserve">teškog profesionalnog propusta </w:t>
      </w:r>
      <w:r w:rsidRPr="0065026B">
        <w:rPr>
          <w:rStyle w:val="normaltextrun"/>
          <w:rFonts w:cs="Times New Roman"/>
          <w:i/>
          <w:color w:val="000000"/>
          <w:szCs w:val="24"/>
          <w:shd w:val="clear" w:color="auto" w:fill="FFFFFF"/>
        </w:rPr>
        <w:t>(</w:t>
      </w:r>
      <w:r w:rsidRPr="0065026B">
        <w:rPr>
          <w:rStyle w:val="normaltextrun"/>
          <w:rFonts w:cs="Times New Roman"/>
          <w:i/>
          <w:iCs/>
          <w:color w:val="000000"/>
          <w:szCs w:val="24"/>
          <w:shd w:val="clear" w:color="auto" w:fill="FFFFFF"/>
        </w:rPr>
        <w:t xml:space="preserve">uvjet se dokazuje uvidom u </w:t>
      </w:r>
      <w:r w:rsidRPr="0065026B">
        <w:rPr>
          <w:rStyle w:val="eop"/>
          <w:rFonts w:cs="Times New Roman"/>
          <w:i/>
          <w:color w:val="000000"/>
          <w:szCs w:val="24"/>
          <w:shd w:val="clear" w:color="auto" w:fill="FFFFFF"/>
        </w:rPr>
        <w:t>Obrazac 2. Izjava prijavitelja</w:t>
      </w:r>
      <w:r w:rsidRPr="0065026B">
        <w:rPr>
          <w:rStyle w:val="normaltextrun"/>
          <w:rFonts w:cs="Times New Roman"/>
          <w:i/>
          <w:iCs/>
          <w:color w:val="000000"/>
          <w:szCs w:val="24"/>
          <w:shd w:val="clear" w:color="auto" w:fill="FFFFFF"/>
        </w:rPr>
        <w:t>);</w:t>
      </w:r>
    </w:p>
    <w:p w14:paraId="04113B7E" w14:textId="77777777" w:rsidR="0054736C" w:rsidRPr="0065026B" w:rsidRDefault="0054736C" w:rsidP="0054736C">
      <w:pPr>
        <w:pStyle w:val="Odlomakpopisa"/>
        <w:numPr>
          <w:ilvl w:val="0"/>
          <w:numId w:val="7"/>
        </w:numPr>
        <w:spacing w:after="60"/>
        <w:ind w:left="357" w:hanging="357"/>
        <w:contextualSpacing w:val="0"/>
        <w:jc w:val="both"/>
        <w:rPr>
          <w:rFonts w:cs="Times New Roman"/>
          <w:i/>
          <w:color w:val="000000"/>
          <w:szCs w:val="24"/>
          <w:shd w:val="clear" w:color="auto" w:fill="FFFFFF"/>
        </w:rPr>
      </w:pPr>
      <w:r w:rsidRPr="0065026B">
        <w:rPr>
          <w:rFonts w:eastAsia="Times New Roman" w:cs="Times New Roman"/>
          <w:szCs w:val="24"/>
        </w:rPr>
        <w:t>Prijavitelju</w:t>
      </w:r>
      <w:r w:rsidRPr="0065026B">
        <w:rPr>
          <w:rFonts w:cs="Times New Roman"/>
          <w:color w:val="000000"/>
          <w:szCs w:val="24"/>
          <w:shd w:val="clear" w:color="auto" w:fill="FFFFFF"/>
        </w:rPr>
        <w:t xml:space="preserve"> koji nije izvršio isplate </w:t>
      </w:r>
      <w:r w:rsidRPr="0065026B">
        <w:rPr>
          <w:rFonts w:cs="Times New Roman"/>
          <w:b/>
          <w:color w:val="000000"/>
          <w:szCs w:val="24"/>
          <w:shd w:val="clear" w:color="auto" w:fill="FFFFFF"/>
        </w:rPr>
        <w:t>plaća</w:t>
      </w:r>
      <w:r w:rsidRPr="0065026B">
        <w:rPr>
          <w:rFonts w:cs="Times New Roman"/>
          <w:color w:val="000000"/>
          <w:szCs w:val="24"/>
          <w:shd w:val="clear" w:color="auto" w:fill="FFFFFF"/>
        </w:rPr>
        <w:t xml:space="preserve"> zaposlenicima, </w:t>
      </w:r>
      <w:r w:rsidRPr="0065026B">
        <w:rPr>
          <w:rFonts w:cs="Times New Roman"/>
          <w:b/>
          <w:color w:val="000000"/>
          <w:szCs w:val="24"/>
          <w:shd w:val="clear" w:color="auto" w:fill="FFFFFF"/>
        </w:rPr>
        <w:t>plaćanje doprinosa za financiranje obveznih osiguranja</w:t>
      </w:r>
      <w:r w:rsidRPr="0065026B">
        <w:rPr>
          <w:rFonts w:cs="Times New Roman"/>
          <w:color w:val="000000"/>
          <w:szCs w:val="24"/>
          <w:shd w:val="clear" w:color="auto" w:fill="FFFFFF"/>
        </w:rPr>
        <w:t xml:space="preserve"> (osobito zdravstveno ili mirovinsko) ili plaćanje </w:t>
      </w:r>
      <w:r w:rsidRPr="0065026B">
        <w:rPr>
          <w:rFonts w:cs="Times New Roman"/>
          <w:b/>
          <w:color w:val="000000"/>
          <w:szCs w:val="24"/>
          <w:shd w:val="clear" w:color="auto" w:fill="FFFFFF"/>
        </w:rPr>
        <w:t>poreza</w:t>
      </w:r>
      <w:r w:rsidRPr="0065026B">
        <w:rPr>
          <w:rFonts w:cs="Times New Roman"/>
          <w:color w:val="000000"/>
          <w:szCs w:val="24"/>
          <w:shd w:val="clear" w:color="auto" w:fill="FFFFFF"/>
        </w:rPr>
        <w:t xml:space="preserve"> u skladu s propisima RH kao države u kojoj je osnovan Prijavitelj i u kojoj će se provoditi Ugovor o dodjeli bespovratnih sredstava i u skladu s propisima države </w:t>
      </w:r>
      <w:r w:rsidRPr="0065026B">
        <w:rPr>
          <w:rStyle w:val="normaltextrun"/>
        </w:rPr>
        <w:t>poslovnog</w:t>
      </w:r>
      <w:r w:rsidRPr="0065026B">
        <w:rPr>
          <w:rFonts w:cs="Times New Roman"/>
          <w:color w:val="000000"/>
          <w:szCs w:val="24"/>
          <w:shd w:val="clear" w:color="auto" w:fill="FFFFFF"/>
        </w:rPr>
        <w:t xml:space="preserve"> nastana Prijavitelja (ako oni nemaju poslovni nastan u RH). U pogledu ove točke, smatra se prihvatljivim da Prijavitelj/Korisnik nije udovoljio spomenutim uvjetima, ako mu, sukladno posebnom propisu, plaćanje tih obveza nije dopušteno ili mu je odobrena odgoda plaćanja </w:t>
      </w:r>
      <w:r w:rsidRPr="0065026B">
        <w:rPr>
          <w:rFonts w:cs="Times New Roman"/>
          <w:i/>
          <w:color w:val="000000"/>
          <w:szCs w:val="24"/>
          <w:shd w:val="clear" w:color="auto" w:fill="FFFFFF"/>
        </w:rPr>
        <w:t>(uvjet se dokazuje uvidom u Obrazac 2. Izjava prijavitelja te potvrdom porezne uprave</w:t>
      </w:r>
      <w:r w:rsidR="006A4059">
        <w:rPr>
          <w:rFonts w:cs="Times New Roman"/>
          <w:i/>
          <w:color w:val="000000"/>
          <w:szCs w:val="24"/>
          <w:shd w:val="clear" w:color="auto" w:fill="FFFFFF"/>
        </w:rPr>
        <w:t xml:space="preserve"> ili drugim jednakovrijednim dokumentom</w:t>
      </w:r>
      <w:r w:rsidRPr="0065026B">
        <w:rPr>
          <w:rFonts w:cs="Times New Roman"/>
          <w:i/>
          <w:color w:val="000000"/>
          <w:szCs w:val="24"/>
          <w:shd w:val="clear" w:color="auto" w:fill="FFFFFF"/>
        </w:rPr>
        <w:t>, ne starij</w:t>
      </w:r>
      <w:r w:rsidR="006A4059">
        <w:rPr>
          <w:rFonts w:cs="Times New Roman"/>
          <w:i/>
          <w:color w:val="000000"/>
          <w:szCs w:val="24"/>
          <w:shd w:val="clear" w:color="auto" w:fill="FFFFFF"/>
        </w:rPr>
        <w:t>i</w:t>
      </w:r>
      <w:r w:rsidRPr="0065026B">
        <w:rPr>
          <w:rFonts w:cs="Times New Roman"/>
          <w:i/>
          <w:color w:val="000000"/>
          <w:szCs w:val="24"/>
          <w:shd w:val="clear" w:color="auto" w:fill="FFFFFF"/>
        </w:rPr>
        <w:t>m od 30 dana od dana podnošenja projektnog prijedloga);</w:t>
      </w:r>
    </w:p>
    <w:p w14:paraId="242413C3" w14:textId="77777777" w:rsidR="0054736C" w:rsidRPr="0065026B" w:rsidRDefault="0054736C" w:rsidP="0054736C">
      <w:pPr>
        <w:pStyle w:val="Odlomakpopisa"/>
        <w:numPr>
          <w:ilvl w:val="0"/>
          <w:numId w:val="7"/>
        </w:numPr>
        <w:spacing w:after="60"/>
        <w:ind w:left="357" w:hanging="357"/>
        <w:contextualSpacing w:val="0"/>
        <w:jc w:val="both"/>
        <w:rPr>
          <w:rFonts w:ascii="Times New Roman" w:hAnsi="Times New Roman" w:cs="Times New Roman"/>
          <w:color w:val="000000"/>
          <w:szCs w:val="24"/>
          <w:shd w:val="clear" w:color="auto" w:fill="FFFFFF"/>
        </w:rPr>
      </w:pPr>
      <w:r w:rsidRPr="0065026B">
        <w:rPr>
          <w:rFonts w:eastAsia="Times New Roman" w:cs="Times New Roman"/>
          <w:szCs w:val="24"/>
        </w:rPr>
        <w:t>Prijavitelju</w:t>
      </w:r>
      <w:r w:rsidRPr="0065026B">
        <w:rPr>
          <w:rFonts w:cs="Times New Roman"/>
          <w:color w:val="000000"/>
          <w:szCs w:val="24"/>
          <w:shd w:val="clear" w:color="auto" w:fill="FFFFFF"/>
        </w:rPr>
        <w:t xml:space="preserve"> koji je dostavio lažne podatke pri dostavi dokumenata</w:t>
      </w:r>
      <w:r w:rsidRPr="0065026B">
        <w:rPr>
          <w:rFonts w:cs="Times New Roman"/>
          <w:i/>
          <w:color w:val="000000"/>
          <w:szCs w:val="24"/>
          <w:shd w:val="clear" w:color="auto" w:fill="FFFFFF"/>
        </w:rPr>
        <w:t xml:space="preserve"> (uvjet se dokazuje uvidom u Obrazac 2. Izjava prijavitelja).</w:t>
      </w:r>
    </w:p>
    <w:p w14:paraId="1716E227" w14:textId="77777777" w:rsidR="006E7CFA" w:rsidRPr="0065026B" w:rsidRDefault="006E7CFA" w:rsidP="000531C9">
      <w:pPr>
        <w:pStyle w:val="Bezproreda"/>
        <w:jc w:val="both"/>
        <w:rPr>
          <w:rFonts w:cs="Times New Roman"/>
          <w:color w:val="000000"/>
          <w:szCs w:val="24"/>
          <w:shd w:val="clear" w:color="auto" w:fill="FFFFFF"/>
        </w:rPr>
      </w:pPr>
    </w:p>
    <w:p w14:paraId="63EEC27D" w14:textId="77777777" w:rsidR="00A0462B" w:rsidRPr="0065026B" w:rsidRDefault="00A0462B" w:rsidP="00500005">
      <w:pPr>
        <w:pStyle w:val="Naslov2"/>
        <w:spacing w:after="120"/>
      </w:pPr>
      <w:bookmarkStart w:id="55" w:name="_Toc26367736"/>
      <w:r w:rsidRPr="0065026B">
        <w:t>Broj projektnih</w:t>
      </w:r>
      <w:r w:rsidR="002A2B32" w:rsidRPr="0065026B">
        <w:t xml:space="preserve"> </w:t>
      </w:r>
      <w:r w:rsidRPr="0065026B">
        <w:t xml:space="preserve">prijedloga i </w:t>
      </w:r>
      <w:r w:rsidR="0033755B" w:rsidRPr="0065026B">
        <w:t xml:space="preserve">ugovora o dodjeli </w:t>
      </w:r>
      <w:r w:rsidRPr="0065026B">
        <w:t>bespovratnih sredstava po Prijavitelju</w:t>
      </w:r>
      <w:bookmarkEnd w:id="53"/>
      <w:bookmarkEnd w:id="55"/>
    </w:p>
    <w:p w14:paraId="59A82AD2" w14:textId="77777777" w:rsidR="000531C9" w:rsidRPr="0065026B" w:rsidRDefault="000D4DF4" w:rsidP="00203684">
      <w:pPr>
        <w:pStyle w:val="Bezproreda"/>
        <w:spacing w:after="120" w:line="276" w:lineRule="auto"/>
        <w:jc w:val="both"/>
        <w:rPr>
          <w:rFonts w:cs="Times New Roman"/>
          <w:szCs w:val="24"/>
        </w:rPr>
      </w:pPr>
      <w:r w:rsidRPr="0065026B">
        <w:rPr>
          <w:rFonts w:cs="Times New Roman"/>
          <w:szCs w:val="24"/>
        </w:rPr>
        <w:t xml:space="preserve">Prijavitelj po predmetnom Pozivu u postupku dodjele bespovratnih sredstava (u daljnjem tekstu: Postupak dodjele) može podnijeti maksimalno 1 projektni prijedlog, s napomenom da se pojedinom </w:t>
      </w:r>
      <w:r w:rsidR="00711992" w:rsidRPr="0065026B">
        <w:rPr>
          <w:rFonts w:cs="Times New Roman"/>
          <w:szCs w:val="24"/>
        </w:rPr>
        <w:t>Korisnik</w:t>
      </w:r>
      <w:r w:rsidRPr="0065026B">
        <w:rPr>
          <w:rFonts w:cs="Times New Roman"/>
          <w:szCs w:val="24"/>
        </w:rPr>
        <w:t>u bespovratna sredstva mogu dodijeliti samo jednom za svako djelovanje te se isti troškovi ni u kakvim okolnostima ne smiju dvaput financirati iz proračuna Unije.</w:t>
      </w:r>
      <w:r w:rsidR="000531C9" w:rsidRPr="0065026B">
        <w:rPr>
          <w:rStyle w:val="Referencafusnote"/>
          <w:rFonts w:cs="Times New Roman"/>
          <w:szCs w:val="24"/>
        </w:rPr>
        <w:footnoteReference w:id="38"/>
      </w:r>
      <w:r w:rsidRPr="0065026B">
        <w:rPr>
          <w:rFonts w:cs="Times New Roman"/>
          <w:szCs w:val="24"/>
        </w:rPr>
        <w:t xml:space="preserve"> Također, trošak koji je financiran iz nacionalnih javnih izvora ne može biti financiran iz proračuna Unije i obrnuto</w:t>
      </w:r>
      <w:r w:rsidR="000531C9" w:rsidRPr="0065026B">
        <w:rPr>
          <w:rFonts w:cs="Times New Roman"/>
          <w:szCs w:val="24"/>
        </w:rPr>
        <w:t xml:space="preserve">. </w:t>
      </w:r>
    </w:p>
    <w:p w14:paraId="237FAC55" w14:textId="77777777" w:rsidR="00956564" w:rsidRPr="0065026B" w:rsidRDefault="00956564" w:rsidP="0099725B">
      <w:pPr>
        <w:pStyle w:val="Bezproreda"/>
        <w:jc w:val="both"/>
        <w:rPr>
          <w:rFonts w:cs="Times New Roman"/>
          <w:szCs w:val="24"/>
        </w:rPr>
      </w:pPr>
    </w:p>
    <w:p w14:paraId="7402FDE3" w14:textId="77777777" w:rsidR="00E72242" w:rsidRPr="0065026B" w:rsidRDefault="00EB3E40" w:rsidP="006A4059">
      <w:pPr>
        <w:pStyle w:val="Naslov2"/>
      </w:pPr>
      <w:bookmarkStart w:id="56" w:name="bookmark10"/>
      <w:bookmarkStart w:id="57" w:name="_Toc452468695"/>
      <w:bookmarkStart w:id="58" w:name="_Toc26367737"/>
      <w:bookmarkEnd w:id="56"/>
      <w:r w:rsidRPr="0065026B">
        <w:lastRenderedPageBreak/>
        <w:t>Zahtjevi koji se odnose na s</w:t>
      </w:r>
      <w:r w:rsidR="00F82135" w:rsidRPr="0065026B">
        <w:t xml:space="preserve">posobnost Prijavitelja, </w:t>
      </w:r>
      <w:r w:rsidR="00A0462B" w:rsidRPr="0065026B">
        <w:t xml:space="preserve">učinkovito korištenje sredstava i </w:t>
      </w:r>
      <w:r w:rsidR="0047549C" w:rsidRPr="0065026B">
        <w:t xml:space="preserve">održivost rezultata </w:t>
      </w:r>
      <w:bookmarkEnd w:id="57"/>
      <w:r w:rsidRPr="0065026B">
        <w:t>projekta</w:t>
      </w:r>
      <w:bookmarkEnd w:id="58"/>
    </w:p>
    <w:p w14:paraId="31D2D278" w14:textId="77777777" w:rsidR="00E72242" w:rsidRPr="0065026B" w:rsidRDefault="00E72242" w:rsidP="00AF4BA3">
      <w:pPr>
        <w:pStyle w:val="Odlomakpopisa"/>
        <w:numPr>
          <w:ilvl w:val="0"/>
          <w:numId w:val="49"/>
        </w:numPr>
        <w:spacing w:after="120"/>
        <w:ind w:left="425" w:hanging="425"/>
        <w:contextualSpacing w:val="0"/>
        <w:jc w:val="both"/>
        <w:rPr>
          <w:rFonts w:cs="Times New Roman"/>
          <w:bCs/>
          <w:iCs/>
          <w:szCs w:val="24"/>
        </w:rPr>
      </w:pPr>
      <w:r w:rsidRPr="0065026B">
        <w:rPr>
          <w:rFonts w:cs="Times New Roman"/>
          <w:szCs w:val="24"/>
        </w:rPr>
        <w:t xml:space="preserve">Prijavitelj mora provesti projekt pravovremeno i u skladu sa zahtjevima utvrđenima u ovim Uputama. </w:t>
      </w:r>
      <w:r w:rsidR="00220231" w:rsidRPr="0065026B">
        <w:rPr>
          <w:rFonts w:cs="Times New Roman"/>
          <w:bCs/>
          <w:iCs/>
          <w:szCs w:val="24"/>
        </w:rPr>
        <w:t xml:space="preserve">Prijavitelj </w:t>
      </w:r>
      <w:r w:rsidR="000D7A6C" w:rsidRPr="0065026B">
        <w:rPr>
          <w:rFonts w:cs="Times New Roman"/>
          <w:bCs/>
          <w:iCs/>
          <w:szCs w:val="24"/>
        </w:rPr>
        <w:t xml:space="preserve">mora </w:t>
      </w:r>
      <w:r w:rsidR="00220231" w:rsidRPr="0065026B">
        <w:rPr>
          <w:rFonts w:cs="Times New Roman"/>
          <w:bCs/>
          <w:iCs/>
          <w:szCs w:val="24"/>
        </w:rPr>
        <w:t>ima</w:t>
      </w:r>
      <w:r w:rsidR="000D7A6C" w:rsidRPr="0065026B">
        <w:rPr>
          <w:rFonts w:cs="Times New Roman"/>
          <w:bCs/>
          <w:iCs/>
          <w:szCs w:val="24"/>
        </w:rPr>
        <w:t>ti</w:t>
      </w:r>
      <w:r w:rsidR="00220231" w:rsidRPr="0065026B">
        <w:rPr>
          <w:rFonts w:cs="Times New Roman"/>
          <w:bCs/>
          <w:iCs/>
          <w:szCs w:val="24"/>
        </w:rPr>
        <w:t xml:space="preserve"> odgovarajuće vlastite kapacitete za provedbu projekta i/ili</w:t>
      </w:r>
      <w:r w:rsidR="000D7A6C" w:rsidRPr="0065026B">
        <w:rPr>
          <w:rFonts w:cs="Times New Roman"/>
          <w:bCs/>
          <w:iCs/>
          <w:szCs w:val="24"/>
        </w:rPr>
        <w:t xml:space="preserve"> će </w:t>
      </w:r>
      <w:r w:rsidR="00220231" w:rsidRPr="0065026B">
        <w:rPr>
          <w:rFonts w:cs="Times New Roman"/>
          <w:bCs/>
          <w:iCs/>
          <w:szCs w:val="24"/>
        </w:rPr>
        <w:t xml:space="preserve">osigurati vanjski projektni tim za provedbu projekta (voditelj projekta s najmanje 2 godine </w:t>
      </w:r>
      <w:r w:rsidR="00AF4BA3" w:rsidRPr="0065026B">
        <w:rPr>
          <w:rFonts w:cs="Times New Roman"/>
          <w:bCs/>
          <w:iCs/>
          <w:szCs w:val="24"/>
        </w:rPr>
        <w:t xml:space="preserve">radnog </w:t>
      </w:r>
      <w:r w:rsidR="00220231" w:rsidRPr="0065026B">
        <w:rPr>
          <w:rFonts w:cs="Times New Roman"/>
          <w:bCs/>
          <w:iCs/>
          <w:szCs w:val="24"/>
        </w:rPr>
        <w:t>iskustva u vođenju projekata i osoba za računovodstvo, financije i administraciju s najmanje 1 godine</w:t>
      </w:r>
      <w:r w:rsidR="00AF4BA3" w:rsidRPr="0065026B">
        <w:rPr>
          <w:rFonts w:cs="Times New Roman"/>
          <w:bCs/>
          <w:iCs/>
          <w:szCs w:val="24"/>
        </w:rPr>
        <w:t xml:space="preserve"> radnog iskustva), a što Prijavitelj opisuje u Prijavnom obrascu.</w:t>
      </w:r>
    </w:p>
    <w:p w14:paraId="7FE119BC" w14:textId="77777777" w:rsidR="00E72242" w:rsidRPr="0065026B" w:rsidRDefault="00E72242" w:rsidP="00AF4BA3">
      <w:pPr>
        <w:pStyle w:val="Odlomakpopisa"/>
        <w:numPr>
          <w:ilvl w:val="0"/>
          <w:numId w:val="49"/>
        </w:numPr>
        <w:spacing w:after="120"/>
        <w:ind w:left="425" w:hanging="425"/>
        <w:contextualSpacing w:val="0"/>
        <w:jc w:val="both"/>
        <w:rPr>
          <w:rFonts w:cs="Times New Roman"/>
          <w:szCs w:val="24"/>
        </w:rPr>
      </w:pPr>
      <w:r w:rsidRPr="0065026B">
        <w:rPr>
          <w:rFonts w:cs="Times New Roman"/>
          <w:bCs/>
          <w:iCs/>
          <w:szCs w:val="24"/>
        </w:rPr>
        <w:t>P</w:t>
      </w:r>
      <w:r w:rsidRPr="0065026B">
        <w:rPr>
          <w:rFonts w:cs="Times New Roman"/>
          <w:szCs w:val="24"/>
        </w:rPr>
        <w:t xml:space="preserve">rijavitelj treba osigurati učinkovitu uporabu sredstava u skladu s načelima ekonomičnosti, učinkovitosti i djelotvornosti. Prijavitelj mora imati stabilne i dostatne izvore financiranja što dokazuje potpisom Obrasca </w:t>
      </w:r>
      <w:r w:rsidR="00611533">
        <w:rPr>
          <w:rFonts w:cs="Times New Roman"/>
          <w:szCs w:val="24"/>
        </w:rPr>
        <w:t>5</w:t>
      </w:r>
      <w:r w:rsidRPr="0065026B">
        <w:rPr>
          <w:rFonts w:cs="Times New Roman"/>
          <w:szCs w:val="24"/>
        </w:rPr>
        <w:t>. Izjava prijavitelja</w:t>
      </w:r>
      <w:r w:rsidR="00611533">
        <w:rPr>
          <w:rFonts w:cs="Times New Roman"/>
          <w:szCs w:val="24"/>
        </w:rPr>
        <w:t xml:space="preserve"> </w:t>
      </w:r>
      <w:r w:rsidR="00611533" w:rsidRPr="0065026B">
        <w:rPr>
          <w:rFonts w:cs="Times New Roman"/>
          <w:szCs w:val="24"/>
        </w:rPr>
        <w:t>o osiguranju vlastitog udjela sufinanciranja</w:t>
      </w:r>
      <w:r w:rsidRPr="0065026B">
        <w:rPr>
          <w:rFonts w:cs="Times New Roman"/>
          <w:szCs w:val="24"/>
        </w:rPr>
        <w:t xml:space="preserve">. </w:t>
      </w:r>
    </w:p>
    <w:p w14:paraId="79A540D2" w14:textId="77777777" w:rsidR="00E72242" w:rsidRPr="0065026B" w:rsidRDefault="00E72242" w:rsidP="00620552">
      <w:pPr>
        <w:pStyle w:val="Odlomakpopisa"/>
        <w:numPr>
          <w:ilvl w:val="0"/>
          <w:numId w:val="49"/>
        </w:numPr>
        <w:spacing w:after="120"/>
        <w:ind w:left="425" w:hanging="425"/>
        <w:contextualSpacing w:val="0"/>
        <w:jc w:val="both"/>
        <w:rPr>
          <w:rFonts w:cs="Times New Roman"/>
          <w:szCs w:val="24"/>
        </w:rPr>
      </w:pPr>
      <w:r w:rsidRPr="0065026B">
        <w:rPr>
          <w:rFonts w:cs="Times New Roman"/>
          <w:szCs w:val="24"/>
        </w:rPr>
        <w:t>Prijavitelj mora osigurati održivost projekta i projektnih rezultata. Prijavitelj je obvezan osigurati trajnost Projekta, odnosno tijekom razdoblja od 5</w:t>
      </w:r>
      <w:r w:rsidR="001D4290" w:rsidRPr="0065026B">
        <w:rPr>
          <w:rFonts w:cs="Times New Roman"/>
          <w:szCs w:val="24"/>
        </w:rPr>
        <w:t xml:space="preserve"> (pet)</w:t>
      </w:r>
      <w:r w:rsidRPr="0065026B">
        <w:rPr>
          <w:rFonts w:cs="Times New Roman"/>
          <w:szCs w:val="24"/>
        </w:rPr>
        <w:t xml:space="preserve"> godina od završnog plaćanja </w:t>
      </w:r>
      <w:r w:rsidR="001D4290" w:rsidRPr="0065026B">
        <w:rPr>
          <w:rFonts w:cs="Times New Roman"/>
          <w:szCs w:val="24"/>
        </w:rPr>
        <w:t xml:space="preserve">Korisniku </w:t>
      </w:r>
      <w:r w:rsidRPr="0065026B">
        <w:rPr>
          <w:rFonts w:cs="Times New Roman"/>
          <w:szCs w:val="24"/>
        </w:rPr>
        <w:t xml:space="preserve">po Ugovoru mora osigurati da rezultati Projekta ne podliježu sljedećim situacijama navedenima u članku 71. Uredbe (EU) br. 1303/2013: </w:t>
      </w:r>
    </w:p>
    <w:p w14:paraId="53B4BE7C" w14:textId="77777777" w:rsidR="00E72242" w:rsidRPr="0065026B" w:rsidRDefault="00E72242" w:rsidP="00620552">
      <w:pPr>
        <w:numPr>
          <w:ilvl w:val="0"/>
          <w:numId w:val="6"/>
        </w:numPr>
        <w:spacing w:after="0"/>
        <w:ind w:left="709" w:hanging="283"/>
        <w:jc w:val="both"/>
        <w:rPr>
          <w:rFonts w:cs="Times New Roman"/>
          <w:szCs w:val="24"/>
        </w:rPr>
      </w:pPr>
      <w:r w:rsidRPr="0065026B">
        <w:rPr>
          <w:rFonts w:cs="Times New Roman"/>
          <w:szCs w:val="24"/>
        </w:rPr>
        <w:t>prestanku ili premještanju proizvodne aktivnosti izvan programskog područja;</w:t>
      </w:r>
    </w:p>
    <w:p w14:paraId="57FC812C" w14:textId="77777777" w:rsidR="00E72242" w:rsidRPr="0065026B" w:rsidRDefault="00E72242" w:rsidP="00620552">
      <w:pPr>
        <w:numPr>
          <w:ilvl w:val="0"/>
          <w:numId w:val="6"/>
        </w:numPr>
        <w:spacing w:after="0"/>
        <w:ind w:left="709" w:hanging="283"/>
        <w:jc w:val="both"/>
        <w:rPr>
          <w:rFonts w:cs="Times New Roman"/>
          <w:szCs w:val="24"/>
        </w:rPr>
      </w:pPr>
      <w:r w:rsidRPr="0065026B">
        <w:rPr>
          <w:rFonts w:cs="Times New Roman"/>
          <w:szCs w:val="24"/>
        </w:rPr>
        <w:t>promjeni vlasništva nad opremom čime se trgovačkom društvu ili javnom tijelu daje neopravdana prednost;</w:t>
      </w:r>
    </w:p>
    <w:p w14:paraId="0CF464EE" w14:textId="77777777" w:rsidR="00E72242" w:rsidRPr="0065026B" w:rsidRDefault="00E72242" w:rsidP="00620552">
      <w:pPr>
        <w:numPr>
          <w:ilvl w:val="0"/>
          <w:numId w:val="6"/>
        </w:numPr>
        <w:spacing w:after="120"/>
        <w:ind w:left="709" w:right="1" w:hanging="283"/>
        <w:jc w:val="both"/>
        <w:rPr>
          <w:rFonts w:cs="Times New Roman"/>
          <w:szCs w:val="24"/>
        </w:rPr>
      </w:pPr>
      <w:r w:rsidRPr="0065026B">
        <w:rPr>
          <w:rFonts w:cs="Times New Roman"/>
          <w:szCs w:val="24"/>
        </w:rPr>
        <w:t xml:space="preserve">značajnoj promjeni koja utječe na prirodu projekta, ciljeve ili provedbene uvjete i zbog koje bi se doveli u pitanje njegovi prvotni ciljevi. </w:t>
      </w:r>
    </w:p>
    <w:p w14:paraId="16D0C02D" w14:textId="77777777" w:rsidR="00E72242" w:rsidRPr="0065026B" w:rsidRDefault="00E72242" w:rsidP="00620552">
      <w:pPr>
        <w:pStyle w:val="Odlomakpopisa"/>
        <w:numPr>
          <w:ilvl w:val="0"/>
          <w:numId w:val="49"/>
        </w:numPr>
        <w:spacing w:after="120"/>
        <w:ind w:left="425" w:hanging="425"/>
        <w:contextualSpacing w:val="0"/>
        <w:jc w:val="both"/>
        <w:rPr>
          <w:rFonts w:cs="Times New Roman"/>
          <w:szCs w:val="24"/>
        </w:rPr>
      </w:pPr>
      <w:r w:rsidRPr="0065026B">
        <w:rPr>
          <w:rFonts w:cs="Times New Roman"/>
          <w:szCs w:val="24"/>
        </w:rPr>
        <w:t xml:space="preserve">Prijavitelj tijekom razdoblja od 5 godina od završnog plaćanja po Ugovoru mora osigurati: </w:t>
      </w:r>
    </w:p>
    <w:p w14:paraId="61693D49" w14:textId="77777777" w:rsidR="00E72242" w:rsidRPr="0065026B" w:rsidRDefault="00E72242" w:rsidP="00620552">
      <w:pPr>
        <w:numPr>
          <w:ilvl w:val="0"/>
          <w:numId w:val="6"/>
        </w:numPr>
        <w:spacing w:after="0"/>
        <w:ind w:left="709" w:hanging="283"/>
        <w:jc w:val="both"/>
        <w:rPr>
          <w:rFonts w:cs="Times New Roman"/>
          <w:szCs w:val="24"/>
        </w:rPr>
      </w:pPr>
      <w:r w:rsidRPr="0065026B">
        <w:rPr>
          <w:rFonts w:cs="Times New Roman"/>
          <w:szCs w:val="24"/>
        </w:rPr>
        <w:t>održavanje opreme i druge imovine nabavljene tijekom projekta, u sladu s uputama/preporukama proizvođača i</w:t>
      </w:r>
    </w:p>
    <w:p w14:paraId="1D61098A" w14:textId="77777777" w:rsidR="00E72242" w:rsidRPr="0065026B" w:rsidRDefault="00E72242" w:rsidP="00620552">
      <w:pPr>
        <w:numPr>
          <w:ilvl w:val="0"/>
          <w:numId w:val="6"/>
        </w:numPr>
        <w:spacing w:after="0"/>
        <w:ind w:left="709" w:hanging="283"/>
        <w:jc w:val="both"/>
        <w:rPr>
          <w:rFonts w:cs="Times New Roman"/>
          <w:szCs w:val="24"/>
        </w:rPr>
      </w:pPr>
      <w:r w:rsidRPr="0065026B">
        <w:rPr>
          <w:rFonts w:cs="Times New Roman"/>
          <w:szCs w:val="24"/>
        </w:rPr>
        <w:t>održivost aktivnosti i rezultata kako bi se osiguralo ostvarenje ciljanih pokazatelja utvrđenih u točki 1.5. Predmet, svrha i pokazatelji Poziva i</w:t>
      </w:r>
    </w:p>
    <w:p w14:paraId="2EB7BBD1" w14:textId="77777777" w:rsidR="00E72242" w:rsidRPr="0065026B" w:rsidRDefault="00E72242" w:rsidP="00620552">
      <w:pPr>
        <w:numPr>
          <w:ilvl w:val="0"/>
          <w:numId w:val="6"/>
        </w:numPr>
        <w:spacing w:after="120"/>
        <w:ind w:left="709" w:right="1" w:hanging="283"/>
        <w:jc w:val="both"/>
        <w:rPr>
          <w:rFonts w:cs="Times New Roman"/>
          <w:szCs w:val="24"/>
        </w:rPr>
      </w:pPr>
      <w:r w:rsidRPr="0065026B">
        <w:rPr>
          <w:rFonts w:cs="Times New Roman"/>
          <w:szCs w:val="24"/>
        </w:rPr>
        <w:t>da ne dođe do bitne izmjene projektnih rezultata uslijed promjene prirode vlasništva dijela infrastrukture ili prestanka proizvodne aktivnosti.</w:t>
      </w:r>
    </w:p>
    <w:p w14:paraId="59ACFBBE" w14:textId="77777777" w:rsidR="00E72242" w:rsidRDefault="00E72242" w:rsidP="00E72242">
      <w:pPr>
        <w:spacing w:after="0"/>
        <w:jc w:val="both"/>
        <w:rPr>
          <w:rFonts w:cs="Times New Roman"/>
          <w:szCs w:val="24"/>
        </w:rPr>
      </w:pPr>
      <w:r w:rsidRPr="0065026B">
        <w:rPr>
          <w:rFonts w:cs="Times New Roman"/>
          <w:szCs w:val="24"/>
        </w:rPr>
        <w:t xml:space="preserve">Nepridržavanje zahtjeva koji se odnose na sposobnost prijavitelja, učinkovito korištenje sredstava i zahtjeva povezanih s trajnošću, smatrat će se kršenjem Ugovora te je moguće od Prijavitelja/Korisnika zatražiti povrat sredstava. </w:t>
      </w:r>
    </w:p>
    <w:p w14:paraId="5C42986A" w14:textId="77777777" w:rsidR="00082261" w:rsidRPr="0065026B" w:rsidRDefault="00082261" w:rsidP="00E72242">
      <w:pPr>
        <w:spacing w:after="0"/>
        <w:jc w:val="both"/>
        <w:rPr>
          <w:rFonts w:cs="Times New Roman"/>
          <w:szCs w:val="24"/>
        </w:rPr>
      </w:pPr>
    </w:p>
    <w:p w14:paraId="01DE0609" w14:textId="77777777" w:rsidR="000B7710" w:rsidRPr="0065026B" w:rsidRDefault="000B7710" w:rsidP="0099725B">
      <w:pPr>
        <w:pStyle w:val="Bezproreda"/>
        <w:framePr w:hSpace="180" w:wrap="around" w:vAnchor="text" w:hAnchor="margin" w:x="-39" w:y="233"/>
        <w:jc w:val="both"/>
        <w:rPr>
          <w:rFonts w:cs="Times New Roman"/>
          <w:szCs w:val="24"/>
        </w:rPr>
      </w:pPr>
    </w:p>
    <w:p w14:paraId="3D9A2D7C" w14:textId="77777777" w:rsidR="000369F5" w:rsidRPr="0065026B" w:rsidRDefault="00044484" w:rsidP="006A4059">
      <w:pPr>
        <w:pStyle w:val="Naslov2"/>
      </w:pPr>
      <w:bookmarkStart w:id="59" w:name="bookmark14"/>
      <w:bookmarkStart w:id="60" w:name="_Toc452468697"/>
      <w:bookmarkEnd w:id="59"/>
      <w:r w:rsidRPr="0065026B">
        <w:t xml:space="preserve"> </w:t>
      </w:r>
      <w:bookmarkStart w:id="61" w:name="_Toc26367738"/>
      <w:r w:rsidR="00185021" w:rsidRPr="0065026B">
        <w:t>Prihvatljivost projekta</w:t>
      </w:r>
      <w:bookmarkEnd w:id="60"/>
      <w:bookmarkEnd w:id="61"/>
    </w:p>
    <w:tbl>
      <w:tblPr>
        <w:tblStyle w:val="TableGrid1"/>
        <w:tblpPr w:leftFromText="180" w:rightFromText="180" w:vertAnchor="text" w:horzAnchor="margin" w:tblpX="-39" w:tblpY="233"/>
        <w:tblW w:w="9186" w:type="dxa"/>
        <w:tblLook w:val="04A0" w:firstRow="1" w:lastRow="0" w:firstColumn="1" w:lastColumn="0" w:noHBand="0" w:noVBand="1"/>
      </w:tblPr>
      <w:tblGrid>
        <w:gridCol w:w="9186"/>
      </w:tblGrid>
      <w:tr w:rsidR="00E11CF6" w:rsidRPr="0065026B" w14:paraId="621D9031" w14:textId="77777777" w:rsidTr="00620552">
        <w:trPr>
          <w:trHeight w:val="438"/>
        </w:trPr>
        <w:tc>
          <w:tcPr>
            <w:tcW w:w="9186" w:type="dxa"/>
            <w:shd w:val="clear" w:color="auto" w:fill="D6F8D7"/>
          </w:tcPr>
          <w:p w14:paraId="5ECFB9F3" w14:textId="77777777" w:rsidR="00E11CF6" w:rsidRPr="0065026B" w:rsidRDefault="00E11CF6" w:rsidP="00620552">
            <w:pPr>
              <w:spacing w:after="0"/>
              <w:contextualSpacing/>
              <w:jc w:val="both"/>
              <w:rPr>
                <w:rFonts w:eastAsiaTheme="minorHAnsi" w:cs="Times New Roman"/>
                <w:i/>
              </w:rPr>
            </w:pPr>
            <w:r w:rsidRPr="0065026B">
              <w:rPr>
                <w:rFonts w:eastAsiaTheme="minorHAnsi" w:cs="Times New Roman"/>
                <w:b/>
                <w:i/>
              </w:rPr>
              <w:t xml:space="preserve">Napomena: </w:t>
            </w:r>
            <w:r w:rsidRPr="0065026B">
              <w:rPr>
                <w:rFonts w:eastAsiaTheme="minorHAnsi" w:cs="Times New Roman"/>
                <w:i/>
              </w:rPr>
              <w:t>Kriteriji prihvatljivosti projekta (navedeni niže) provjeravaju se tijekom odgovarajuće faze postupka dodjele (kako je opisano u točki</w:t>
            </w:r>
            <w:r w:rsidR="00AD7389" w:rsidRPr="0065026B">
              <w:rPr>
                <w:rFonts w:eastAsiaTheme="minorHAnsi" w:cs="Times New Roman"/>
                <w:i/>
              </w:rPr>
              <w:t xml:space="preserve"> </w:t>
            </w:r>
            <w:r w:rsidR="002E6705" w:rsidRPr="0065026B">
              <w:rPr>
                <w:rFonts w:cs="Times New Roman"/>
                <w:bCs/>
                <w:i/>
                <w:iCs/>
              </w:rPr>
              <w:t>4.</w:t>
            </w:r>
            <w:r w:rsidR="00BB7853" w:rsidRPr="0065026B">
              <w:rPr>
                <w:rFonts w:cs="Times New Roman"/>
                <w:bCs/>
                <w:i/>
                <w:iCs/>
              </w:rPr>
              <w:t>2</w:t>
            </w:r>
            <w:r w:rsidR="002E6705" w:rsidRPr="0065026B">
              <w:rPr>
                <w:rFonts w:cs="Times New Roman"/>
                <w:bCs/>
                <w:i/>
                <w:iCs/>
              </w:rPr>
              <w:t xml:space="preserve">. </w:t>
            </w:r>
            <w:r w:rsidRPr="0065026B">
              <w:rPr>
                <w:rFonts w:eastAsiaTheme="minorHAnsi" w:cs="Times New Roman"/>
                <w:i/>
              </w:rPr>
              <w:t xml:space="preserve">ovih Uputa). </w:t>
            </w:r>
          </w:p>
        </w:tc>
      </w:tr>
    </w:tbl>
    <w:p w14:paraId="23319DBD" w14:textId="77777777" w:rsidR="0003713A" w:rsidRPr="0065026B" w:rsidRDefault="00E72242" w:rsidP="00620552">
      <w:pPr>
        <w:pStyle w:val="Bezproreda"/>
        <w:spacing w:before="120" w:after="120"/>
        <w:jc w:val="both"/>
        <w:rPr>
          <w:rFonts w:cs="Times New Roman"/>
          <w:szCs w:val="24"/>
        </w:rPr>
      </w:pPr>
      <w:r w:rsidRPr="0065026B">
        <w:rPr>
          <w:rFonts w:cs="Times New Roman"/>
          <w:szCs w:val="24"/>
        </w:rPr>
        <w:t>Kako bi bio prihvatljiv, projektni prijedlog mora udovoljavati svim utvrđenim kriterijima prihvatljivosti, kako slijede:</w:t>
      </w:r>
      <w:r w:rsidR="0003713A" w:rsidRPr="0065026B">
        <w:rPr>
          <w:rFonts w:cs="Times New Roman"/>
          <w:szCs w:val="24"/>
        </w:rPr>
        <w:t xml:space="preserve"> </w:t>
      </w:r>
    </w:p>
    <w:p w14:paraId="417D31C1" w14:textId="77777777" w:rsidR="00600EE1" w:rsidRPr="0065026B" w:rsidRDefault="00E72242" w:rsidP="00620552">
      <w:pPr>
        <w:pStyle w:val="Odlomakpopisa"/>
        <w:numPr>
          <w:ilvl w:val="0"/>
          <w:numId w:val="34"/>
        </w:numPr>
        <w:spacing w:after="60"/>
        <w:ind w:left="357" w:hanging="357"/>
        <w:contextualSpacing w:val="0"/>
        <w:jc w:val="both"/>
        <w:rPr>
          <w:i/>
        </w:rPr>
      </w:pPr>
      <w:r w:rsidRPr="0065026B">
        <w:lastRenderedPageBreak/>
        <w:t>Projekt je u skladu sa</w:t>
      </w:r>
      <w:r w:rsidR="00874FB7" w:rsidRPr="0065026B">
        <w:t xml:space="preserve"> ciljevima PO 6</w:t>
      </w:r>
      <w:r w:rsidR="00790B65" w:rsidRPr="0065026B">
        <w:t xml:space="preserve"> „Zaštita okoliša i održivost resursa“, SC 6i</w:t>
      </w:r>
      <w:r w:rsidR="00070CD5" w:rsidRPr="0065026B">
        <w:t>1</w:t>
      </w:r>
      <w:r w:rsidR="00790B65" w:rsidRPr="0065026B">
        <w:t xml:space="preserve"> „Smanjena količina otpada koji se odlaže na odlagališta“</w:t>
      </w:r>
      <w:r w:rsidR="00983DE6" w:rsidRPr="0065026B">
        <w:t xml:space="preserve"> </w:t>
      </w:r>
      <w:r w:rsidRPr="0065026B">
        <w:t>te, slijedom toga, odgovara predmetu i svrsi ovog Poziva (točka</w:t>
      </w:r>
      <w:r w:rsidR="00790B65" w:rsidRPr="0065026B">
        <w:t xml:space="preserve"> 1.</w:t>
      </w:r>
      <w:r w:rsidR="00095042" w:rsidRPr="0065026B">
        <w:t>5</w:t>
      </w:r>
      <w:r w:rsidR="00790B65" w:rsidRPr="0065026B">
        <w:t>. ovih Uputa)</w:t>
      </w:r>
      <w:r w:rsidR="00600EE1" w:rsidRPr="0065026B">
        <w:t xml:space="preserve"> </w:t>
      </w:r>
      <w:r w:rsidR="00600EE1" w:rsidRPr="0065026B">
        <w:rPr>
          <w:i/>
        </w:rPr>
        <w:t>(zahtjev se provjerava uvidom u dostavljeni projektni prijedlog, primarno Obrazac 1. Prijavni obrazac)</w:t>
      </w:r>
      <w:r w:rsidR="00620552" w:rsidRPr="0065026B">
        <w:rPr>
          <w:i/>
        </w:rPr>
        <w:t>;</w:t>
      </w:r>
    </w:p>
    <w:p w14:paraId="7AEA87A3" w14:textId="77777777" w:rsidR="001B1624" w:rsidRPr="0065026B" w:rsidRDefault="001B1624" w:rsidP="00B04820">
      <w:pPr>
        <w:pStyle w:val="Odlomakpopisa"/>
        <w:numPr>
          <w:ilvl w:val="0"/>
          <w:numId w:val="34"/>
        </w:numPr>
        <w:ind w:left="360"/>
        <w:jc w:val="both"/>
        <w:rPr>
          <w:i/>
        </w:rPr>
      </w:pPr>
      <w:r w:rsidRPr="0065026B">
        <w:t>Projekt doprinosi ciljevima P</w:t>
      </w:r>
      <w:r w:rsidR="00620552" w:rsidRPr="0065026B">
        <w:t>GO RH</w:t>
      </w:r>
      <w:r w:rsidRPr="0065026B">
        <w:t xml:space="preserve"> </w:t>
      </w:r>
      <w:r w:rsidRPr="0065026B">
        <w:rPr>
          <w:i/>
        </w:rPr>
        <w:t xml:space="preserve">(zahtjev se provjerava uvidom u dostavljeni projektni prijedlog, primarno Obrazac 1. Prijavni obrazac te uvidom u Studiju </w:t>
      </w:r>
      <w:r w:rsidR="00665D03" w:rsidRPr="0065026B">
        <w:rPr>
          <w:i/>
        </w:rPr>
        <w:t>izvedivosti</w:t>
      </w:r>
      <w:r w:rsidRPr="0065026B">
        <w:rPr>
          <w:i/>
        </w:rPr>
        <w:t xml:space="preserve"> s </w:t>
      </w:r>
      <w:r w:rsidR="00D041C6">
        <w:rPr>
          <w:i/>
        </w:rPr>
        <w:t>A</w:t>
      </w:r>
      <w:r w:rsidRPr="0065026B">
        <w:rPr>
          <w:i/>
        </w:rPr>
        <w:t>nalizom troškova i koristi)</w:t>
      </w:r>
      <w:r w:rsidR="00620552" w:rsidRPr="0065026B">
        <w:rPr>
          <w:i/>
        </w:rPr>
        <w:t>;</w:t>
      </w:r>
    </w:p>
    <w:p w14:paraId="12625FD8" w14:textId="77777777" w:rsidR="001B1624" w:rsidRPr="0065026B" w:rsidRDefault="001B1624" w:rsidP="00620552">
      <w:pPr>
        <w:pStyle w:val="Odlomakpopisa"/>
        <w:numPr>
          <w:ilvl w:val="0"/>
          <w:numId w:val="34"/>
        </w:numPr>
        <w:spacing w:after="60"/>
        <w:ind w:left="357" w:hanging="357"/>
        <w:contextualSpacing w:val="0"/>
        <w:jc w:val="both"/>
        <w:rPr>
          <w:i/>
        </w:rPr>
      </w:pPr>
      <w:r w:rsidRPr="0065026B">
        <w:t>Projekt je usklađen s odredbama Z</w:t>
      </w:r>
      <w:r w:rsidR="00620552" w:rsidRPr="0065026B">
        <w:t>OGO-a</w:t>
      </w:r>
      <w:r w:rsidRPr="0065026B">
        <w:rPr>
          <w:i/>
        </w:rPr>
        <w:t xml:space="preserve"> (zahtjev se provjerava uvidom u dostavljeni projektni prijedlog, primarno Obrazac 1. Prijavni obrazac te uvidom u studiju </w:t>
      </w:r>
      <w:r w:rsidR="00665D03" w:rsidRPr="0065026B">
        <w:rPr>
          <w:i/>
        </w:rPr>
        <w:t>izvedivosti</w:t>
      </w:r>
      <w:r w:rsidR="00620552" w:rsidRPr="0065026B">
        <w:rPr>
          <w:i/>
        </w:rPr>
        <w:t xml:space="preserve"> s Analizom troškova i koristi);</w:t>
      </w:r>
    </w:p>
    <w:p w14:paraId="63039D09" w14:textId="77777777" w:rsidR="0003713A" w:rsidRPr="0065026B" w:rsidRDefault="00790B65" w:rsidP="00620552">
      <w:pPr>
        <w:pStyle w:val="Odlomakpopisa"/>
        <w:numPr>
          <w:ilvl w:val="0"/>
          <w:numId w:val="34"/>
        </w:numPr>
        <w:spacing w:after="60"/>
        <w:ind w:left="357" w:hanging="357"/>
        <w:contextualSpacing w:val="0"/>
        <w:jc w:val="both"/>
        <w:rPr>
          <w:i/>
        </w:rPr>
      </w:pPr>
      <w:r w:rsidRPr="0065026B">
        <w:t>Projekt se provodi na prihvatljivom zemljopisnom području, odnosno u</w:t>
      </w:r>
      <w:r w:rsidR="00EE7D06" w:rsidRPr="0065026B">
        <w:t xml:space="preserve"> potpunosti na</w:t>
      </w:r>
      <w:r w:rsidRPr="0065026B">
        <w:t xml:space="preserve"> </w:t>
      </w:r>
      <w:r w:rsidR="00D448EA" w:rsidRPr="0065026B">
        <w:t xml:space="preserve">teritoriju </w:t>
      </w:r>
      <w:r w:rsidR="00C27A1B" w:rsidRPr="0065026B">
        <w:t>RH</w:t>
      </w:r>
      <w:r w:rsidR="006B710A" w:rsidRPr="0065026B">
        <w:t xml:space="preserve"> </w:t>
      </w:r>
      <w:r w:rsidRPr="0065026B">
        <w:rPr>
          <w:i/>
        </w:rPr>
        <w:t>(zahtjev se provjerava uvidom u dostavljeni projektni prijedlog, primarno Obrazac 1. Prijavni obrazac)</w:t>
      </w:r>
      <w:r w:rsidR="0003713A" w:rsidRPr="0065026B">
        <w:rPr>
          <w:i/>
        </w:rPr>
        <w:t>;</w:t>
      </w:r>
    </w:p>
    <w:p w14:paraId="1CAC4B9F" w14:textId="77777777" w:rsidR="003C6A67" w:rsidRPr="0065026B" w:rsidRDefault="00E72242" w:rsidP="00983DE6">
      <w:pPr>
        <w:pStyle w:val="Odlomakpopisa"/>
        <w:numPr>
          <w:ilvl w:val="0"/>
          <w:numId w:val="34"/>
        </w:numPr>
        <w:spacing w:after="60"/>
        <w:ind w:left="360" w:hanging="357"/>
        <w:contextualSpacing w:val="0"/>
        <w:jc w:val="both"/>
      </w:pPr>
      <w:r w:rsidRPr="0065026B">
        <w:t xml:space="preserve">Aktivnosti projekta su u skladu s prihvatljivim aktivnostima ovog Poziva (točka </w:t>
      </w:r>
      <w:r w:rsidR="00790B65" w:rsidRPr="0065026B">
        <w:t>2.7. ovih Uputa) (</w:t>
      </w:r>
      <w:r w:rsidR="00790B65" w:rsidRPr="0065026B">
        <w:rPr>
          <w:i/>
        </w:rPr>
        <w:t xml:space="preserve">zahtjev se provjerava uvidom u dostavljeni projektni prijedlog, primarno Obrazac 1. Prijavni Obrazac te uvidom u Studiju </w:t>
      </w:r>
      <w:r w:rsidR="00665D03" w:rsidRPr="0065026B">
        <w:rPr>
          <w:i/>
        </w:rPr>
        <w:t>izvedivosti</w:t>
      </w:r>
      <w:r w:rsidR="00E303C5">
        <w:rPr>
          <w:i/>
        </w:rPr>
        <w:t xml:space="preserve"> s A</w:t>
      </w:r>
      <w:r w:rsidR="00790B65" w:rsidRPr="0065026B">
        <w:rPr>
          <w:i/>
        </w:rPr>
        <w:t xml:space="preserve">nalizom troškova </w:t>
      </w:r>
      <w:r w:rsidR="003C6A67" w:rsidRPr="0065026B">
        <w:rPr>
          <w:i/>
        </w:rPr>
        <w:t>i koristi)</w:t>
      </w:r>
      <w:r w:rsidR="00620552" w:rsidRPr="0065026B">
        <w:rPr>
          <w:i/>
        </w:rPr>
        <w:t xml:space="preserve">. </w:t>
      </w:r>
      <w:r w:rsidR="003C6A67" w:rsidRPr="0065026B">
        <w:t>Dodatno, ispunjenost ovog kriterija temeljit će se na provjeri zadovoljava li projektni prijedlog sljedeć</w:t>
      </w:r>
      <w:r w:rsidR="006B710A" w:rsidRPr="0065026B">
        <w:t>e</w:t>
      </w:r>
      <w:r w:rsidR="003F45DF" w:rsidRPr="0065026B">
        <w:t xml:space="preserve"> kriterij</w:t>
      </w:r>
      <w:r w:rsidR="006B710A" w:rsidRPr="0065026B">
        <w:t>e</w:t>
      </w:r>
      <w:r w:rsidR="003F45DF" w:rsidRPr="0065026B">
        <w:t>:</w:t>
      </w:r>
      <w:r w:rsidR="003C6A67" w:rsidRPr="0065026B">
        <w:t xml:space="preserve"> </w:t>
      </w:r>
    </w:p>
    <w:p w14:paraId="18DDD513" w14:textId="77777777" w:rsidR="00E1414C" w:rsidRPr="0065026B" w:rsidRDefault="00E1414C" w:rsidP="00620552">
      <w:pPr>
        <w:pStyle w:val="Odlomakpopisa"/>
        <w:numPr>
          <w:ilvl w:val="0"/>
          <w:numId w:val="32"/>
        </w:numPr>
        <w:spacing w:after="60"/>
        <w:ind w:left="714" w:hanging="357"/>
        <w:contextualSpacing w:val="0"/>
        <w:jc w:val="both"/>
        <w:rPr>
          <w:i/>
        </w:rPr>
      </w:pPr>
      <w:r w:rsidRPr="0065026B">
        <w:t xml:space="preserve">Projekt predviđa ulaganje u  </w:t>
      </w:r>
      <w:r w:rsidR="00620552" w:rsidRPr="0065026B">
        <w:t>p</w:t>
      </w:r>
      <w:r w:rsidRPr="0065026B">
        <w:t xml:space="preserve">ostrojenja za recikliranje ili u </w:t>
      </w:r>
      <w:r w:rsidR="00620552" w:rsidRPr="0065026B">
        <w:t>p</w:t>
      </w:r>
      <w:r w:rsidRPr="0065026B">
        <w:t xml:space="preserve">ostrojenja za proizvodnju OIE </w:t>
      </w:r>
      <w:r w:rsidRPr="0065026B">
        <w:rPr>
          <w:i/>
        </w:rPr>
        <w:t xml:space="preserve">(zahtjev se provjerava uvidom u dostavljeni projektni prijedlog, primarno Obrazac 1. Prijavni Obrazac te uvidom u Studiju </w:t>
      </w:r>
      <w:r w:rsidR="00665D03" w:rsidRPr="0065026B">
        <w:rPr>
          <w:i/>
        </w:rPr>
        <w:t>izvedivosti</w:t>
      </w:r>
      <w:r w:rsidR="00620552" w:rsidRPr="0065026B">
        <w:rPr>
          <w:i/>
        </w:rPr>
        <w:t xml:space="preserve"> </w:t>
      </w:r>
      <w:r w:rsidR="00E303C5">
        <w:rPr>
          <w:i/>
        </w:rPr>
        <w:t xml:space="preserve">s </w:t>
      </w:r>
      <w:r w:rsidR="00620552" w:rsidRPr="0065026B">
        <w:rPr>
          <w:i/>
        </w:rPr>
        <w:t>A</w:t>
      </w:r>
      <w:r w:rsidRPr="0065026B">
        <w:rPr>
          <w:i/>
        </w:rPr>
        <w:t>nalizom troškova i koristi)</w:t>
      </w:r>
      <w:r w:rsidR="00620552" w:rsidRPr="0065026B">
        <w:rPr>
          <w:i/>
        </w:rPr>
        <w:t>;</w:t>
      </w:r>
    </w:p>
    <w:p w14:paraId="11440A3B" w14:textId="77777777" w:rsidR="003C6A67" w:rsidRPr="0065026B" w:rsidRDefault="003C6A67" w:rsidP="00B13933">
      <w:pPr>
        <w:pStyle w:val="Odlomakpopisa"/>
        <w:numPr>
          <w:ilvl w:val="0"/>
          <w:numId w:val="32"/>
        </w:numPr>
        <w:spacing w:after="60"/>
        <w:ind w:left="714" w:hanging="357"/>
        <w:contextualSpacing w:val="0"/>
        <w:jc w:val="both"/>
        <w:rPr>
          <w:i/>
        </w:rPr>
      </w:pPr>
      <w:r w:rsidRPr="0065026B">
        <w:t>Sve projektne aktivnosti vezane su uz obavljanje</w:t>
      </w:r>
      <w:r w:rsidR="00851FCA" w:rsidRPr="0065026B">
        <w:t xml:space="preserve"> djelatnosti koje </w:t>
      </w:r>
      <w:r w:rsidR="00C17BBA" w:rsidRPr="00753769">
        <w:t xml:space="preserve">odgovaraju predmetu i svrsi </w:t>
      </w:r>
      <w:r w:rsidR="007D200A" w:rsidRPr="0065026B">
        <w:t xml:space="preserve">ovog Poziva, </w:t>
      </w:r>
      <w:r w:rsidR="00C17BBA">
        <w:t xml:space="preserve">odnosno </w:t>
      </w:r>
      <w:r w:rsidR="002D28BF" w:rsidRPr="0065026B">
        <w:t>a</w:t>
      </w:r>
      <w:r w:rsidRPr="0065026B">
        <w:t xml:space="preserve">ko određeni </w:t>
      </w:r>
      <w:r w:rsidR="00711992" w:rsidRPr="0065026B">
        <w:t>Prijavitelj</w:t>
      </w:r>
      <w:r w:rsidRPr="0065026B">
        <w:t xml:space="preserve"> </w:t>
      </w:r>
      <w:r w:rsidR="00B13933" w:rsidRPr="0065026B">
        <w:t xml:space="preserve">osim prihvatljivih </w:t>
      </w:r>
      <w:r w:rsidRPr="0065026B">
        <w:t>obavlja</w:t>
      </w:r>
      <w:r w:rsidR="002D28BF" w:rsidRPr="0065026B">
        <w:t xml:space="preserve"> </w:t>
      </w:r>
      <w:r w:rsidRPr="0065026B">
        <w:t xml:space="preserve">i djelatnosti </w:t>
      </w:r>
      <w:r w:rsidR="002D28BF" w:rsidRPr="0065026B">
        <w:t xml:space="preserve">koje </w:t>
      </w:r>
      <w:r w:rsidR="00C17BBA" w:rsidRPr="00753769">
        <w:t xml:space="preserve">ne odgovaraju predmetu i svrsi </w:t>
      </w:r>
      <w:r w:rsidR="002D28BF" w:rsidRPr="0065026B">
        <w:t>ovog Poziva</w:t>
      </w:r>
      <w:r w:rsidR="00B13933" w:rsidRPr="0065026B">
        <w:t xml:space="preserve">, potpore mu se mogu dodijeliti uz uvjet da djelatnosti koje </w:t>
      </w:r>
      <w:r w:rsidR="00C17BBA" w:rsidRPr="00753769">
        <w:t xml:space="preserve">ne odgovaraju predmetu i svrsi </w:t>
      </w:r>
      <w:r w:rsidR="002C03CA">
        <w:t>P</w:t>
      </w:r>
      <w:r w:rsidR="00B13933" w:rsidRPr="0065026B">
        <w:t xml:space="preserve">oziva ne ostvaruju korist od dodijeljene potpore </w:t>
      </w:r>
      <w:r w:rsidRPr="0065026B">
        <w:rPr>
          <w:i/>
        </w:rPr>
        <w:t>(zahtjev se provjerava uvidom u dostavljeni Projektni prijedlog, primarno Obrazac 2</w:t>
      </w:r>
      <w:r w:rsidR="007D200A" w:rsidRPr="0065026B">
        <w:rPr>
          <w:i/>
        </w:rPr>
        <w:t xml:space="preserve">. Izjava prijavitelja, </w:t>
      </w:r>
      <w:r w:rsidR="0041639B" w:rsidRPr="0065026B">
        <w:rPr>
          <w:i/>
        </w:rPr>
        <w:t xml:space="preserve">uvidom u </w:t>
      </w:r>
      <w:r w:rsidR="00DC400D" w:rsidRPr="0065026B">
        <w:rPr>
          <w:i/>
        </w:rPr>
        <w:t xml:space="preserve">Izvod iz sudskog ili obrtnog registra ili iz drugog odgovarajućeg registra države sjedišta </w:t>
      </w:r>
      <w:r w:rsidR="00711992" w:rsidRPr="0065026B">
        <w:rPr>
          <w:i/>
        </w:rPr>
        <w:t>Prijavitelj</w:t>
      </w:r>
      <w:r w:rsidR="00DC400D" w:rsidRPr="0065026B">
        <w:rPr>
          <w:i/>
        </w:rPr>
        <w:t xml:space="preserve">a ili važećim jednakovrijednim dokumentom koji je izdalo nadležno tijelo u državi sjedišta </w:t>
      </w:r>
      <w:r w:rsidR="00711992" w:rsidRPr="0065026B">
        <w:rPr>
          <w:i/>
        </w:rPr>
        <w:t>Prijavitelj</w:t>
      </w:r>
      <w:r w:rsidR="00DC400D" w:rsidRPr="0065026B">
        <w:rPr>
          <w:i/>
        </w:rPr>
        <w:t xml:space="preserve">a te uvidom u </w:t>
      </w:r>
      <w:r w:rsidR="0041639B" w:rsidRPr="0065026B">
        <w:rPr>
          <w:i/>
        </w:rPr>
        <w:t xml:space="preserve">dostavljenu Studiju </w:t>
      </w:r>
      <w:r w:rsidR="00665D03" w:rsidRPr="0065026B">
        <w:rPr>
          <w:i/>
        </w:rPr>
        <w:t>izvedivosti</w:t>
      </w:r>
      <w:r w:rsidR="0041639B" w:rsidRPr="0065026B">
        <w:rPr>
          <w:i/>
        </w:rPr>
        <w:t xml:space="preserve"> s </w:t>
      </w:r>
      <w:r w:rsidR="00620552" w:rsidRPr="0065026B">
        <w:rPr>
          <w:i/>
        </w:rPr>
        <w:t>A</w:t>
      </w:r>
      <w:r w:rsidR="0041639B" w:rsidRPr="0065026B">
        <w:rPr>
          <w:i/>
        </w:rPr>
        <w:t>nalizom troškova i koristi</w:t>
      </w:r>
      <w:r w:rsidR="00620552" w:rsidRPr="0065026B">
        <w:rPr>
          <w:i/>
        </w:rPr>
        <w:t>);</w:t>
      </w:r>
    </w:p>
    <w:p w14:paraId="7A49221E" w14:textId="77777777" w:rsidR="00D83DF3" w:rsidRPr="0065026B" w:rsidRDefault="00790B65" w:rsidP="00620552">
      <w:pPr>
        <w:pStyle w:val="Odlomakpopisa"/>
        <w:numPr>
          <w:ilvl w:val="0"/>
          <w:numId w:val="34"/>
        </w:numPr>
        <w:spacing w:after="60"/>
        <w:ind w:left="357" w:hanging="357"/>
        <w:contextualSpacing w:val="0"/>
        <w:jc w:val="both"/>
        <w:rPr>
          <w:i/>
        </w:rPr>
      </w:pPr>
      <w:r w:rsidRPr="0065026B">
        <w:t>P</w:t>
      </w:r>
      <w:r w:rsidR="00E72242" w:rsidRPr="0065026B">
        <w:t xml:space="preserve">rojekt ne uključuje aktivnosti koje su bile dio operacije koja je, ili je trebala biti, podložna postupku povrata sredstava (u skladu s člankom </w:t>
      </w:r>
      <w:r w:rsidRPr="0065026B">
        <w:t>71.</w:t>
      </w:r>
      <w:r w:rsidR="00E72242" w:rsidRPr="0065026B">
        <w:t xml:space="preserve"> Uredbe (EU) br. 1303/2013) nakon promjene proizvodne aktivnosti izvan programskog područja </w:t>
      </w:r>
      <w:r w:rsidRPr="0065026B">
        <w:rPr>
          <w:rFonts w:eastAsiaTheme="minorHAnsi"/>
          <w:i/>
        </w:rPr>
        <w:t>(zahtjev se provjerava uvidom u dostavljen projektni prijedlog, p</w:t>
      </w:r>
      <w:r w:rsidRPr="0065026B">
        <w:rPr>
          <w:i/>
        </w:rPr>
        <w:t>rimarno Obrazac 2</w:t>
      </w:r>
      <w:r w:rsidRPr="0065026B">
        <w:rPr>
          <w:rFonts w:eastAsiaTheme="minorHAnsi"/>
          <w:i/>
        </w:rPr>
        <w:t>. Izjava prijavitelja</w:t>
      </w:r>
      <w:r w:rsidRPr="0065026B">
        <w:rPr>
          <w:i/>
        </w:rPr>
        <w:t>)</w:t>
      </w:r>
      <w:r w:rsidR="0003713A" w:rsidRPr="0065026B">
        <w:rPr>
          <w:rFonts w:eastAsiaTheme="minorHAnsi"/>
          <w:i/>
        </w:rPr>
        <w:t>;</w:t>
      </w:r>
    </w:p>
    <w:p w14:paraId="62AECAF0" w14:textId="77777777" w:rsidR="00790B65" w:rsidRPr="0065026B" w:rsidRDefault="00790B65" w:rsidP="00620552">
      <w:pPr>
        <w:pStyle w:val="Odlomakpopisa"/>
        <w:numPr>
          <w:ilvl w:val="0"/>
          <w:numId w:val="34"/>
        </w:numPr>
        <w:spacing w:after="60"/>
        <w:ind w:left="357" w:hanging="357"/>
        <w:contextualSpacing w:val="0"/>
        <w:jc w:val="both"/>
        <w:rPr>
          <w:i/>
        </w:rPr>
      </w:pPr>
      <w:r w:rsidRPr="0065026B">
        <w:t>Projekt je u skladu s nacionalnim propisima i propisima EU, uvažavajući pravila o državnim potporama/potporama male vrijednosti te druga pravila i zahtjeve primjenjive na predmetnu dodjelu</w:t>
      </w:r>
      <w:r w:rsidR="00D83DF3" w:rsidRPr="0065026B">
        <w:t xml:space="preserve"> </w:t>
      </w:r>
      <w:r w:rsidR="00D83DF3" w:rsidRPr="0065026B">
        <w:rPr>
          <w:rFonts w:eastAsiaTheme="minorHAnsi"/>
          <w:i/>
        </w:rPr>
        <w:t>(zahtjev se provjerava uvidom u dostavljen</w:t>
      </w:r>
      <w:r w:rsidR="00D83DF3" w:rsidRPr="0065026B">
        <w:rPr>
          <w:i/>
        </w:rPr>
        <w:t>i</w:t>
      </w:r>
      <w:r w:rsidR="00D83DF3" w:rsidRPr="0065026B">
        <w:rPr>
          <w:rFonts w:eastAsiaTheme="minorHAnsi"/>
          <w:i/>
        </w:rPr>
        <w:t xml:space="preserve"> projektni prijedlog, p</w:t>
      </w:r>
      <w:r w:rsidR="00D83DF3" w:rsidRPr="0065026B">
        <w:rPr>
          <w:i/>
        </w:rPr>
        <w:t>rimarno</w:t>
      </w:r>
      <w:r w:rsidR="0003713A" w:rsidRPr="0065026B">
        <w:rPr>
          <w:i/>
        </w:rPr>
        <w:t xml:space="preserve"> Obrazac 1. Prijavni obrazac,</w:t>
      </w:r>
      <w:r w:rsidR="00E303C5">
        <w:rPr>
          <w:i/>
        </w:rPr>
        <w:t xml:space="preserve"> te </w:t>
      </w:r>
      <w:r w:rsidR="00D83DF3" w:rsidRPr="0065026B">
        <w:rPr>
          <w:i/>
        </w:rPr>
        <w:t>Obrazac 2</w:t>
      </w:r>
      <w:r w:rsidR="00D83DF3" w:rsidRPr="0065026B">
        <w:rPr>
          <w:rFonts w:eastAsiaTheme="minorHAnsi"/>
          <w:i/>
        </w:rPr>
        <w:t>. Izjava prijavitelja</w:t>
      </w:r>
      <w:r w:rsidR="00D83DF3" w:rsidRPr="0065026B">
        <w:rPr>
          <w:i/>
        </w:rPr>
        <w:t>)</w:t>
      </w:r>
      <w:r w:rsidR="0003713A" w:rsidRPr="0065026B">
        <w:rPr>
          <w:i/>
        </w:rPr>
        <w:t>;</w:t>
      </w:r>
      <w:r w:rsidR="00D83DF3" w:rsidRPr="0065026B">
        <w:rPr>
          <w:rFonts w:eastAsiaTheme="minorHAnsi"/>
          <w:i/>
        </w:rPr>
        <w:t xml:space="preserve"> </w:t>
      </w:r>
    </w:p>
    <w:p w14:paraId="66AC44B5" w14:textId="77777777" w:rsidR="00D83DF3" w:rsidRPr="0065026B" w:rsidRDefault="00E72242" w:rsidP="00620552">
      <w:pPr>
        <w:pStyle w:val="Odlomakpopisa"/>
        <w:numPr>
          <w:ilvl w:val="0"/>
          <w:numId w:val="34"/>
        </w:numPr>
        <w:spacing w:after="60"/>
        <w:ind w:left="357" w:hanging="357"/>
        <w:contextualSpacing w:val="0"/>
        <w:jc w:val="both"/>
        <w:rPr>
          <w:i/>
        </w:rPr>
      </w:pPr>
      <w:r w:rsidRPr="0065026B">
        <w:t>Projekt u trenutku podnošenja projektnog prijedloga nije fizički niti financijski završen</w:t>
      </w:r>
      <w:r w:rsidR="00D83DF3" w:rsidRPr="0065026B">
        <w:t xml:space="preserve"> </w:t>
      </w:r>
      <w:r w:rsidR="00D83DF3" w:rsidRPr="0065026B">
        <w:rPr>
          <w:i/>
        </w:rPr>
        <w:t>(zahtjev se provjerava uvidom u dostavljeni projektni prijedlog, primarno Obrazac 1. Prijavni obrazac</w:t>
      </w:r>
      <w:r w:rsidR="0003713A" w:rsidRPr="0065026B">
        <w:rPr>
          <w:i/>
        </w:rPr>
        <w:t xml:space="preserve">, u Studiju </w:t>
      </w:r>
      <w:r w:rsidR="00665D03" w:rsidRPr="0065026B">
        <w:rPr>
          <w:i/>
        </w:rPr>
        <w:t>izvedivosti</w:t>
      </w:r>
      <w:r w:rsidR="0003713A" w:rsidRPr="0065026B">
        <w:rPr>
          <w:i/>
        </w:rPr>
        <w:t xml:space="preserve"> s </w:t>
      </w:r>
      <w:r w:rsidR="00620552" w:rsidRPr="0065026B">
        <w:rPr>
          <w:i/>
        </w:rPr>
        <w:t>A</w:t>
      </w:r>
      <w:r w:rsidR="0003713A" w:rsidRPr="0065026B">
        <w:rPr>
          <w:i/>
        </w:rPr>
        <w:t>nalizom troškova i koristi</w:t>
      </w:r>
      <w:r w:rsidR="00D83DF3" w:rsidRPr="0065026B">
        <w:rPr>
          <w:i/>
        </w:rPr>
        <w:t xml:space="preserve"> te uvidom u Obrazac 2. Izjava Prijavitelja)</w:t>
      </w:r>
      <w:r w:rsidR="0003713A" w:rsidRPr="0065026B">
        <w:rPr>
          <w:i/>
        </w:rPr>
        <w:t>;</w:t>
      </w:r>
    </w:p>
    <w:p w14:paraId="79D4C6B1" w14:textId="77777777" w:rsidR="0003713A" w:rsidRPr="0065026B" w:rsidRDefault="00E72242" w:rsidP="00620552">
      <w:pPr>
        <w:pStyle w:val="Odlomakpopisa"/>
        <w:numPr>
          <w:ilvl w:val="0"/>
          <w:numId w:val="34"/>
        </w:numPr>
        <w:spacing w:after="60"/>
        <w:ind w:left="357" w:hanging="357"/>
        <w:contextualSpacing w:val="0"/>
        <w:jc w:val="both"/>
        <w:rPr>
          <w:i/>
        </w:rPr>
      </w:pPr>
      <w:r w:rsidRPr="0065026B">
        <w:lastRenderedPageBreak/>
        <w:t xml:space="preserve">Projekt se, na način opisan u projektnom prijedlogu, ne bi mogao provesti bez potpore iz </w:t>
      </w:r>
      <w:r w:rsidR="002E6705" w:rsidRPr="0065026B">
        <w:t>Fondova (</w:t>
      </w:r>
      <w:r w:rsidR="00711992" w:rsidRPr="0065026B">
        <w:t>Prijavitelj</w:t>
      </w:r>
      <w:r w:rsidRPr="0065026B">
        <w:t xml:space="preserve"> nema osigurana sredstva za provedbu projekta na način, u opsegu i vremenskom okviru kako je opisano u projektnom prijedlogu, odnosno potporom iz </w:t>
      </w:r>
      <w:r w:rsidR="002E6705" w:rsidRPr="0065026B">
        <w:t>Fondova</w:t>
      </w:r>
      <w:r w:rsidRPr="0065026B">
        <w:t xml:space="preserve"> osigurava se dodana vrijednost, bilo u opsegu ili kvaliteti aktivnosti, ili u pogledu vremena potrebnog za ostvarenje cilja/ciljeva projekta</w:t>
      </w:r>
      <w:r w:rsidR="002E6705" w:rsidRPr="0065026B">
        <w:t xml:space="preserve"> </w:t>
      </w:r>
      <w:r w:rsidR="002E6705" w:rsidRPr="0065026B">
        <w:rPr>
          <w:i/>
        </w:rPr>
        <w:t>(dokazuje se uvidom u dostavljeni projektni prijedlog, primarno Obrazac 2. Izjava prijavitelja</w:t>
      </w:r>
      <w:r w:rsidR="004D3DAB" w:rsidRPr="0065026B">
        <w:rPr>
          <w:i/>
        </w:rPr>
        <w:t xml:space="preserve"> te u Studiju </w:t>
      </w:r>
      <w:r w:rsidR="00665D03" w:rsidRPr="0065026B">
        <w:rPr>
          <w:i/>
        </w:rPr>
        <w:t>izvedivosti</w:t>
      </w:r>
      <w:r w:rsidR="00620552" w:rsidRPr="0065026B">
        <w:rPr>
          <w:i/>
        </w:rPr>
        <w:t xml:space="preserve"> s A</w:t>
      </w:r>
      <w:r w:rsidR="004D3DAB" w:rsidRPr="0065026B">
        <w:rPr>
          <w:i/>
        </w:rPr>
        <w:t>nalizom troškova i koristi</w:t>
      </w:r>
      <w:r w:rsidR="002E6705" w:rsidRPr="0065026B">
        <w:rPr>
          <w:i/>
        </w:rPr>
        <w:t>)</w:t>
      </w:r>
      <w:r w:rsidR="0003713A" w:rsidRPr="0065026B">
        <w:rPr>
          <w:i/>
        </w:rPr>
        <w:t>;</w:t>
      </w:r>
    </w:p>
    <w:p w14:paraId="72D76690" w14:textId="77777777" w:rsidR="0003713A" w:rsidRPr="0065026B" w:rsidRDefault="00E72242" w:rsidP="00620552">
      <w:pPr>
        <w:pStyle w:val="Odlomakpopisa"/>
        <w:numPr>
          <w:ilvl w:val="0"/>
          <w:numId w:val="34"/>
        </w:numPr>
        <w:spacing w:after="60"/>
        <w:ind w:left="357" w:hanging="357"/>
        <w:contextualSpacing w:val="0"/>
        <w:jc w:val="both"/>
        <w:rPr>
          <w:i/>
        </w:rPr>
      </w:pPr>
      <w:r w:rsidRPr="0065026B">
        <w:t xml:space="preserve">Projekt poštuje načelo nekumulativnosti, odnosno ne predstavlja dvostruko financiranje - </w:t>
      </w:r>
      <w:r w:rsidR="002E6705" w:rsidRPr="0065026B">
        <w:rPr>
          <w:rFonts w:eastAsia="Times New Roman"/>
        </w:rPr>
        <w:t xml:space="preserve">predloženi prihvatljivi troškovi (izdaci) nisu prethodno (su)financirani </w:t>
      </w:r>
      <w:r w:rsidR="00E303C5">
        <w:rPr>
          <w:rFonts w:eastAsia="Times New Roman"/>
        </w:rPr>
        <w:t>bespovratnim sredstvima, niti</w:t>
      </w:r>
      <w:r w:rsidR="002E6705" w:rsidRPr="0065026B">
        <w:rPr>
          <w:rFonts w:eastAsia="Times New Roman"/>
        </w:rPr>
        <w:t xml:space="preserve"> će isti troškovi (izdaci), neovisno o okolnostima, biti dvaput </w:t>
      </w:r>
      <w:r w:rsidR="00E303C5">
        <w:rPr>
          <w:rFonts w:eastAsia="Times New Roman"/>
        </w:rPr>
        <w:t xml:space="preserve">financirani </w:t>
      </w:r>
      <w:r w:rsidR="002E6705" w:rsidRPr="0065026B">
        <w:rPr>
          <w:rFonts w:eastAsia="Times New Roman"/>
        </w:rPr>
        <w:t>iz proračuna Unije. Navedeno znači</w:t>
      </w:r>
      <w:r w:rsidR="00983DE6" w:rsidRPr="0065026B">
        <w:rPr>
          <w:rFonts w:eastAsia="Times New Roman"/>
        </w:rPr>
        <w:t xml:space="preserve"> </w:t>
      </w:r>
      <w:r w:rsidR="002E6705" w:rsidRPr="0065026B">
        <w:rPr>
          <w:rFonts w:eastAsia="Times New Roman"/>
        </w:rPr>
        <w:t xml:space="preserve">i da trošak (izdatak) prijavljen u zahtjevu za plaćanje jednog od ESI fondova nije prijavljen za potporu drugog fonda ili instrumenta Unije ili za potporu istog fonda u okviru drugog programa. Također, trošak (izdatak) koji je financiran iz nacionalnih javnih izvora ne može biti/nije financiran iz proračuna Unije i obrnuto </w:t>
      </w:r>
      <w:r w:rsidR="002E6705" w:rsidRPr="0065026B">
        <w:rPr>
          <w:rFonts w:eastAsia="Times New Roman"/>
          <w:i/>
        </w:rPr>
        <w:t>(dokazuje se uvidom u dostavljeni projektni prijedlog, primarno Obrazac 2. Izjava prijavitelja)</w:t>
      </w:r>
      <w:r w:rsidR="0003713A" w:rsidRPr="0065026B">
        <w:rPr>
          <w:rFonts w:eastAsia="Times New Roman"/>
          <w:i/>
        </w:rPr>
        <w:t>;</w:t>
      </w:r>
      <w:r w:rsidR="002E6705" w:rsidRPr="0065026B">
        <w:rPr>
          <w:rFonts w:eastAsia="Times New Roman"/>
          <w:i/>
        </w:rPr>
        <w:t xml:space="preserve"> </w:t>
      </w:r>
    </w:p>
    <w:p w14:paraId="4C86A2AA" w14:textId="77777777" w:rsidR="002A3347" w:rsidRPr="0065026B" w:rsidRDefault="00E72242" w:rsidP="00620552">
      <w:pPr>
        <w:pStyle w:val="Odlomakpopisa"/>
        <w:numPr>
          <w:ilvl w:val="0"/>
          <w:numId w:val="34"/>
        </w:numPr>
        <w:spacing w:after="60"/>
        <w:ind w:left="357" w:hanging="357"/>
        <w:contextualSpacing w:val="0"/>
        <w:jc w:val="both"/>
        <w:rPr>
          <w:i/>
        </w:rPr>
      </w:pPr>
      <w:r w:rsidRPr="0065026B">
        <w:t xml:space="preserve">Projekt je u skladu s horizontalnim politikama EU o održivome razvoju, ravnopravnosti spolova i nediskriminaciji, </w:t>
      </w:r>
      <w:r w:rsidR="002E6705" w:rsidRPr="0065026B">
        <w:t xml:space="preserve">tj. projekt mora doprinositi politikama u području održivog razvoja (točka 2.14. ovih Uputa) te doprinositi ili barem biti neutralan u odnosu na politike u području ravnopravnosti spolova i nediskriminacije (točka 2.12. ovih Uputa) </w:t>
      </w:r>
      <w:r w:rsidR="00E22AD5" w:rsidRPr="0065026B">
        <w:t>i u području</w:t>
      </w:r>
      <w:r w:rsidR="002E6705" w:rsidRPr="0065026B">
        <w:t xml:space="preserve"> pristupačnosti za osobe s invaliditetom (točka 2.13. ovih Uputa) </w:t>
      </w:r>
      <w:r w:rsidR="002E6705" w:rsidRPr="0065026B">
        <w:rPr>
          <w:i/>
        </w:rPr>
        <w:t>(dokazuje se uvidom u dostavljeni projektni prijedlog, primarno Obrazac 1. Prijavni obrazac</w:t>
      </w:r>
      <w:r w:rsidR="00E22AD5" w:rsidRPr="0065026B">
        <w:rPr>
          <w:i/>
        </w:rPr>
        <w:t xml:space="preserve"> te, ukoliko </w:t>
      </w:r>
      <w:r w:rsidR="002A3347" w:rsidRPr="0065026B">
        <w:rPr>
          <w:i/>
        </w:rPr>
        <w:t xml:space="preserve">primjenjivo </w:t>
      </w:r>
      <w:r w:rsidR="00E303C5">
        <w:rPr>
          <w:i/>
        </w:rPr>
        <w:t xml:space="preserve">uvidom </w:t>
      </w:r>
      <w:r w:rsidR="002A3347" w:rsidRPr="0065026B">
        <w:rPr>
          <w:i/>
        </w:rPr>
        <w:t>u rješenja i/ili mišljenja i/ili dozvole koje dokazuju usklađenost projekta s primjenjivim zakonodavstvom iz područja zaštite okoliša i prirode iz točke 2.14</w:t>
      </w:r>
      <w:r w:rsidR="00B844E2" w:rsidRPr="0065026B">
        <w:rPr>
          <w:i/>
        </w:rPr>
        <w:t>.</w:t>
      </w:r>
      <w:r w:rsidR="002A3347" w:rsidRPr="0065026B">
        <w:rPr>
          <w:i/>
        </w:rPr>
        <w:t xml:space="preserve"> ovih Uputa a koji su navedeni u točki 3.1. ovih Uputa</w:t>
      </w:r>
      <w:r w:rsidR="00620552" w:rsidRPr="0065026B">
        <w:rPr>
          <w:i/>
        </w:rPr>
        <w:t>;</w:t>
      </w:r>
    </w:p>
    <w:p w14:paraId="641B3370" w14:textId="77777777" w:rsidR="0060048B" w:rsidRPr="0065026B" w:rsidRDefault="00E72242" w:rsidP="00C27A1B">
      <w:pPr>
        <w:pStyle w:val="Odlomakpopisa"/>
        <w:numPr>
          <w:ilvl w:val="0"/>
          <w:numId w:val="34"/>
        </w:numPr>
        <w:spacing w:after="60"/>
        <w:ind w:left="360" w:hanging="357"/>
        <w:contextualSpacing w:val="0"/>
        <w:jc w:val="both"/>
        <w:rPr>
          <w:i/>
        </w:rPr>
      </w:pPr>
      <w:r w:rsidRPr="0065026B">
        <w:t>Projekt je spreman za početak provedbe aktivnosti projekta i njihov završetak u skladu s planom aktivnosti navedenim u</w:t>
      </w:r>
      <w:r w:rsidR="002E6705" w:rsidRPr="0065026B">
        <w:t xml:space="preserve"> sklopu projektnog prijedloga </w:t>
      </w:r>
      <w:r w:rsidRPr="0065026B">
        <w:t xml:space="preserve">i zadanim vremenskim okvirima za provedbu projekta definiranim u točki </w:t>
      </w:r>
      <w:r w:rsidR="002E6705" w:rsidRPr="0065026B">
        <w:rPr>
          <w:rFonts w:eastAsia="Times New Roman"/>
          <w:lang w:eastAsia="hr-HR"/>
        </w:rPr>
        <w:t>5.1.</w:t>
      </w:r>
      <w:r w:rsidRPr="0065026B">
        <w:t xml:space="preserve"> ovih Uputa</w:t>
      </w:r>
      <w:r w:rsidR="002E6705" w:rsidRPr="0065026B">
        <w:t xml:space="preserve"> </w:t>
      </w:r>
      <w:r w:rsidR="002E6705" w:rsidRPr="0065026B">
        <w:rPr>
          <w:i/>
        </w:rPr>
        <w:t xml:space="preserve">(dokazuje se uvidom u </w:t>
      </w:r>
      <w:r w:rsidR="0060048B" w:rsidRPr="0065026B">
        <w:rPr>
          <w:i/>
        </w:rPr>
        <w:t xml:space="preserve">dostavljeni projektni prijedlog, primarno Obrazac 1. Prijavni obrazac i </w:t>
      </w:r>
      <w:r w:rsidR="00620552" w:rsidRPr="0065026B">
        <w:rPr>
          <w:i/>
        </w:rPr>
        <w:t>Obrazac 2. Izjava prijavitelja);</w:t>
      </w:r>
    </w:p>
    <w:p w14:paraId="02914E2C" w14:textId="77777777" w:rsidR="0003713A" w:rsidRPr="0065026B" w:rsidRDefault="00E72242" w:rsidP="00620552">
      <w:pPr>
        <w:pStyle w:val="Odlomakpopisa"/>
        <w:numPr>
          <w:ilvl w:val="0"/>
          <w:numId w:val="34"/>
        </w:numPr>
        <w:spacing w:after="60"/>
        <w:ind w:left="357" w:hanging="357"/>
        <w:contextualSpacing w:val="0"/>
        <w:jc w:val="both"/>
        <w:rPr>
          <w:rFonts w:cs="Times New Roman"/>
          <w:i/>
          <w:szCs w:val="24"/>
        </w:rPr>
      </w:pPr>
      <w:r w:rsidRPr="0065026B">
        <w:t xml:space="preserve">Iznos traženih bespovratnih sredstava za projekt u okviru je propisanog najmanjeg i najvećeg dopuštenog iznosa bespovratnih sredstava za financiranje prihvatljivih </w:t>
      </w:r>
      <w:r w:rsidR="00044964" w:rsidRPr="0065026B">
        <w:t>troškova/</w:t>
      </w:r>
      <w:r w:rsidRPr="0065026B">
        <w:t>izdataka koji se mogu dodijeliti</w:t>
      </w:r>
      <w:r w:rsidR="004D3DAB" w:rsidRPr="0065026B">
        <w:t xml:space="preserve"> temeljem ovog Poziva (točka 1.6. ovih</w:t>
      </w:r>
      <w:r w:rsidRPr="0065026B">
        <w:t xml:space="preserve"> Uputa)</w:t>
      </w:r>
      <w:r w:rsidR="002E6705" w:rsidRPr="0065026B">
        <w:t xml:space="preserve"> </w:t>
      </w:r>
      <w:r w:rsidR="002E6705" w:rsidRPr="0065026B">
        <w:rPr>
          <w:i/>
        </w:rPr>
        <w:t>(dokazuje se uvidom u dostavljeni projektni prijedlog, primarno Obrazac 1. Prijavni obrazac);</w:t>
      </w:r>
      <w:r w:rsidR="0003713A" w:rsidRPr="0065026B">
        <w:rPr>
          <w:i/>
        </w:rPr>
        <w:t xml:space="preserve"> </w:t>
      </w:r>
    </w:p>
    <w:p w14:paraId="1B70927A" w14:textId="77777777" w:rsidR="00DC400D" w:rsidRPr="0065026B" w:rsidRDefault="00DC400D" w:rsidP="00620552">
      <w:pPr>
        <w:pStyle w:val="Odlomakpopisa"/>
        <w:numPr>
          <w:ilvl w:val="0"/>
          <w:numId w:val="34"/>
        </w:numPr>
        <w:spacing w:after="60"/>
        <w:ind w:left="357" w:hanging="357"/>
        <w:contextualSpacing w:val="0"/>
        <w:jc w:val="both"/>
      </w:pPr>
      <w:r w:rsidRPr="0065026B">
        <w:t>Tražena bespovratna sredstava za Projekt u skladu s</w:t>
      </w:r>
      <w:r w:rsidR="00576283" w:rsidRPr="0065026B">
        <w:t>u s</w:t>
      </w:r>
      <w:r w:rsidRPr="0065026B">
        <w:t xml:space="preserve"> maksimalnim propisanim intenzitetom potpore (najvišim postotkom) prema veličini poduzeća </w:t>
      </w:r>
      <w:r w:rsidR="007132A4" w:rsidRPr="0065026B">
        <w:t>i kategoriji postrojenja za biološku obradu odvojeno sakupljenog biootpada (točka 1.6. i točka 1</w:t>
      </w:r>
      <w:r w:rsidR="006C2ABA">
        <w:t>.8</w:t>
      </w:r>
      <w:r w:rsidR="007132A4" w:rsidRPr="0065026B">
        <w:t xml:space="preserve">. ovih Uputa) </w:t>
      </w:r>
      <w:r w:rsidR="007132A4" w:rsidRPr="0065026B">
        <w:rPr>
          <w:i/>
        </w:rPr>
        <w:t>(dokazuje se uvidom u dostavljeni projektni prijedlog, primarno Obrazac 1. Prijavni obrazac);</w:t>
      </w:r>
      <w:r w:rsidR="007132A4" w:rsidRPr="0065026B">
        <w:t xml:space="preserve"> </w:t>
      </w:r>
    </w:p>
    <w:p w14:paraId="48B01768" w14:textId="5B25B656" w:rsidR="007132A4" w:rsidRPr="0065026B" w:rsidRDefault="008A1991" w:rsidP="00620552">
      <w:pPr>
        <w:pStyle w:val="Odlomakpopisa"/>
        <w:numPr>
          <w:ilvl w:val="0"/>
          <w:numId w:val="34"/>
        </w:numPr>
        <w:spacing w:after="60"/>
        <w:ind w:left="357" w:hanging="357"/>
        <w:contextualSpacing w:val="0"/>
        <w:jc w:val="both"/>
      </w:pPr>
      <w:r w:rsidRPr="0065026B">
        <w:t xml:space="preserve">Projekt se provodi </w:t>
      </w:r>
      <w:r w:rsidR="007132A4" w:rsidRPr="0065026B">
        <w:t xml:space="preserve">unutar perioda od najranije 1. </w:t>
      </w:r>
      <w:r w:rsidR="00A954B6" w:rsidRPr="0065026B">
        <w:t>siječnja</w:t>
      </w:r>
      <w:r w:rsidR="007132A4" w:rsidRPr="0065026B">
        <w:t xml:space="preserve"> 2019. godine do, inicijalno planirano, </w:t>
      </w:r>
      <w:r w:rsidR="00A954B6" w:rsidRPr="00C776C1">
        <w:t xml:space="preserve">1. </w:t>
      </w:r>
      <w:r w:rsidR="00746D87" w:rsidRPr="00C776C1">
        <w:t>prosinca</w:t>
      </w:r>
      <w:r w:rsidR="00A954B6" w:rsidRPr="00C776C1">
        <w:t xml:space="preserve"> </w:t>
      </w:r>
      <w:r w:rsidR="00A954B6" w:rsidRPr="00255584">
        <w:t>2023.</w:t>
      </w:r>
      <w:r w:rsidR="00A954B6" w:rsidRPr="0065026B">
        <w:t xml:space="preserve"> godine</w:t>
      </w:r>
      <w:r w:rsidR="007132A4" w:rsidRPr="0065026B">
        <w:t xml:space="preserve"> </w:t>
      </w:r>
      <w:r w:rsidR="007132A4" w:rsidRPr="0065026B">
        <w:rPr>
          <w:i/>
        </w:rPr>
        <w:t>(dokazuje se uvidom u dostavljeni projektni prijedlog, primarno Obrazac 1. Prijavni obrazac);</w:t>
      </w:r>
      <w:r w:rsidR="007132A4" w:rsidRPr="0065026B">
        <w:t xml:space="preserve"> </w:t>
      </w:r>
    </w:p>
    <w:p w14:paraId="267ECD65" w14:textId="77777777" w:rsidR="007132A4" w:rsidRPr="0065026B" w:rsidRDefault="007132A4" w:rsidP="00620552">
      <w:pPr>
        <w:pStyle w:val="Odlomakpopisa"/>
        <w:numPr>
          <w:ilvl w:val="0"/>
          <w:numId w:val="34"/>
        </w:numPr>
        <w:spacing w:after="60"/>
        <w:ind w:left="357" w:hanging="357"/>
        <w:contextualSpacing w:val="0"/>
        <w:jc w:val="both"/>
      </w:pPr>
      <w:r w:rsidRPr="0065026B">
        <w:t>U trenutku podnošenja projektnog prijedloga nisu započel</w:t>
      </w:r>
      <w:r w:rsidR="00C27A1B" w:rsidRPr="0065026B">
        <w:t>i</w:t>
      </w:r>
      <w:r w:rsidRPr="0065026B">
        <w:t xml:space="preserve"> </w:t>
      </w:r>
      <w:r w:rsidR="00C27A1B" w:rsidRPr="0065026B">
        <w:t xml:space="preserve">radovi na </w:t>
      </w:r>
      <w:r w:rsidR="00983DE6" w:rsidRPr="0065026B">
        <w:t>p</w:t>
      </w:r>
      <w:r w:rsidRPr="0065026B">
        <w:t>ostrojenj</w:t>
      </w:r>
      <w:r w:rsidR="006C2ABA">
        <w:t>u</w:t>
      </w:r>
      <w:r w:rsidRPr="0065026B">
        <w:t xml:space="preserve"> za recikliranje </w:t>
      </w:r>
      <w:r w:rsidR="00983DE6" w:rsidRPr="0065026B">
        <w:t xml:space="preserve">ili </w:t>
      </w:r>
      <w:r w:rsidR="00C27A1B" w:rsidRPr="0065026B">
        <w:t xml:space="preserve">radovi na </w:t>
      </w:r>
      <w:r w:rsidR="00983DE6" w:rsidRPr="0065026B">
        <w:t xml:space="preserve"> p</w:t>
      </w:r>
      <w:r w:rsidRPr="0065026B">
        <w:t>ostrojenj</w:t>
      </w:r>
      <w:r w:rsidR="006C2ABA">
        <w:t>u</w:t>
      </w:r>
      <w:r w:rsidRPr="0065026B">
        <w:t xml:space="preserve"> za proizvodnju OIE (početak </w:t>
      </w:r>
      <w:r w:rsidR="005B6AAA" w:rsidRPr="0065026B">
        <w:t xml:space="preserve">radova </w:t>
      </w:r>
      <w:r w:rsidRPr="0065026B">
        <w:t xml:space="preserve">se smatra </w:t>
      </w:r>
      <w:r w:rsidR="005B6AAA" w:rsidRPr="0065026B">
        <w:t xml:space="preserve">početak </w:t>
      </w:r>
      <w:r w:rsidR="005B6AAA" w:rsidRPr="0065026B">
        <w:lastRenderedPageBreak/>
        <w:t>građevinskih radova povezanih s ulaganjem ili prva zakonski obvezujuća obveza za naručivanje opreme ili bilo koja druga obveza koja ulaganje čini neopozivim</w:t>
      </w:r>
      <w:r w:rsidR="00492BF2" w:rsidRPr="0065026B">
        <w:t xml:space="preserve">, ovisno što nastupi </w:t>
      </w:r>
      <w:r w:rsidR="00ED2A0D" w:rsidRPr="0065026B">
        <w:t>prije</w:t>
      </w:r>
      <w:r w:rsidR="005B6AAA" w:rsidRPr="0065026B">
        <w:t xml:space="preserve">. Kupnja zemljišta i pripremni radovi, primjerice ishođenje dozvola i </w:t>
      </w:r>
      <w:r w:rsidR="00CC4A01" w:rsidRPr="0065026B">
        <w:t>izrada</w:t>
      </w:r>
      <w:r w:rsidR="005B6AAA" w:rsidRPr="0065026B">
        <w:t xml:space="preserve"> studija izvedivosti, ne smatraju se početkom radova. U slučaju preuzimanja „početak radova“ znači trenutak stjecanja imovine koja je izravno povezana sa stečenom poslovnom jedinicom. Aktiviranje radova po građevinskoj dozvoli ne smatra se nužno početkom građevinskih radova povezanih s ulaganjem ukoliko se radi o manjim radovima koji nisu nužno povezani niti izravno uvjetuju početak radova povezanih s ulaganjem. U tom slučaju, oni se smatraju kao pripremni radovi, a ne kao „početak radova“ pod uvjetom da je ispunjen uvjet nepostojanja obvez</w:t>
      </w:r>
      <w:r w:rsidR="00874FB7" w:rsidRPr="0065026B">
        <w:t>e koja ulaganje čini neopozivim.</w:t>
      </w:r>
      <w:r w:rsidR="00786856" w:rsidRPr="0065026B">
        <w:t xml:space="preserve"> </w:t>
      </w:r>
      <w:r w:rsidR="00786856" w:rsidRPr="0065026B">
        <w:rPr>
          <w:i/>
        </w:rPr>
        <w:t xml:space="preserve">(dokazuje se uvidom u dostavljeni projektni prijedlog, </w:t>
      </w:r>
      <w:r w:rsidR="006C2ABA">
        <w:rPr>
          <w:i/>
        </w:rPr>
        <w:t xml:space="preserve">odnosno Obrazac 1. Prijavni obrazac i </w:t>
      </w:r>
      <w:r w:rsidR="00711992" w:rsidRPr="0065026B">
        <w:rPr>
          <w:i/>
        </w:rPr>
        <w:t>Obrazac 2. Izjava p</w:t>
      </w:r>
      <w:r w:rsidR="00786856" w:rsidRPr="0065026B">
        <w:rPr>
          <w:i/>
        </w:rPr>
        <w:t>rijavitelja)</w:t>
      </w:r>
      <w:r w:rsidR="00620552" w:rsidRPr="0065026B">
        <w:rPr>
          <w:i/>
        </w:rPr>
        <w:t>;</w:t>
      </w:r>
    </w:p>
    <w:p w14:paraId="699A62A5" w14:textId="77777777" w:rsidR="00E1414C" w:rsidRPr="0065026B" w:rsidRDefault="00E1414C" w:rsidP="00620552">
      <w:pPr>
        <w:pStyle w:val="Odlomakpopisa"/>
        <w:numPr>
          <w:ilvl w:val="0"/>
          <w:numId w:val="34"/>
        </w:numPr>
        <w:spacing w:after="60"/>
        <w:ind w:left="357" w:hanging="357"/>
        <w:contextualSpacing w:val="0"/>
        <w:jc w:val="both"/>
        <w:rPr>
          <w:i/>
        </w:rPr>
      </w:pPr>
      <w:r w:rsidRPr="0065026B">
        <w:t>Projekt</w:t>
      </w:r>
      <w:r w:rsidR="00983DE6" w:rsidRPr="0065026B">
        <w:t xml:space="preserve"> </w:t>
      </w:r>
      <w:r w:rsidRPr="0065026B">
        <w:t xml:space="preserve">predviđa ulaganje u </w:t>
      </w:r>
      <w:r w:rsidR="00983DE6" w:rsidRPr="0065026B">
        <w:t>postrojenj</w:t>
      </w:r>
      <w:r w:rsidRPr="0065026B">
        <w:t xml:space="preserve">a za recikliranje ili u </w:t>
      </w:r>
      <w:r w:rsidR="00983DE6" w:rsidRPr="0065026B">
        <w:t>postrojenj</w:t>
      </w:r>
      <w:r w:rsidRPr="0065026B">
        <w:t>a za proizvodnju OIE u kojima će se tijekom 5 godina od završnog plaćanja po Ugovoru koristiti biootpad</w:t>
      </w:r>
      <w:r w:rsidR="00003E51" w:rsidRPr="0065026B">
        <w:t xml:space="preserve"> </w:t>
      </w:r>
      <w:r w:rsidR="00CF3499" w:rsidRPr="0065026B">
        <w:rPr>
          <w:i/>
        </w:rPr>
        <w:t>(dokazuje se uvidom u dostavljeni projektni prijedlog, primarno uvidom u Obrazac 2. Izjava Prijavitelja</w:t>
      </w:r>
      <w:r w:rsidR="008164D6" w:rsidRPr="0065026B">
        <w:rPr>
          <w:i/>
        </w:rPr>
        <w:t xml:space="preserve"> te</w:t>
      </w:r>
      <w:r w:rsidR="00CF3499" w:rsidRPr="0065026B">
        <w:rPr>
          <w:i/>
        </w:rPr>
        <w:t xml:space="preserve"> u dostavljenu Studiju </w:t>
      </w:r>
      <w:r w:rsidR="00665D03" w:rsidRPr="0065026B">
        <w:rPr>
          <w:i/>
        </w:rPr>
        <w:t>izvedivosti</w:t>
      </w:r>
      <w:r w:rsidR="00CF3499" w:rsidRPr="0065026B">
        <w:rPr>
          <w:i/>
        </w:rPr>
        <w:t xml:space="preserve"> s </w:t>
      </w:r>
      <w:r w:rsidR="00655BAD">
        <w:rPr>
          <w:i/>
        </w:rPr>
        <w:t>A</w:t>
      </w:r>
      <w:r w:rsidR="00CF3499" w:rsidRPr="0065026B">
        <w:rPr>
          <w:i/>
        </w:rPr>
        <w:t>nalizom troškova i koristi</w:t>
      </w:r>
      <w:r w:rsidR="008164D6" w:rsidRPr="0065026B">
        <w:rPr>
          <w:i/>
        </w:rPr>
        <w:t>)</w:t>
      </w:r>
      <w:r w:rsidR="00983DE6" w:rsidRPr="0065026B">
        <w:rPr>
          <w:i/>
        </w:rPr>
        <w:t>;</w:t>
      </w:r>
    </w:p>
    <w:p w14:paraId="62C754AB" w14:textId="77777777" w:rsidR="00EF120B" w:rsidRPr="006C2ABA" w:rsidRDefault="00EF120B" w:rsidP="006C2ABA">
      <w:pPr>
        <w:pStyle w:val="Odlomakpopisa"/>
        <w:numPr>
          <w:ilvl w:val="0"/>
          <w:numId w:val="34"/>
        </w:numPr>
        <w:spacing w:after="60"/>
        <w:ind w:left="357" w:hanging="357"/>
        <w:contextualSpacing w:val="0"/>
        <w:jc w:val="both"/>
        <w:rPr>
          <w:i/>
        </w:rPr>
      </w:pPr>
      <w:r w:rsidRPr="0065026B">
        <w:t xml:space="preserve">Projekt koji se odnosi na ulaganje u </w:t>
      </w:r>
      <w:bookmarkStart w:id="62" w:name="_Hlk24475994"/>
      <w:r w:rsidRPr="0065026B">
        <w:t xml:space="preserve"> </w:t>
      </w:r>
      <w:r w:rsidR="00983DE6" w:rsidRPr="0065026B">
        <w:t>p</w:t>
      </w:r>
      <w:r w:rsidR="004D3DAB" w:rsidRPr="0065026B">
        <w:t>ostrojenja za recikliranje</w:t>
      </w:r>
      <w:r w:rsidR="00F54DCE" w:rsidRPr="0065026B">
        <w:t xml:space="preserve"> </w:t>
      </w:r>
      <w:bookmarkEnd w:id="62"/>
      <w:r w:rsidR="001A7BFE" w:rsidRPr="0065026B">
        <w:t xml:space="preserve">tijekom 5 godina od završnog plaćanja po Ugovoru sadrži </w:t>
      </w:r>
      <w:r w:rsidR="00F54DCE" w:rsidRPr="0065026B">
        <w:t xml:space="preserve">obvezu </w:t>
      </w:r>
      <w:r w:rsidR="00711992" w:rsidRPr="0065026B">
        <w:t>Prijavitelj</w:t>
      </w:r>
      <w:r w:rsidR="006C2ABA">
        <w:t xml:space="preserve">a o </w:t>
      </w:r>
      <w:r w:rsidR="006F278F" w:rsidRPr="0065026B">
        <w:t>k</w:t>
      </w:r>
      <w:r w:rsidR="004D3DAB" w:rsidRPr="0065026B">
        <w:t>orištenju</w:t>
      </w:r>
      <w:r w:rsidR="00A11006" w:rsidRPr="0065026B">
        <w:t xml:space="preserve"> </w:t>
      </w:r>
      <w:r w:rsidR="004D3DAB" w:rsidRPr="0065026B">
        <w:t>biootpada koji su proizveli drugi</w:t>
      </w:r>
      <w:r w:rsidR="00E12DAD" w:rsidRPr="0065026B">
        <w:t xml:space="preserve"> </w:t>
      </w:r>
      <w:r w:rsidR="004D3DAB" w:rsidRPr="0065026B">
        <w:t xml:space="preserve">poduzetnici </w:t>
      </w:r>
      <w:r w:rsidR="00A11006" w:rsidRPr="0065026B">
        <w:t>(</w:t>
      </w:r>
      <w:r w:rsidR="00037A26" w:rsidRPr="0065026B">
        <w:t xml:space="preserve">proizvođači </w:t>
      </w:r>
      <w:r w:rsidR="00B9227E" w:rsidRPr="0065026B">
        <w:t xml:space="preserve">i drugi posjednici </w:t>
      </w:r>
      <w:r w:rsidR="00037A26" w:rsidRPr="0065026B">
        <w:t>otpada iz članka 44. stavka I. ZOGO</w:t>
      </w:r>
      <w:r w:rsidR="00A11006" w:rsidRPr="0065026B">
        <w:t>)</w:t>
      </w:r>
      <w:r w:rsidR="00F54DCE" w:rsidRPr="0065026B">
        <w:t xml:space="preserve"> </w:t>
      </w:r>
      <w:r w:rsidR="004D3DAB" w:rsidRPr="006C2ABA">
        <w:rPr>
          <w:i/>
        </w:rPr>
        <w:t>(dokazuje se uvidom u dostavljeni projektni prijedlog</w:t>
      </w:r>
      <w:r w:rsidR="00711992" w:rsidRPr="006C2ABA">
        <w:rPr>
          <w:i/>
        </w:rPr>
        <w:t>, primarno u Obrazac 2. Izjava p</w:t>
      </w:r>
      <w:r w:rsidR="004D3DAB" w:rsidRPr="006C2ABA">
        <w:rPr>
          <w:i/>
        </w:rPr>
        <w:t>rijavitelja</w:t>
      </w:r>
      <w:r w:rsidR="00F54DCE" w:rsidRPr="006C2ABA">
        <w:rPr>
          <w:i/>
        </w:rPr>
        <w:t xml:space="preserve">, </w:t>
      </w:r>
      <w:r w:rsidR="004D3DAB" w:rsidRPr="006C2ABA">
        <w:rPr>
          <w:i/>
        </w:rPr>
        <w:t xml:space="preserve">u dostavljenu Studiju </w:t>
      </w:r>
      <w:r w:rsidR="00665D03" w:rsidRPr="006C2ABA">
        <w:rPr>
          <w:i/>
        </w:rPr>
        <w:t>izvedivosti</w:t>
      </w:r>
      <w:r w:rsidR="004D3DAB" w:rsidRPr="006C2ABA">
        <w:rPr>
          <w:i/>
        </w:rPr>
        <w:t xml:space="preserve"> s </w:t>
      </w:r>
      <w:r w:rsidR="00983DE6" w:rsidRPr="006C2ABA">
        <w:rPr>
          <w:i/>
        </w:rPr>
        <w:t>A</w:t>
      </w:r>
      <w:r w:rsidR="004D3DAB" w:rsidRPr="006C2ABA">
        <w:rPr>
          <w:i/>
        </w:rPr>
        <w:t>nalizom troškova</w:t>
      </w:r>
      <w:r w:rsidR="006F278F" w:rsidRPr="006C2ABA">
        <w:rPr>
          <w:i/>
        </w:rPr>
        <w:t>)</w:t>
      </w:r>
      <w:r w:rsidR="004D3DAB" w:rsidRPr="006C2ABA">
        <w:rPr>
          <w:i/>
        </w:rPr>
        <w:t>;</w:t>
      </w:r>
    </w:p>
    <w:p w14:paraId="14080036" w14:textId="77777777" w:rsidR="00951E3F" w:rsidRPr="0065026B" w:rsidRDefault="00951E3F" w:rsidP="00620552">
      <w:pPr>
        <w:pStyle w:val="Odlomakpopisa"/>
        <w:numPr>
          <w:ilvl w:val="0"/>
          <w:numId w:val="34"/>
        </w:numPr>
        <w:spacing w:after="60"/>
        <w:ind w:left="357" w:hanging="357"/>
        <w:contextualSpacing w:val="0"/>
        <w:jc w:val="both"/>
      </w:pPr>
      <w:r w:rsidRPr="0065026B">
        <w:t xml:space="preserve">Za Projekt koji se odnosi na ulaganje u </w:t>
      </w:r>
      <w:r w:rsidR="00983DE6" w:rsidRPr="0065026B">
        <w:t>p</w:t>
      </w:r>
      <w:r w:rsidRPr="0065026B">
        <w:t>ostrojenj</w:t>
      </w:r>
      <w:r w:rsidR="006C2ABA">
        <w:t>e</w:t>
      </w:r>
      <w:r w:rsidRPr="0065026B">
        <w:t xml:space="preserve"> za proizvodnju OIE </w:t>
      </w:r>
      <w:r w:rsidR="006C2ABA">
        <w:t>P</w:t>
      </w:r>
      <w:r w:rsidRPr="0065026B">
        <w:t xml:space="preserve">rijavitelj je priložio izjavu kojom potvrđuje da već ne ostvaruje niti će se u razdoblju od dana </w:t>
      </w:r>
      <w:r w:rsidR="004A6893" w:rsidRPr="0065026B">
        <w:t>dostave</w:t>
      </w:r>
      <w:r w:rsidRPr="0065026B">
        <w:t xml:space="preserve"> projektnog prijedloga do 3 (tri) godine po završetku provedbe projekta prijaviti za ostvarivanje prava na zajamčenu tarifu (zajamčenu otkupnu cijenu) za proizvodnju energije iz obnovljivih izvora za Postrojenje koje se prijavljuje za financiranje u sklopu ovog Poziva </w:t>
      </w:r>
      <w:r w:rsidRPr="0065026B">
        <w:rPr>
          <w:i/>
        </w:rPr>
        <w:t>(zahtjev se provjerava uvidom u dostavljeni projektni prijedlog, primarno Obrazac 2. Izjava Prijavitelja)</w:t>
      </w:r>
      <w:r w:rsidR="00983DE6" w:rsidRPr="0065026B">
        <w:t>;</w:t>
      </w:r>
    </w:p>
    <w:p w14:paraId="11FCD42A" w14:textId="77777777" w:rsidR="00551B8C" w:rsidRPr="0065026B" w:rsidRDefault="00551B8C" w:rsidP="00620552">
      <w:pPr>
        <w:pStyle w:val="Odlomakpopisa"/>
        <w:numPr>
          <w:ilvl w:val="0"/>
          <w:numId w:val="34"/>
        </w:numPr>
        <w:spacing w:after="60"/>
        <w:ind w:left="357" w:hanging="357"/>
        <w:contextualSpacing w:val="0"/>
        <w:jc w:val="both"/>
      </w:pPr>
      <w:r w:rsidRPr="0065026B">
        <w:t xml:space="preserve">Projekt koji se odnosi na ulaganje u </w:t>
      </w:r>
      <w:r w:rsidR="006C2ABA">
        <w:t>postrojenje</w:t>
      </w:r>
      <w:r w:rsidRPr="0065026B">
        <w:t xml:space="preserve"> za proizvodnju OIE </w:t>
      </w:r>
      <w:r w:rsidR="001A7BFE" w:rsidRPr="0065026B">
        <w:t xml:space="preserve">tijekom 5 godina od završnog plaćanja po Ugovoru </w:t>
      </w:r>
      <w:r w:rsidR="00037A26" w:rsidRPr="0065026B">
        <w:t xml:space="preserve">sadrži obvezu </w:t>
      </w:r>
      <w:r w:rsidR="00711992" w:rsidRPr="0065026B">
        <w:t>Prijavitelj</w:t>
      </w:r>
      <w:r w:rsidR="00037A26" w:rsidRPr="0065026B">
        <w:t>a o:</w:t>
      </w:r>
    </w:p>
    <w:p w14:paraId="2B63F9BE" w14:textId="52AAA1BE" w:rsidR="00037A26" w:rsidRPr="00C776C1" w:rsidRDefault="00037A26" w:rsidP="009A3EAA">
      <w:pPr>
        <w:pStyle w:val="Odlomakpopisa"/>
        <w:numPr>
          <w:ilvl w:val="0"/>
          <w:numId w:val="32"/>
        </w:numPr>
        <w:jc w:val="both"/>
      </w:pPr>
      <w:r w:rsidRPr="0065026B">
        <w:t xml:space="preserve">proizvodnji </w:t>
      </w:r>
      <w:r w:rsidR="009A5020" w:rsidRPr="00C776C1">
        <w:t>bioplina/</w:t>
      </w:r>
      <w:r w:rsidR="00A8792B" w:rsidRPr="00C776C1">
        <w:t xml:space="preserve">održivog </w:t>
      </w:r>
      <w:r w:rsidRPr="00C776C1">
        <w:t>biogoriva</w:t>
      </w:r>
      <w:r w:rsidR="00983DE6" w:rsidRPr="00C776C1">
        <w:t>,</w:t>
      </w:r>
    </w:p>
    <w:p w14:paraId="3570C77D" w14:textId="77777777" w:rsidR="00037A26" w:rsidRPr="00C776C1" w:rsidRDefault="00037A26" w:rsidP="009A3EAA">
      <w:pPr>
        <w:pStyle w:val="Odlomakpopisa"/>
        <w:numPr>
          <w:ilvl w:val="0"/>
          <w:numId w:val="32"/>
        </w:numPr>
        <w:jc w:val="both"/>
      </w:pPr>
      <w:r w:rsidRPr="00C776C1">
        <w:t xml:space="preserve">proizvodnji </w:t>
      </w:r>
      <w:r w:rsidR="009A5020" w:rsidRPr="00C776C1">
        <w:t>bioplina/</w:t>
      </w:r>
      <w:r w:rsidRPr="00C776C1">
        <w:t xml:space="preserve">biogoriva koji ne proizlazi </w:t>
      </w:r>
      <w:r w:rsidR="003F45DF" w:rsidRPr="00C776C1">
        <w:t>i</w:t>
      </w:r>
      <w:r w:rsidR="00983DE6" w:rsidRPr="00C776C1">
        <w:t>z prehrambenih sirovina,</w:t>
      </w:r>
    </w:p>
    <w:p w14:paraId="42A1DB9B" w14:textId="77777777" w:rsidR="00037A26" w:rsidRPr="0065026B" w:rsidRDefault="00037A26" w:rsidP="009A3EAA">
      <w:pPr>
        <w:pStyle w:val="Odlomakpopisa"/>
        <w:numPr>
          <w:ilvl w:val="0"/>
          <w:numId w:val="32"/>
        </w:numPr>
        <w:jc w:val="both"/>
      </w:pPr>
      <w:r w:rsidRPr="00C776C1">
        <w:t xml:space="preserve">proizvodnji </w:t>
      </w:r>
      <w:r w:rsidR="009A5020" w:rsidRPr="00C776C1">
        <w:t>bioplina/</w:t>
      </w:r>
      <w:r w:rsidRPr="00C776C1">
        <w:t>biogoriva</w:t>
      </w:r>
      <w:r w:rsidRPr="0065026B">
        <w:t xml:space="preserve"> koji ne podlije</w:t>
      </w:r>
      <w:r w:rsidR="00983DE6" w:rsidRPr="0065026B">
        <w:t>že obvezi opskrbe ili miješanja,</w:t>
      </w:r>
    </w:p>
    <w:p w14:paraId="567290F0" w14:textId="77777777" w:rsidR="0041576E" w:rsidRPr="0065026B" w:rsidRDefault="00037A26" w:rsidP="00697DD2">
      <w:pPr>
        <w:pStyle w:val="Odlomakpopisa"/>
        <w:spacing w:after="60"/>
        <w:contextualSpacing w:val="0"/>
        <w:jc w:val="both"/>
        <w:rPr>
          <w:i/>
        </w:rPr>
      </w:pPr>
      <w:r w:rsidRPr="0065026B">
        <w:rPr>
          <w:i/>
        </w:rPr>
        <w:t>(</w:t>
      </w:r>
      <w:r w:rsidR="00E1414C" w:rsidRPr="0065026B">
        <w:rPr>
          <w:i/>
        </w:rPr>
        <w:t xml:space="preserve">dokazuje se uvidom u dostavljeni projektni prijedlog, primarno uvidom u Obrazac 2. Izjava Prijavitelja, u dostavljenu Studiju </w:t>
      </w:r>
      <w:r w:rsidR="00665D03" w:rsidRPr="0065026B">
        <w:rPr>
          <w:i/>
        </w:rPr>
        <w:t>izvedivosti</w:t>
      </w:r>
      <w:r w:rsidR="00E303C5">
        <w:rPr>
          <w:i/>
        </w:rPr>
        <w:t xml:space="preserve"> s A</w:t>
      </w:r>
      <w:r w:rsidR="00E1414C" w:rsidRPr="0065026B">
        <w:rPr>
          <w:i/>
        </w:rPr>
        <w:t>nalizom troškova i</w:t>
      </w:r>
      <w:r w:rsidR="00745199" w:rsidRPr="0065026B">
        <w:rPr>
          <w:i/>
        </w:rPr>
        <w:t xml:space="preserve"> koristi)</w:t>
      </w:r>
      <w:r w:rsidRPr="0065026B">
        <w:rPr>
          <w:i/>
        </w:rPr>
        <w:t>;</w:t>
      </w:r>
    </w:p>
    <w:p w14:paraId="042F39E8" w14:textId="77777777" w:rsidR="00697DD2" w:rsidRPr="0065026B" w:rsidRDefault="00200004" w:rsidP="00697DD2">
      <w:pPr>
        <w:pStyle w:val="Odlomakpopisa"/>
        <w:numPr>
          <w:ilvl w:val="0"/>
          <w:numId w:val="34"/>
        </w:numPr>
        <w:spacing w:after="60"/>
        <w:ind w:left="357" w:hanging="357"/>
        <w:contextualSpacing w:val="0"/>
        <w:jc w:val="both"/>
      </w:pPr>
      <w:r w:rsidRPr="0065026B">
        <w:t xml:space="preserve">Projektni prijedlog sadrži obvezu </w:t>
      </w:r>
      <w:r w:rsidR="00711992" w:rsidRPr="0065026B">
        <w:t>Prijavitelj</w:t>
      </w:r>
      <w:r w:rsidRPr="0065026B">
        <w:t xml:space="preserve">a o ishođenju </w:t>
      </w:r>
      <w:bookmarkStart w:id="63" w:name="_Hlk24538681"/>
      <w:r w:rsidR="003B1362" w:rsidRPr="0065026B">
        <w:t xml:space="preserve">akta </w:t>
      </w:r>
      <w:r w:rsidR="009A5020" w:rsidRPr="00C776C1">
        <w:t xml:space="preserve">ili izmjene </w:t>
      </w:r>
      <w:r w:rsidR="00E96082" w:rsidRPr="00C776C1">
        <w:t xml:space="preserve">postojećeg </w:t>
      </w:r>
      <w:r w:rsidR="009A5020" w:rsidRPr="00C776C1">
        <w:t>akta</w:t>
      </w:r>
      <w:r w:rsidR="009A5020">
        <w:t xml:space="preserve"> </w:t>
      </w:r>
      <w:r w:rsidR="003B1362" w:rsidRPr="0065026B">
        <w:t>za obavljanje djelatnosti gospodarenja otpadom</w:t>
      </w:r>
      <w:r w:rsidR="00983262" w:rsidRPr="0065026B">
        <w:t>, i to za djelatnost</w:t>
      </w:r>
      <w:r w:rsidR="000F58E5" w:rsidRPr="0065026B">
        <w:t xml:space="preserve"> oporabe</w:t>
      </w:r>
      <w:r w:rsidR="00697DD2" w:rsidRPr="0065026B">
        <w:t xml:space="preserve"> biootpada</w:t>
      </w:r>
      <w:r w:rsidR="00D06E28">
        <w:t>, do trenutka podnošenja završnog ZNS-a</w:t>
      </w:r>
      <w:r w:rsidR="00697DD2" w:rsidRPr="0065026B">
        <w:t xml:space="preserve"> </w:t>
      </w:r>
      <w:bookmarkStart w:id="64" w:name="_Hlk30167903"/>
      <w:bookmarkEnd w:id="63"/>
      <w:r w:rsidR="00697DD2" w:rsidRPr="0065026B">
        <w:t>(</w:t>
      </w:r>
      <w:r w:rsidR="00697DD2" w:rsidRPr="0065026B">
        <w:rPr>
          <w:i/>
        </w:rPr>
        <w:t>dokazuje se uvidom u dostavljeni projektni prijedlog, primarno Obrazac 2. Izjava prijavitelja)</w:t>
      </w:r>
      <w:r w:rsidR="00E77DFF" w:rsidRPr="0065026B">
        <w:rPr>
          <w:i/>
        </w:rPr>
        <w:t>;</w:t>
      </w:r>
      <w:bookmarkEnd w:id="64"/>
    </w:p>
    <w:p w14:paraId="22CD3048" w14:textId="77777777" w:rsidR="00016C7D" w:rsidRPr="0065026B" w:rsidRDefault="00016C7D" w:rsidP="00983262">
      <w:pPr>
        <w:pStyle w:val="Odlomakpopisa"/>
        <w:numPr>
          <w:ilvl w:val="0"/>
          <w:numId w:val="34"/>
        </w:numPr>
        <w:spacing w:after="60"/>
        <w:ind w:left="357" w:hanging="357"/>
        <w:contextualSpacing w:val="0"/>
        <w:jc w:val="both"/>
      </w:pPr>
      <w:bookmarkStart w:id="65" w:name="_Hlk25778094"/>
      <w:r w:rsidRPr="0065026B">
        <w:t xml:space="preserve">Projektni prijedlog sadrži obvezu Prijavitelja </w:t>
      </w:r>
      <w:r w:rsidR="00983262" w:rsidRPr="0065026B">
        <w:rPr>
          <w:i/>
          <w:iCs/>
        </w:rPr>
        <w:t>o dostavi kopije Sporazuma o preuzimanju biootpada nadležnim PT-a 1 i 2 u roku od 12 mjeseci od odobrenja Završnog izvješća o provedbi projekta od strane PT2, a što će biti propisano i u Ugovoru o dodjeli bespovratnih sredstava</w:t>
      </w:r>
      <w:bookmarkEnd w:id="65"/>
      <w:r w:rsidR="00983262" w:rsidRPr="0065026B">
        <w:t xml:space="preserve"> </w:t>
      </w:r>
      <w:r w:rsidRPr="0065026B">
        <w:rPr>
          <w:i/>
        </w:rPr>
        <w:t>(dokazuje se uvidom u dostavljeni projektni prijedlog, primarno Obrazac 2. Izjava prijavitelja)</w:t>
      </w:r>
    </w:p>
    <w:p w14:paraId="34C1FA12" w14:textId="77777777" w:rsidR="00817F0A" w:rsidRPr="0065026B" w:rsidRDefault="006B7F9C" w:rsidP="006B7F9C">
      <w:pPr>
        <w:pStyle w:val="Odlomakpopisa"/>
        <w:numPr>
          <w:ilvl w:val="0"/>
          <w:numId w:val="34"/>
        </w:numPr>
        <w:spacing w:after="60"/>
        <w:ind w:left="357" w:hanging="357"/>
        <w:contextualSpacing w:val="0"/>
        <w:jc w:val="both"/>
      </w:pPr>
      <w:r w:rsidRPr="0065026B">
        <w:lastRenderedPageBreak/>
        <w:t xml:space="preserve">U sklopu projektnog prijedloga planira se </w:t>
      </w:r>
      <w:r w:rsidR="00A05AFD" w:rsidRPr="0065026B">
        <w:t>uspostava</w:t>
      </w:r>
      <w:r w:rsidR="006C2ABA">
        <w:t xml:space="preserve"> p</w:t>
      </w:r>
      <w:r w:rsidRPr="0065026B">
        <w:t xml:space="preserve">ostrojenja za obradu biootpada u kojem će se obrađivati količine otpada koje bi u suprotnom bile odbačene ili obrađene na način koji je manje prihvatljiv za okoliš </w:t>
      </w:r>
      <w:r w:rsidRPr="0065026B">
        <w:rPr>
          <w:i/>
        </w:rPr>
        <w:t>(dokazuje se uvidom u dostavljeni projektni prijedlog, primano Obrazac 2. Izjava prijavitelja te u dostavljenu Studiju izved</w:t>
      </w:r>
      <w:r w:rsidR="001834F0">
        <w:rPr>
          <w:i/>
        </w:rPr>
        <w:t>ivosti s A</w:t>
      </w:r>
      <w:r w:rsidRPr="0065026B">
        <w:rPr>
          <w:i/>
        </w:rPr>
        <w:t>nalizom troškova i koristi, poglavlje „Analiza tržišta i dostupnosti biootpada)</w:t>
      </w:r>
      <w:r w:rsidR="00E77DFF" w:rsidRPr="0065026B">
        <w:rPr>
          <w:i/>
        </w:rPr>
        <w:t>;</w:t>
      </w:r>
    </w:p>
    <w:p w14:paraId="10A35C0F" w14:textId="77777777" w:rsidR="006B7F9C" w:rsidRPr="0065026B" w:rsidRDefault="00817F0A" w:rsidP="006B7F9C">
      <w:pPr>
        <w:pStyle w:val="Odlomakpopisa"/>
        <w:numPr>
          <w:ilvl w:val="0"/>
          <w:numId w:val="34"/>
        </w:numPr>
        <w:spacing w:after="60"/>
        <w:ind w:left="357" w:hanging="357"/>
        <w:contextualSpacing w:val="0"/>
        <w:jc w:val="both"/>
        <w:rPr>
          <w:i/>
        </w:rPr>
      </w:pPr>
      <w:r w:rsidRPr="0065026B">
        <w:t xml:space="preserve">U sklopu projektnog prijedloga planira se </w:t>
      </w:r>
      <w:r w:rsidR="00401552" w:rsidRPr="0065026B">
        <w:t>uspostava</w:t>
      </w:r>
      <w:r w:rsidR="006C2ABA">
        <w:t xml:space="preserve"> po</w:t>
      </w:r>
      <w:r w:rsidRPr="0065026B">
        <w:t>strojen</w:t>
      </w:r>
      <w:r w:rsidR="004D5554" w:rsidRPr="0065026B">
        <w:t>j</w:t>
      </w:r>
      <w:r w:rsidRPr="0065026B">
        <w:t>a za obradu biootpada čiji je projektirani kapacitet (izražen u t/god) usklađen s količinama biootpada koje su dostupne na području obuhvata Projekta (</w:t>
      </w:r>
      <w:bookmarkStart w:id="66" w:name="_Hlk24539845"/>
      <w:r w:rsidRPr="0065026B">
        <w:t xml:space="preserve">Prijavitelj prilikom planiranja kapaciteta postrojenja </w:t>
      </w:r>
      <w:r w:rsidR="00062932" w:rsidRPr="0065026B">
        <w:t>nije uzeo u obzir količine otpada koje se, u trenutku predaje projektnog prijedloga, obrađuju tehnološkim procesima kompostiranja i anaerobne digestije i za koje su kapaciteti za obradu tehnološkim procesima kompostiranja i anaerobne digestije u izgradnji</w:t>
      </w:r>
      <w:bookmarkEnd w:id="66"/>
      <w:r w:rsidR="00062932" w:rsidRPr="0065026B">
        <w:t>) (</w:t>
      </w:r>
      <w:r w:rsidR="00062932" w:rsidRPr="0065026B">
        <w:rPr>
          <w:i/>
        </w:rPr>
        <w:t>dokazuje se uvidom u dostavljeni projektni prijedlog, primarno Obrazac 2. Izjava prijavitelja te u do</w:t>
      </w:r>
      <w:r w:rsidR="001834F0">
        <w:rPr>
          <w:i/>
        </w:rPr>
        <w:t>stavljenu Studiju izvedivost</w:t>
      </w:r>
      <w:r w:rsidR="00B15F46">
        <w:rPr>
          <w:i/>
        </w:rPr>
        <w:t>i</w:t>
      </w:r>
      <w:r w:rsidR="001834F0">
        <w:rPr>
          <w:i/>
        </w:rPr>
        <w:t xml:space="preserve"> s A</w:t>
      </w:r>
      <w:r w:rsidR="00062932" w:rsidRPr="0065026B">
        <w:rPr>
          <w:i/>
        </w:rPr>
        <w:t>nalizom troškova i koristi, poglavlje „Analiza tržišta i dostupnosti biootpada“)</w:t>
      </w:r>
      <w:r w:rsidR="00E77DFF" w:rsidRPr="0065026B">
        <w:rPr>
          <w:i/>
        </w:rPr>
        <w:t>;</w:t>
      </w:r>
    </w:p>
    <w:p w14:paraId="660F64EB" w14:textId="77777777" w:rsidR="004C1C19" w:rsidRPr="0065026B" w:rsidRDefault="001834F0" w:rsidP="00867836">
      <w:pPr>
        <w:pStyle w:val="Odlomakpopisa"/>
        <w:numPr>
          <w:ilvl w:val="0"/>
          <w:numId w:val="34"/>
        </w:numPr>
        <w:spacing w:after="60"/>
        <w:ind w:left="357" w:hanging="357"/>
        <w:contextualSpacing w:val="0"/>
        <w:jc w:val="both"/>
        <w:rPr>
          <w:i/>
        </w:rPr>
      </w:pPr>
      <w:r>
        <w:t>Studija izvedivosti s A</w:t>
      </w:r>
      <w:r w:rsidR="004C1C19" w:rsidRPr="0065026B">
        <w:t>nalizom troškova i koristi sadrži poglavlje „Analiza tržišta i dostupnosti biootpada“ s</w:t>
      </w:r>
      <w:r w:rsidR="00784122" w:rsidRPr="0065026B">
        <w:t>a</w:t>
      </w:r>
      <w:r w:rsidR="004C1C19" w:rsidRPr="0065026B">
        <w:t xml:space="preserve"> svim minimalnim informacijama (popis subjekata od kojih se očekuje dostava predviđenih količina biootpada, metodologija procjene predviđenih količina, korištenje informacija iz obveznih izvora podataka) </w:t>
      </w:r>
      <w:r w:rsidR="004C1C19" w:rsidRPr="0065026B">
        <w:rPr>
          <w:i/>
        </w:rPr>
        <w:t>(dokazuje se uvidom u dos</w:t>
      </w:r>
      <w:r>
        <w:rPr>
          <w:i/>
        </w:rPr>
        <w:t>tavljenu Studiju izvedivosti s A</w:t>
      </w:r>
      <w:r w:rsidR="004C1C19" w:rsidRPr="0065026B">
        <w:rPr>
          <w:i/>
        </w:rPr>
        <w:t>nalizom troškova i koristi, poglavlje „Analiza tržišta i dostupnosti biootpada</w:t>
      </w:r>
      <w:r>
        <w:rPr>
          <w:i/>
        </w:rPr>
        <w:t>“</w:t>
      </w:r>
      <w:r w:rsidR="004C1C19" w:rsidRPr="0065026B">
        <w:rPr>
          <w:i/>
        </w:rPr>
        <w:t>)</w:t>
      </w:r>
      <w:r w:rsidR="00E77DFF" w:rsidRPr="0065026B">
        <w:rPr>
          <w:i/>
        </w:rPr>
        <w:t>;</w:t>
      </w:r>
      <w:r w:rsidR="004C1C19" w:rsidRPr="0065026B">
        <w:rPr>
          <w:i/>
        </w:rPr>
        <w:t xml:space="preserve"> </w:t>
      </w:r>
    </w:p>
    <w:p w14:paraId="779F716C" w14:textId="77777777" w:rsidR="002E6705" w:rsidRPr="0065026B" w:rsidRDefault="002E6705" w:rsidP="00620552">
      <w:pPr>
        <w:pStyle w:val="Odlomakpopisa"/>
        <w:numPr>
          <w:ilvl w:val="0"/>
          <w:numId w:val="34"/>
        </w:numPr>
        <w:spacing w:after="60"/>
        <w:ind w:left="357" w:hanging="357"/>
        <w:contextualSpacing w:val="0"/>
        <w:jc w:val="both"/>
        <w:rPr>
          <w:i/>
        </w:rPr>
      </w:pPr>
      <w:r w:rsidRPr="0065026B">
        <w:t xml:space="preserve">Projektni prijedlog sadrži obvezu </w:t>
      </w:r>
      <w:r w:rsidR="001834F0" w:rsidRPr="0065026B">
        <w:t xml:space="preserve">Prijavitelja </w:t>
      </w:r>
      <w:r w:rsidR="001834F0">
        <w:t>za osiguranjem</w:t>
      </w:r>
      <w:r w:rsidRPr="0065026B">
        <w:t xml:space="preserve"> trajnosti operacije na način da se neposredni učinci i rezultati ulaganja ostvareni provedbom projekta očuvaju i koriste pod uvjetima pod kojima su odobreni </w:t>
      </w:r>
      <w:r w:rsidRPr="0065026B">
        <w:rPr>
          <w:i/>
        </w:rPr>
        <w:t>(dokazuje se uvidom u dostavljeni projektni prijedlog, primarno u Obrazac 1. Prijavni obrazac te uvidom u Obrazac 2. Izjava prijavitelja)</w:t>
      </w:r>
      <w:r w:rsidR="00983DE6" w:rsidRPr="0065026B">
        <w:rPr>
          <w:i/>
        </w:rPr>
        <w:t>.</w:t>
      </w:r>
    </w:p>
    <w:p w14:paraId="3ACF2536" w14:textId="77777777" w:rsidR="005765EA" w:rsidRPr="0065026B" w:rsidRDefault="005765EA" w:rsidP="002B7F0D">
      <w:pPr>
        <w:pStyle w:val="bullets"/>
        <w:numPr>
          <w:ilvl w:val="0"/>
          <w:numId w:val="0"/>
        </w:numPr>
        <w:ind w:left="757" w:hanging="360"/>
        <w:jc w:val="both"/>
        <w:rPr>
          <w:rFonts w:cs="Times New Roman"/>
          <w:lang w:val="hr-HR"/>
        </w:rPr>
      </w:pPr>
    </w:p>
    <w:p w14:paraId="37D34E87" w14:textId="77777777" w:rsidR="006D336D" w:rsidRPr="0065026B" w:rsidRDefault="003502B6" w:rsidP="006A4059">
      <w:pPr>
        <w:pStyle w:val="Naslov2"/>
      </w:pPr>
      <w:bookmarkStart w:id="67" w:name="bookmark15"/>
      <w:bookmarkStart w:id="68" w:name="_Toc452468698"/>
      <w:bookmarkStart w:id="69" w:name="_Toc26367739"/>
      <w:bookmarkEnd w:id="67"/>
      <w:r w:rsidRPr="0065026B">
        <w:t xml:space="preserve">Prihvatljive projektne </w:t>
      </w:r>
      <w:r w:rsidR="00C9127E" w:rsidRPr="0065026B">
        <w:t>aktivnosti: k</w:t>
      </w:r>
      <w:r w:rsidR="00C12C33" w:rsidRPr="0065026B">
        <w:t>oja ulaganja su dozvoljena?</w:t>
      </w:r>
      <w:bookmarkEnd w:id="68"/>
      <w:bookmarkEnd w:id="69"/>
    </w:p>
    <w:p w14:paraId="40785694" w14:textId="77777777" w:rsidR="00CD3C47" w:rsidRPr="0065026B" w:rsidRDefault="000E7525" w:rsidP="00983DE6">
      <w:pPr>
        <w:pStyle w:val="Bezproreda"/>
        <w:spacing w:after="120" w:line="276" w:lineRule="auto"/>
        <w:jc w:val="both"/>
        <w:rPr>
          <w:rFonts w:cs="Times New Roman"/>
          <w:szCs w:val="24"/>
        </w:rPr>
      </w:pPr>
      <w:r w:rsidRPr="0065026B">
        <w:rPr>
          <w:rFonts w:cs="Times New Roman"/>
          <w:szCs w:val="24"/>
        </w:rPr>
        <w:t xml:space="preserve">Prihvatljive aktivnosti koje se mogu financirati u okviru ovog Poziva su: </w:t>
      </w:r>
    </w:p>
    <w:p w14:paraId="639E34D2" w14:textId="77777777" w:rsidR="003105A8" w:rsidRPr="0065026B" w:rsidRDefault="003105A8" w:rsidP="00983DE6">
      <w:pPr>
        <w:numPr>
          <w:ilvl w:val="0"/>
          <w:numId w:val="40"/>
        </w:numPr>
        <w:spacing w:after="60"/>
        <w:jc w:val="both"/>
        <w:rPr>
          <w:rFonts w:cs="Times New Roman"/>
          <w:szCs w:val="24"/>
        </w:rPr>
      </w:pPr>
      <w:r w:rsidRPr="0065026B">
        <w:rPr>
          <w:rFonts w:cs="Times New Roman"/>
          <w:szCs w:val="24"/>
        </w:rPr>
        <w:t>Aktivnosti pripreme dokumentacije projektnog prijedloga i ostale projektno-tehničke dokumentacije:</w:t>
      </w:r>
      <w:r w:rsidR="00983DE6" w:rsidRPr="0065026B">
        <w:rPr>
          <w:rFonts w:cs="Times New Roman"/>
          <w:szCs w:val="24"/>
        </w:rPr>
        <w:t xml:space="preserve"> </w:t>
      </w:r>
    </w:p>
    <w:p w14:paraId="475D39F3" w14:textId="77777777" w:rsidR="003105A8" w:rsidRPr="0065026B" w:rsidRDefault="003105A8" w:rsidP="009A3EAA">
      <w:pPr>
        <w:pStyle w:val="Odlomakpopisa"/>
        <w:numPr>
          <w:ilvl w:val="0"/>
          <w:numId w:val="39"/>
        </w:numPr>
        <w:spacing w:after="0"/>
        <w:jc w:val="both"/>
        <w:rPr>
          <w:rFonts w:cs="Times New Roman"/>
          <w:szCs w:val="24"/>
        </w:rPr>
      </w:pPr>
      <w:r w:rsidRPr="0065026B">
        <w:rPr>
          <w:rFonts w:cs="Times New Roman"/>
          <w:szCs w:val="24"/>
        </w:rPr>
        <w:t xml:space="preserve">izrada Studije </w:t>
      </w:r>
      <w:r w:rsidR="00665D03" w:rsidRPr="0065026B">
        <w:rPr>
          <w:rFonts w:cs="Times New Roman"/>
          <w:szCs w:val="24"/>
        </w:rPr>
        <w:t>izvedivosti</w:t>
      </w:r>
      <w:r w:rsidR="00983DE6" w:rsidRPr="0065026B">
        <w:rPr>
          <w:rFonts w:cs="Times New Roman"/>
          <w:szCs w:val="24"/>
        </w:rPr>
        <w:t xml:space="preserve"> s A</w:t>
      </w:r>
      <w:r w:rsidRPr="0065026B">
        <w:rPr>
          <w:rFonts w:cs="Times New Roman"/>
          <w:szCs w:val="24"/>
        </w:rPr>
        <w:t>nalizom troškova i koristi</w:t>
      </w:r>
      <w:r w:rsidR="00981D0B" w:rsidRPr="0065026B">
        <w:rPr>
          <w:rFonts w:cs="Times New Roman"/>
          <w:szCs w:val="24"/>
        </w:rPr>
        <w:t>;</w:t>
      </w:r>
    </w:p>
    <w:p w14:paraId="5E84FB10" w14:textId="77777777" w:rsidR="003105A8" w:rsidRPr="0065026B" w:rsidRDefault="003105A8" w:rsidP="009A3EAA">
      <w:pPr>
        <w:pStyle w:val="Odlomakpopisa"/>
        <w:numPr>
          <w:ilvl w:val="0"/>
          <w:numId w:val="39"/>
        </w:numPr>
        <w:spacing w:after="0"/>
        <w:jc w:val="both"/>
        <w:rPr>
          <w:rFonts w:cs="Times New Roman"/>
          <w:szCs w:val="24"/>
        </w:rPr>
      </w:pPr>
      <w:r w:rsidRPr="0065026B">
        <w:rPr>
          <w:rFonts w:cs="Times New Roman"/>
          <w:szCs w:val="24"/>
        </w:rPr>
        <w:t xml:space="preserve">izrada </w:t>
      </w:r>
      <w:r w:rsidR="00673131">
        <w:rPr>
          <w:rFonts w:cs="Times New Roman"/>
          <w:szCs w:val="24"/>
        </w:rPr>
        <w:t xml:space="preserve">svih </w:t>
      </w:r>
      <w:r w:rsidRPr="0065026B">
        <w:rPr>
          <w:rFonts w:cs="Times New Roman"/>
          <w:szCs w:val="24"/>
        </w:rPr>
        <w:t xml:space="preserve">prijavnih </w:t>
      </w:r>
      <w:r w:rsidR="00673131">
        <w:rPr>
          <w:rFonts w:cs="Times New Roman"/>
          <w:szCs w:val="24"/>
        </w:rPr>
        <w:t>o</w:t>
      </w:r>
      <w:r w:rsidRPr="0065026B">
        <w:rPr>
          <w:rFonts w:cs="Times New Roman"/>
          <w:szCs w:val="24"/>
        </w:rPr>
        <w:t>brazaca koji su navedeni u točki 3.1. ovih Uputa</w:t>
      </w:r>
      <w:r w:rsidR="00981D0B" w:rsidRPr="0065026B">
        <w:rPr>
          <w:rFonts w:cs="Times New Roman"/>
          <w:szCs w:val="24"/>
        </w:rPr>
        <w:t>;</w:t>
      </w:r>
    </w:p>
    <w:p w14:paraId="2EA08236" w14:textId="77777777" w:rsidR="003105A8" w:rsidRPr="0065026B" w:rsidRDefault="00F879FF" w:rsidP="009A3EAA">
      <w:pPr>
        <w:pStyle w:val="Odlomakpopisa"/>
        <w:numPr>
          <w:ilvl w:val="0"/>
          <w:numId w:val="39"/>
        </w:numPr>
        <w:spacing w:after="0"/>
        <w:jc w:val="both"/>
        <w:rPr>
          <w:rFonts w:cs="Times New Roman"/>
          <w:szCs w:val="24"/>
        </w:rPr>
      </w:pPr>
      <w:r w:rsidRPr="0065026B">
        <w:rPr>
          <w:rFonts w:cs="Times New Roman"/>
          <w:szCs w:val="24"/>
        </w:rPr>
        <w:t>izrada potrebne dokumentacije u svrhu ishođenja rješenja nadležnog tijela o prihvatljivosti zahvata za okoliš, ukoliko je za zahvat obvezna procjena utjecaja na okoliš i/ili rješenja nadležnog tijela kojim se utvrđuje da za zahvat nije potrebno provesti procjenu utjecaja zahvata na okoliš ukoliko je za zahvat obvezna ocjena o potrebi procjene utjecaja na okoliš</w:t>
      </w:r>
      <w:r w:rsidR="00981D0B" w:rsidRPr="0065026B">
        <w:rPr>
          <w:rFonts w:cs="Times New Roman"/>
          <w:szCs w:val="24"/>
        </w:rPr>
        <w:t>;</w:t>
      </w:r>
      <w:r w:rsidR="003105A8" w:rsidRPr="0065026B">
        <w:rPr>
          <w:rFonts w:cs="Times New Roman"/>
          <w:szCs w:val="24"/>
        </w:rPr>
        <w:t xml:space="preserve"> </w:t>
      </w:r>
    </w:p>
    <w:p w14:paraId="5EB00C96" w14:textId="77777777" w:rsidR="00C575F3" w:rsidRPr="0065026B" w:rsidRDefault="00981D0B" w:rsidP="009A3EAA">
      <w:pPr>
        <w:pStyle w:val="Odlomakpopisa"/>
        <w:numPr>
          <w:ilvl w:val="0"/>
          <w:numId w:val="39"/>
        </w:numPr>
        <w:spacing w:before="200" w:after="0"/>
        <w:jc w:val="both"/>
        <w:rPr>
          <w:rFonts w:cs="Times New Roman"/>
          <w:szCs w:val="24"/>
        </w:rPr>
      </w:pPr>
      <w:r w:rsidRPr="0065026B">
        <w:rPr>
          <w:rFonts w:cs="Times New Roman"/>
          <w:szCs w:val="24"/>
        </w:rPr>
        <w:t>i</w:t>
      </w:r>
      <w:r w:rsidR="009F710B" w:rsidRPr="0065026B">
        <w:rPr>
          <w:rFonts w:cs="Times New Roman"/>
          <w:szCs w:val="24"/>
        </w:rPr>
        <w:t xml:space="preserve">zrada i savjetovanje u svezi s izradom </w:t>
      </w:r>
      <w:r w:rsidR="003105A8" w:rsidRPr="0065026B">
        <w:rPr>
          <w:rFonts w:cs="Times New Roman"/>
          <w:szCs w:val="24"/>
        </w:rPr>
        <w:t xml:space="preserve">projektno-tehničke dokumentacije </w:t>
      </w:r>
      <w:r w:rsidR="009F710B" w:rsidRPr="0065026B">
        <w:rPr>
          <w:rFonts w:cs="Times New Roman"/>
          <w:szCs w:val="24"/>
        </w:rPr>
        <w:t>koja je potrebna za izgr</w:t>
      </w:r>
      <w:r w:rsidR="00983DE6" w:rsidRPr="0065026B">
        <w:rPr>
          <w:rFonts w:cs="Times New Roman"/>
          <w:szCs w:val="24"/>
        </w:rPr>
        <w:t>adnju, nadogradnju</w:t>
      </w:r>
      <w:r w:rsidR="00784122" w:rsidRPr="0065026B">
        <w:rPr>
          <w:rFonts w:cs="Times New Roman"/>
          <w:szCs w:val="24"/>
        </w:rPr>
        <w:t>, dogradnju</w:t>
      </w:r>
      <w:r w:rsidR="00A74E73">
        <w:rPr>
          <w:rFonts w:cs="Times New Roman"/>
          <w:szCs w:val="24"/>
        </w:rPr>
        <w:t xml:space="preserve"> </w:t>
      </w:r>
      <w:r w:rsidR="00A74E73" w:rsidRPr="00A74E73">
        <w:rPr>
          <w:rFonts w:cs="Times New Roman"/>
          <w:szCs w:val="24"/>
        </w:rPr>
        <w:t>(uključujući unaprjeđenje)</w:t>
      </w:r>
      <w:r w:rsidR="00983DE6" w:rsidRPr="0065026B">
        <w:rPr>
          <w:rFonts w:cs="Times New Roman"/>
          <w:szCs w:val="24"/>
        </w:rPr>
        <w:t xml:space="preserve"> i</w:t>
      </w:r>
      <w:r w:rsidR="004B610B" w:rsidRPr="0065026B">
        <w:rPr>
          <w:rFonts w:cs="Times New Roman"/>
          <w:szCs w:val="24"/>
        </w:rPr>
        <w:t>/ili</w:t>
      </w:r>
      <w:r w:rsidR="00983DE6" w:rsidRPr="0065026B">
        <w:rPr>
          <w:rFonts w:cs="Times New Roman"/>
          <w:szCs w:val="24"/>
        </w:rPr>
        <w:t xml:space="preserve"> opremanje p</w:t>
      </w:r>
      <w:r w:rsidR="009F710B" w:rsidRPr="0065026B">
        <w:rPr>
          <w:rFonts w:cs="Times New Roman"/>
          <w:szCs w:val="24"/>
        </w:rPr>
        <w:t xml:space="preserve">ostrojenja za </w:t>
      </w:r>
      <w:r w:rsidR="000B3ED7" w:rsidRPr="0065026B">
        <w:rPr>
          <w:rFonts w:cs="Times New Roman"/>
          <w:szCs w:val="24"/>
        </w:rPr>
        <w:t>obradu</w:t>
      </w:r>
      <w:r w:rsidR="009F710B" w:rsidRPr="0065026B">
        <w:rPr>
          <w:rFonts w:cs="Times New Roman"/>
          <w:szCs w:val="24"/>
        </w:rPr>
        <w:t xml:space="preserve"> biootpada: </w:t>
      </w:r>
    </w:p>
    <w:p w14:paraId="22DFAE76" w14:textId="77777777" w:rsidR="00E82738" w:rsidRPr="0065026B" w:rsidRDefault="00E82738" w:rsidP="00E82738">
      <w:pPr>
        <w:pStyle w:val="Odlomakpopisa"/>
        <w:numPr>
          <w:ilvl w:val="1"/>
          <w:numId w:val="39"/>
        </w:numPr>
        <w:spacing w:before="200" w:after="0"/>
        <w:ind w:left="993" w:hanging="284"/>
        <w:jc w:val="both"/>
        <w:rPr>
          <w:rFonts w:cs="Times New Roman"/>
          <w:szCs w:val="24"/>
        </w:rPr>
      </w:pPr>
      <w:r w:rsidRPr="0065026B">
        <w:rPr>
          <w:rFonts w:cs="Times New Roman"/>
          <w:szCs w:val="24"/>
        </w:rPr>
        <w:t>izrada idejnog projekta za ishođenje lokacijske dozvole</w:t>
      </w:r>
      <w:r w:rsidR="00C82B29" w:rsidRPr="0065026B">
        <w:rPr>
          <w:rFonts w:cs="Times New Roman"/>
          <w:szCs w:val="24"/>
        </w:rPr>
        <w:t>,</w:t>
      </w:r>
    </w:p>
    <w:p w14:paraId="7A34A1C8" w14:textId="77777777" w:rsidR="00C575F3" w:rsidRPr="0065026B" w:rsidRDefault="00C575F3" w:rsidP="00983DE6">
      <w:pPr>
        <w:pStyle w:val="Odlomakpopisa"/>
        <w:numPr>
          <w:ilvl w:val="1"/>
          <w:numId w:val="39"/>
        </w:numPr>
        <w:spacing w:before="200" w:after="0"/>
        <w:ind w:left="993" w:hanging="284"/>
        <w:jc w:val="both"/>
        <w:rPr>
          <w:rFonts w:cs="Times New Roman"/>
          <w:szCs w:val="24"/>
        </w:rPr>
      </w:pPr>
      <w:r w:rsidRPr="0065026B">
        <w:rPr>
          <w:rFonts w:cs="Times New Roman"/>
          <w:szCs w:val="24"/>
        </w:rPr>
        <w:t xml:space="preserve">izrada </w:t>
      </w:r>
      <w:r w:rsidR="00E82738" w:rsidRPr="0065026B">
        <w:rPr>
          <w:rFonts w:cs="Times New Roman"/>
          <w:szCs w:val="24"/>
        </w:rPr>
        <w:t>g</w:t>
      </w:r>
      <w:r w:rsidRPr="0065026B">
        <w:rPr>
          <w:rFonts w:cs="Times New Roman"/>
          <w:szCs w:val="24"/>
        </w:rPr>
        <w:t xml:space="preserve">lavnog projekta s troškovnikom i </w:t>
      </w:r>
      <w:r w:rsidR="009F710B" w:rsidRPr="0065026B">
        <w:rPr>
          <w:rFonts w:cs="Times New Roman"/>
          <w:szCs w:val="24"/>
        </w:rPr>
        <w:t xml:space="preserve">izrada </w:t>
      </w:r>
      <w:r w:rsidRPr="0065026B">
        <w:rPr>
          <w:rFonts w:cs="Times New Roman"/>
          <w:szCs w:val="24"/>
        </w:rPr>
        <w:t>ostale projektantske dokumentacije za ishođenje pravomoćnog akta na temelju kojeg može započeti gradnja (građevinske dozvole)</w:t>
      </w:r>
      <w:r w:rsidR="00981D0B" w:rsidRPr="0065026B">
        <w:rPr>
          <w:rFonts w:cs="Times New Roman"/>
          <w:szCs w:val="24"/>
        </w:rPr>
        <w:t>,</w:t>
      </w:r>
    </w:p>
    <w:p w14:paraId="502F6958" w14:textId="77777777" w:rsidR="00C575F3" w:rsidRPr="0065026B" w:rsidRDefault="003105A8" w:rsidP="00983DE6">
      <w:pPr>
        <w:pStyle w:val="Odlomakpopisa"/>
        <w:numPr>
          <w:ilvl w:val="1"/>
          <w:numId w:val="39"/>
        </w:numPr>
        <w:spacing w:before="200" w:after="0"/>
        <w:ind w:left="993" w:hanging="284"/>
        <w:jc w:val="both"/>
        <w:rPr>
          <w:rFonts w:cs="Times New Roman"/>
          <w:szCs w:val="24"/>
        </w:rPr>
      </w:pPr>
      <w:r w:rsidRPr="0065026B">
        <w:rPr>
          <w:rFonts w:cs="Times New Roman"/>
          <w:szCs w:val="24"/>
        </w:rPr>
        <w:lastRenderedPageBreak/>
        <w:t xml:space="preserve">izrada foto i arhitektonske dokumentacije postojećeg stanja, geomehanička, građevinska i konstruktivna istraživanja i sva ostala predistraživanja, </w:t>
      </w:r>
    </w:p>
    <w:p w14:paraId="45E94031" w14:textId="77777777" w:rsidR="00C575F3" w:rsidRPr="0065026B" w:rsidRDefault="003105A8" w:rsidP="00983DE6">
      <w:pPr>
        <w:pStyle w:val="Odlomakpopisa"/>
        <w:numPr>
          <w:ilvl w:val="1"/>
          <w:numId w:val="39"/>
        </w:numPr>
        <w:spacing w:before="200" w:after="0"/>
        <w:ind w:left="993" w:hanging="284"/>
        <w:jc w:val="both"/>
        <w:rPr>
          <w:rFonts w:cs="Times New Roman"/>
          <w:szCs w:val="24"/>
        </w:rPr>
      </w:pPr>
      <w:r w:rsidRPr="0065026B">
        <w:rPr>
          <w:rFonts w:cs="Times New Roman"/>
          <w:szCs w:val="24"/>
        </w:rPr>
        <w:t>izrada geodetskih elaborata, geotehničkih elaborata, parcelacijskih elaborata i drugih geodetskih elabo</w:t>
      </w:r>
      <w:r w:rsidR="00C575F3" w:rsidRPr="0065026B">
        <w:rPr>
          <w:rFonts w:cs="Times New Roman"/>
          <w:szCs w:val="24"/>
        </w:rPr>
        <w:t>rata</w:t>
      </w:r>
      <w:r w:rsidR="00C82B29" w:rsidRPr="0065026B">
        <w:rPr>
          <w:rFonts w:cs="Times New Roman"/>
          <w:szCs w:val="24"/>
        </w:rPr>
        <w:t xml:space="preserve"> i</w:t>
      </w:r>
    </w:p>
    <w:p w14:paraId="20506EDF" w14:textId="77777777" w:rsidR="004A09CF" w:rsidRPr="0065026B" w:rsidRDefault="004A09CF" w:rsidP="00981D0B">
      <w:pPr>
        <w:pStyle w:val="Odlomakpopisa"/>
        <w:numPr>
          <w:ilvl w:val="0"/>
          <w:numId w:val="39"/>
        </w:numPr>
        <w:spacing w:after="240"/>
        <w:ind w:left="714" w:hanging="357"/>
        <w:contextualSpacing w:val="0"/>
        <w:jc w:val="both"/>
        <w:rPr>
          <w:rFonts w:cs="Times New Roman"/>
          <w:szCs w:val="24"/>
        </w:rPr>
      </w:pPr>
      <w:r w:rsidRPr="0065026B">
        <w:rPr>
          <w:rFonts w:cs="Times New Roman"/>
          <w:szCs w:val="24"/>
        </w:rPr>
        <w:t>priprem</w:t>
      </w:r>
      <w:r w:rsidR="00981D0B" w:rsidRPr="0065026B">
        <w:rPr>
          <w:rFonts w:cs="Times New Roman"/>
          <w:szCs w:val="24"/>
        </w:rPr>
        <w:t>a</w:t>
      </w:r>
      <w:r w:rsidRPr="0065026B">
        <w:rPr>
          <w:rFonts w:cs="Times New Roman"/>
          <w:szCs w:val="24"/>
        </w:rPr>
        <w:t xml:space="preserve"> </w:t>
      </w:r>
      <w:r w:rsidR="00F879FF" w:rsidRPr="0065026B">
        <w:rPr>
          <w:rFonts w:cs="Times New Roman"/>
          <w:szCs w:val="24"/>
        </w:rPr>
        <w:t xml:space="preserve">dokumentacije o nadmetanju </w:t>
      </w:r>
      <w:r w:rsidRPr="0065026B">
        <w:rPr>
          <w:rFonts w:cs="Times New Roman"/>
          <w:szCs w:val="24"/>
        </w:rPr>
        <w:t>i provedb</w:t>
      </w:r>
      <w:r w:rsidR="00981D0B" w:rsidRPr="0065026B">
        <w:rPr>
          <w:rFonts w:cs="Times New Roman"/>
          <w:szCs w:val="24"/>
        </w:rPr>
        <w:t>a</w:t>
      </w:r>
      <w:r w:rsidRPr="0065026B">
        <w:rPr>
          <w:rFonts w:cs="Times New Roman"/>
          <w:szCs w:val="24"/>
        </w:rPr>
        <w:t xml:space="preserve"> postupaka javne nabave radova, usluga i roba za </w:t>
      </w:r>
      <w:r w:rsidR="009F710B" w:rsidRPr="0065026B">
        <w:rPr>
          <w:rFonts w:cs="Times New Roman"/>
          <w:szCs w:val="24"/>
        </w:rPr>
        <w:t>iz</w:t>
      </w:r>
      <w:r w:rsidRPr="0065026B">
        <w:rPr>
          <w:rFonts w:cs="Times New Roman"/>
          <w:szCs w:val="24"/>
        </w:rPr>
        <w:t>gradnju</w:t>
      </w:r>
      <w:r w:rsidR="009F710B" w:rsidRPr="0065026B">
        <w:rPr>
          <w:rFonts w:cs="Times New Roman"/>
          <w:szCs w:val="24"/>
        </w:rPr>
        <w:t>, nadogradnju</w:t>
      </w:r>
      <w:r w:rsidR="00784122" w:rsidRPr="0065026B">
        <w:rPr>
          <w:rFonts w:cs="Times New Roman"/>
          <w:szCs w:val="24"/>
        </w:rPr>
        <w:t>, dogradnju</w:t>
      </w:r>
      <w:r w:rsidR="00A74E73">
        <w:rPr>
          <w:rFonts w:cs="Times New Roman"/>
          <w:szCs w:val="24"/>
        </w:rPr>
        <w:t xml:space="preserve"> </w:t>
      </w:r>
      <w:r w:rsidR="00A74E73" w:rsidRPr="00A74E73">
        <w:rPr>
          <w:rFonts w:cs="Times New Roman"/>
          <w:szCs w:val="24"/>
        </w:rPr>
        <w:t>(uključujući unaprjeđenje)</w:t>
      </w:r>
      <w:r w:rsidR="009F710B" w:rsidRPr="0065026B">
        <w:rPr>
          <w:rFonts w:cs="Times New Roman"/>
          <w:szCs w:val="24"/>
        </w:rPr>
        <w:t xml:space="preserve"> i</w:t>
      </w:r>
      <w:r w:rsidR="004B610B" w:rsidRPr="0065026B">
        <w:rPr>
          <w:rFonts w:cs="Times New Roman"/>
          <w:szCs w:val="24"/>
        </w:rPr>
        <w:t>/ili</w:t>
      </w:r>
      <w:r w:rsidR="009F710B" w:rsidRPr="0065026B">
        <w:rPr>
          <w:rFonts w:cs="Times New Roman"/>
          <w:szCs w:val="24"/>
        </w:rPr>
        <w:t xml:space="preserve"> opremanje </w:t>
      </w:r>
      <w:r w:rsidR="00983DE6" w:rsidRPr="0065026B">
        <w:rPr>
          <w:rFonts w:cs="Times New Roman"/>
          <w:szCs w:val="24"/>
        </w:rPr>
        <w:t>p</w:t>
      </w:r>
      <w:r w:rsidR="00C575F3" w:rsidRPr="0065026B">
        <w:rPr>
          <w:rFonts w:cs="Times New Roman"/>
          <w:szCs w:val="24"/>
        </w:rPr>
        <w:t xml:space="preserve">ostrojenja za </w:t>
      </w:r>
      <w:r w:rsidR="000B3ED7" w:rsidRPr="0065026B">
        <w:rPr>
          <w:rFonts w:cs="Times New Roman"/>
          <w:szCs w:val="24"/>
        </w:rPr>
        <w:t>obradu</w:t>
      </w:r>
      <w:r w:rsidR="00C575F3" w:rsidRPr="0065026B">
        <w:rPr>
          <w:rFonts w:cs="Times New Roman"/>
          <w:szCs w:val="24"/>
        </w:rPr>
        <w:t xml:space="preserve"> biootpada</w:t>
      </w:r>
      <w:r w:rsidRPr="0065026B">
        <w:rPr>
          <w:rFonts w:cs="Times New Roman"/>
          <w:szCs w:val="24"/>
        </w:rPr>
        <w:t xml:space="preserve"> sukladno pravomoćnom aktu na temelju k</w:t>
      </w:r>
      <w:r w:rsidR="00C575F3" w:rsidRPr="0065026B">
        <w:rPr>
          <w:rFonts w:cs="Times New Roman"/>
          <w:szCs w:val="24"/>
        </w:rPr>
        <w:t>ojeg može započeti izgrad</w:t>
      </w:r>
      <w:r w:rsidR="009F710B" w:rsidRPr="0065026B">
        <w:rPr>
          <w:rFonts w:cs="Times New Roman"/>
          <w:szCs w:val="24"/>
        </w:rPr>
        <w:t>nja</w:t>
      </w:r>
      <w:r w:rsidR="00D4715C" w:rsidRPr="0065026B">
        <w:rPr>
          <w:rStyle w:val="Referencafusnote"/>
          <w:rFonts w:cs="Times New Roman"/>
          <w:szCs w:val="24"/>
        </w:rPr>
        <w:footnoteReference w:id="39"/>
      </w:r>
      <w:r w:rsidR="00C82B29" w:rsidRPr="0065026B">
        <w:rPr>
          <w:rFonts w:cs="Times New Roman"/>
          <w:szCs w:val="24"/>
        </w:rPr>
        <w:t>.</w:t>
      </w:r>
    </w:p>
    <w:p w14:paraId="48BA1709" w14:textId="77777777" w:rsidR="009F710B" w:rsidRPr="0065026B" w:rsidRDefault="004A09CF" w:rsidP="00981D0B">
      <w:pPr>
        <w:numPr>
          <w:ilvl w:val="0"/>
          <w:numId w:val="40"/>
        </w:numPr>
        <w:spacing w:after="60"/>
        <w:jc w:val="both"/>
        <w:rPr>
          <w:rFonts w:cs="Times New Roman"/>
          <w:vanish/>
          <w:szCs w:val="24"/>
        </w:rPr>
      </w:pPr>
      <w:r w:rsidRPr="00D11271">
        <w:rPr>
          <w:rFonts w:cs="Times New Roman"/>
          <w:szCs w:val="24"/>
        </w:rPr>
        <w:t>Aktivnosti</w:t>
      </w:r>
      <w:r w:rsidRPr="0065026B">
        <w:rPr>
          <w:rFonts w:cs="Times New Roman"/>
          <w:szCs w:val="24"/>
        </w:rPr>
        <w:t xml:space="preserve"> </w:t>
      </w:r>
      <w:r w:rsidR="00D4715C" w:rsidRPr="0065026B">
        <w:rPr>
          <w:rFonts w:cs="Times New Roman"/>
          <w:szCs w:val="24"/>
        </w:rPr>
        <w:t>uspostave</w:t>
      </w:r>
      <w:r w:rsidR="00983DE6" w:rsidRPr="0065026B">
        <w:rPr>
          <w:rFonts w:cs="Times New Roman"/>
          <w:szCs w:val="24"/>
        </w:rPr>
        <w:t xml:space="preserve"> p</w:t>
      </w:r>
      <w:r w:rsidR="009F710B" w:rsidRPr="0065026B">
        <w:rPr>
          <w:rFonts w:cs="Times New Roman"/>
          <w:szCs w:val="24"/>
        </w:rPr>
        <w:t>ostrojenja</w:t>
      </w:r>
      <w:r w:rsidR="009F710B" w:rsidRPr="0065026B">
        <w:t xml:space="preserve"> </w:t>
      </w:r>
      <w:r w:rsidR="009F710B" w:rsidRPr="0065026B">
        <w:rPr>
          <w:rFonts w:cs="Times New Roman"/>
          <w:szCs w:val="24"/>
        </w:rPr>
        <w:t xml:space="preserve">za </w:t>
      </w:r>
      <w:r w:rsidR="000B3ED7" w:rsidRPr="0065026B">
        <w:rPr>
          <w:rFonts w:cs="Times New Roman"/>
          <w:szCs w:val="24"/>
        </w:rPr>
        <w:t>obradu</w:t>
      </w:r>
      <w:r w:rsidR="009F710B" w:rsidRPr="0065026B">
        <w:rPr>
          <w:rFonts w:cs="Times New Roman"/>
          <w:szCs w:val="24"/>
        </w:rPr>
        <w:t xml:space="preserve"> biootpada</w:t>
      </w:r>
      <w:r w:rsidR="00981D0B" w:rsidRPr="0065026B">
        <w:rPr>
          <w:rFonts w:cs="Times New Roman"/>
          <w:szCs w:val="24"/>
        </w:rPr>
        <w:t>, odnosno</w:t>
      </w:r>
      <w:r w:rsidR="00D4715C" w:rsidRPr="0065026B">
        <w:rPr>
          <w:rFonts w:cs="Times New Roman"/>
          <w:szCs w:val="24"/>
        </w:rPr>
        <w:t>:</w:t>
      </w:r>
      <w:r w:rsidR="00981D0B" w:rsidRPr="0065026B">
        <w:rPr>
          <w:rFonts w:cs="Times New Roman"/>
          <w:szCs w:val="24"/>
        </w:rPr>
        <w:t xml:space="preserve"> </w:t>
      </w:r>
    </w:p>
    <w:p w14:paraId="26128CB0" w14:textId="77777777" w:rsidR="009F710B" w:rsidRPr="0065026B" w:rsidRDefault="009F710B" w:rsidP="009A3EAA">
      <w:pPr>
        <w:pStyle w:val="Odlomakpopisa"/>
        <w:numPr>
          <w:ilvl w:val="0"/>
          <w:numId w:val="41"/>
        </w:numPr>
        <w:spacing w:after="0"/>
        <w:contextualSpacing w:val="0"/>
        <w:jc w:val="both"/>
        <w:rPr>
          <w:rFonts w:cs="Times New Roman"/>
          <w:vanish/>
          <w:szCs w:val="24"/>
        </w:rPr>
      </w:pPr>
    </w:p>
    <w:p w14:paraId="30ABFC4D" w14:textId="77777777" w:rsidR="00D4715C" w:rsidRPr="0065026B" w:rsidRDefault="00983DE6" w:rsidP="00D4715C">
      <w:pPr>
        <w:pStyle w:val="Odlomakpopisa"/>
        <w:numPr>
          <w:ilvl w:val="0"/>
          <w:numId w:val="41"/>
        </w:numPr>
        <w:spacing w:after="60"/>
        <w:contextualSpacing w:val="0"/>
        <w:jc w:val="both"/>
        <w:rPr>
          <w:rFonts w:cs="Times New Roman"/>
          <w:szCs w:val="24"/>
        </w:rPr>
      </w:pPr>
      <w:r w:rsidRPr="0065026B">
        <w:rPr>
          <w:rFonts w:cs="Times New Roman"/>
          <w:szCs w:val="24"/>
        </w:rPr>
        <w:t xml:space="preserve"> </w:t>
      </w:r>
    </w:p>
    <w:p w14:paraId="50FAF0EF" w14:textId="77777777" w:rsidR="00D4715C" w:rsidRPr="00C776C1" w:rsidRDefault="00D4715C" w:rsidP="009A5020">
      <w:pPr>
        <w:pStyle w:val="Odlomakpopisa"/>
        <w:numPr>
          <w:ilvl w:val="0"/>
          <w:numId w:val="58"/>
        </w:numPr>
        <w:spacing w:after="60"/>
        <w:jc w:val="both"/>
        <w:rPr>
          <w:rFonts w:cs="Times New Roman"/>
          <w:szCs w:val="24"/>
        </w:rPr>
      </w:pPr>
      <w:bookmarkStart w:id="70" w:name="_Hlk25673205"/>
      <w:r w:rsidRPr="0045266E">
        <w:rPr>
          <w:rFonts w:cs="Times New Roman"/>
          <w:szCs w:val="24"/>
        </w:rPr>
        <w:t>izgradnj</w:t>
      </w:r>
      <w:r w:rsidR="00187A8D" w:rsidRPr="0045266E">
        <w:rPr>
          <w:rFonts w:cs="Times New Roman"/>
          <w:szCs w:val="24"/>
        </w:rPr>
        <w:t>e</w:t>
      </w:r>
      <w:r w:rsidRPr="0045266E">
        <w:rPr>
          <w:rFonts w:cs="Times New Roman"/>
          <w:szCs w:val="24"/>
        </w:rPr>
        <w:t>, nadogradnj</w:t>
      </w:r>
      <w:r w:rsidR="00187A8D" w:rsidRPr="0045266E">
        <w:rPr>
          <w:rFonts w:cs="Times New Roman"/>
          <w:szCs w:val="24"/>
        </w:rPr>
        <w:t>e</w:t>
      </w:r>
      <w:r w:rsidR="007D6D17" w:rsidRPr="0045266E">
        <w:rPr>
          <w:rFonts w:cs="Times New Roman"/>
          <w:szCs w:val="24"/>
        </w:rPr>
        <w:t>, dogradnje</w:t>
      </w:r>
      <w:r w:rsidR="00187A8D" w:rsidRPr="0045266E">
        <w:rPr>
          <w:rFonts w:cs="Times New Roman"/>
          <w:szCs w:val="24"/>
        </w:rPr>
        <w:t xml:space="preserve"> (uključujući unaprjeđenje)</w:t>
      </w:r>
      <w:r w:rsidRPr="0045266E">
        <w:rPr>
          <w:rFonts w:cs="Times New Roman"/>
          <w:szCs w:val="24"/>
        </w:rPr>
        <w:t xml:space="preserve"> i</w:t>
      </w:r>
      <w:r w:rsidR="004C0E19" w:rsidRPr="0045266E">
        <w:rPr>
          <w:rFonts w:cs="Times New Roman"/>
          <w:szCs w:val="24"/>
        </w:rPr>
        <w:t>/ili</w:t>
      </w:r>
      <w:r w:rsidRPr="0045266E">
        <w:rPr>
          <w:rFonts w:cs="Times New Roman"/>
          <w:szCs w:val="24"/>
        </w:rPr>
        <w:t xml:space="preserve"> opremanja postrojenja</w:t>
      </w:r>
      <w:r w:rsidRPr="0045266E">
        <w:t xml:space="preserve"> </w:t>
      </w:r>
      <w:r w:rsidRPr="0045266E">
        <w:rPr>
          <w:rFonts w:cs="Times New Roman"/>
          <w:szCs w:val="24"/>
        </w:rPr>
        <w:t>za recikliranje</w:t>
      </w:r>
      <w:r w:rsidR="009A5020" w:rsidRPr="0045266E">
        <w:rPr>
          <w:rFonts w:cs="Times New Roman"/>
          <w:szCs w:val="24"/>
        </w:rPr>
        <w:t>,</w:t>
      </w:r>
      <w:r w:rsidRPr="0045266E">
        <w:rPr>
          <w:rFonts w:cs="Times New Roman"/>
          <w:szCs w:val="24"/>
        </w:rPr>
        <w:t xml:space="preserve"> </w:t>
      </w:r>
      <w:r w:rsidR="009A5020" w:rsidRPr="00C776C1">
        <w:rPr>
          <w:rFonts w:cs="Times New Roman"/>
          <w:szCs w:val="24"/>
        </w:rPr>
        <w:t xml:space="preserve">u svrhu uspostave </w:t>
      </w:r>
      <w:r w:rsidR="00E96082" w:rsidRPr="00C776C1">
        <w:rPr>
          <w:rFonts w:cs="Times New Roman"/>
          <w:szCs w:val="24"/>
        </w:rPr>
        <w:t xml:space="preserve">novih </w:t>
      </w:r>
      <w:r w:rsidR="009A5020" w:rsidRPr="00C776C1">
        <w:rPr>
          <w:rFonts w:cs="Times New Roman"/>
          <w:szCs w:val="24"/>
        </w:rPr>
        <w:t>ili povećanja</w:t>
      </w:r>
      <w:r w:rsidR="00E96082" w:rsidRPr="00C776C1">
        <w:rPr>
          <w:rFonts w:cs="Times New Roman"/>
          <w:szCs w:val="24"/>
        </w:rPr>
        <w:t xml:space="preserve"> postojećih</w:t>
      </w:r>
      <w:r w:rsidR="009A5020" w:rsidRPr="00C776C1">
        <w:rPr>
          <w:rFonts w:cs="Times New Roman"/>
          <w:szCs w:val="24"/>
        </w:rPr>
        <w:t xml:space="preserve"> kapaciteta za oporabu biootpada;</w:t>
      </w:r>
    </w:p>
    <w:bookmarkEnd w:id="70"/>
    <w:p w14:paraId="45F9EE4B" w14:textId="77777777" w:rsidR="00187A8D" w:rsidRPr="00C776C1" w:rsidRDefault="00187A8D" w:rsidP="00500005">
      <w:pPr>
        <w:spacing w:after="60"/>
        <w:ind w:left="1134" w:hanging="6"/>
        <w:jc w:val="both"/>
        <w:rPr>
          <w:rFonts w:cs="Times New Roman"/>
          <w:szCs w:val="24"/>
        </w:rPr>
      </w:pPr>
      <w:r w:rsidRPr="00C776C1">
        <w:rPr>
          <w:rFonts w:cs="Times New Roman"/>
          <w:b/>
          <w:szCs w:val="24"/>
        </w:rPr>
        <w:t>ili</w:t>
      </w:r>
      <w:r w:rsidRPr="00C776C1">
        <w:rPr>
          <w:rFonts w:cs="Times New Roman"/>
          <w:szCs w:val="24"/>
        </w:rPr>
        <w:t xml:space="preserve"> </w:t>
      </w:r>
    </w:p>
    <w:p w14:paraId="20379B8C" w14:textId="77777777" w:rsidR="00187A8D" w:rsidRPr="00C776C1" w:rsidRDefault="00187A8D" w:rsidP="009A5020">
      <w:pPr>
        <w:pStyle w:val="Odlomakpopisa"/>
        <w:numPr>
          <w:ilvl w:val="0"/>
          <w:numId w:val="58"/>
        </w:numPr>
        <w:spacing w:after="60"/>
        <w:jc w:val="both"/>
        <w:rPr>
          <w:rFonts w:cs="Times New Roman"/>
          <w:szCs w:val="24"/>
        </w:rPr>
      </w:pPr>
      <w:r w:rsidRPr="00C776C1">
        <w:rPr>
          <w:rFonts w:cs="Times New Roman"/>
          <w:szCs w:val="24"/>
        </w:rPr>
        <w:t>aktivnosti izgradnje i opremanja novih postrojenja za proizvodnju OIE</w:t>
      </w:r>
      <w:r w:rsidR="009A5020" w:rsidRPr="00C776C1">
        <w:rPr>
          <w:rFonts w:cs="Times New Roman"/>
          <w:szCs w:val="24"/>
        </w:rPr>
        <w:t>,</w:t>
      </w:r>
      <w:r w:rsidR="009A5020" w:rsidRPr="00C776C1">
        <w:t xml:space="preserve"> </w:t>
      </w:r>
      <w:r w:rsidR="009A5020" w:rsidRPr="00C776C1">
        <w:rPr>
          <w:rFonts w:cs="Times New Roman"/>
          <w:szCs w:val="24"/>
        </w:rPr>
        <w:t>u svrhu uspostave kapaciteta za oporabu biootpada</w:t>
      </w:r>
      <w:r w:rsidRPr="00C776C1">
        <w:rPr>
          <w:rFonts w:cs="Times New Roman"/>
          <w:szCs w:val="24"/>
        </w:rPr>
        <w:t xml:space="preserve">. </w:t>
      </w:r>
    </w:p>
    <w:p w14:paraId="10571DB5" w14:textId="77777777" w:rsidR="00187A8D" w:rsidRPr="00C776C1" w:rsidRDefault="00187A8D" w:rsidP="005A2EF5">
      <w:pPr>
        <w:spacing w:after="60"/>
        <w:ind w:left="360"/>
        <w:jc w:val="both"/>
        <w:rPr>
          <w:rFonts w:cs="Times New Roman"/>
          <w:szCs w:val="24"/>
        </w:rPr>
      </w:pPr>
      <w:r w:rsidRPr="00C776C1">
        <w:rPr>
          <w:rFonts w:cs="Times New Roman"/>
          <w:szCs w:val="24"/>
        </w:rPr>
        <w:t xml:space="preserve">Navedeno pod a) i b) uključuje sljedeće podaktivnosti: </w:t>
      </w:r>
    </w:p>
    <w:p w14:paraId="791B660B" w14:textId="77777777" w:rsidR="009F710B" w:rsidRPr="00C776C1" w:rsidRDefault="009F710B" w:rsidP="00E075D7">
      <w:pPr>
        <w:pStyle w:val="Odlomakpopisa"/>
        <w:numPr>
          <w:ilvl w:val="0"/>
          <w:numId w:val="39"/>
        </w:numPr>
        <w:spacing w:after="0"/>
        <w:jc w:val="both"/>
        <w:rPr>
          <w:rFonts w:cs="Times New Roman"/>
          <w:szCs w:val="24"/>
        </w:rPr>
      </w:pPr>
      <w:r w:rsidRPr="00C776C1">
        <w:rPr>
          <w:rFonts w:cs="Times New Roman"/>
          <w:szCs w:val="24"/>
        </w:rPr>
        <w:t>i</w:t>
      </w:r>
      <w:r w:rsidR="004A09CF" w:rsidRPr="00C776C1">
        <w:rPr>
          <w:rFonts w:cs="Times New Roman"/>
          <w:szCs w:val="24"/>
        </w:rPr>
        <w:t>zvedb</w:t>
      </w:r>
      <w:r w:rsidR="005A2EF5" w:rsidRPr="00C776C1">
        <w:rPr>
          <w:rFonts w:cs="Times New Roman"/>
          <w:szCs w:val="24"/>
        </w:rPr>
        <w:t>u</w:t>
      </w:r>
      <w:r w:rsidR="00981D0B" w:rsidRPr="00C776C1">
        <w:rPr>
          <w:rFonts w:cs="Times New Roman"/>
          <w:szCs w:val="24"/>
        </w:rPr>
        <w:t xml:space="preserve"> </w:t>
      </w:r>
      <w:r w:rsidR="004A09CF" w:rsidRPr="00C776C1">
        <w:rPr>
          <w:rFonts w:cs="Times New Roman"/>
          <w:szCs w:val="24"/>
        </w:rPr>
        <w:t xml:space="preserve">građevinskih, strojarskih, elektrotehničkih, obrtničkih i svih drugih radova potrebnih za stavljanje postrojenja u funkciju </w:t>
      </w:r>
      <w:r w:rsidR="00CB251E" w:rsidRPr="00C776C1">
        <w:rPr>
          <w:rFonts w:cs="Times New Roman"/>
          <w:szCs w:val="24"/>
        </w:rPr>
        <w:t>u skladu s pravomoćnim aktom na temelju kojeg može započeti izgradnja</w:t>
      </w:r>
      <w:r w:rsidR="00E075D7" w:rsidRPr="00C776C1">
        <w:rPr>
          <w:rFonts w:cs="Times New Roman"/>
          <w:szCs w:val="24"/>
        </w:rPr>
        <w:t xml:space="preserve">, nadogradnja, dogradnja (unaprjeđenje) i/ili opremanje </w:t>
      </w:r>
      <w:r w:rsidR="00983DE6" w:rsidRPr="00C776C1">
        <w:rPr>
          <w:rFonts w:cs="Times New Roman"/>
          <w:szCs w:val="24"/>
        </w:rPr>
        <w:t>p</w:t>
      </w:r>
      <w:r w:rsidR="00CB251E" w:rsidRPr="00C776C1">
        <w:rPr>
          <w:rFonts w:cs="Times New Roman"/>
          <w:szCs w:val="24"/>
        </w:rPr>
        <w:t xml:space="preserve">ostrojenja </w:t>
      </w:r>
      <w:r w:rsidR="004A09CF" w:rsidRPr="00C776C1">
        <w:rPr>
          <w:rFonts w:cs="Times New Roman"/>
          <w:szCs w:val="24"/>
        </w:rPr>
        <w:t>(pripremni, zemljani, instalaterski i završni radovi, te ugradnja građevnih proizvoda, uređaja, opreme i postrojenja)</w:t>
      </w:r>
      <w:r w:rsidR="00E77DFF" w:rsidRPr="00C776C1">
        <w:rPr>
          <w:rFonts w:cs="Times New Roman"/>
          <w:szCs w:val="24"/>
        </w:rPr>
        <w:t>,</w:t>
      </w:r>
      <w:r w:rsidR="004A09CF" w:rsidRPr="00C776C1">
        <w:rPr>
          <w:rFonts w:cs="Times New Roman"/>
          <w:szCs w:val="24"/>
        </w:rPr>
        <w:t xml:space="preserve"> </w:t>
      </w:r>
    </w:p>
    <w:p w14:paraId="2B26A42A" w14:textId="6C1B04A9" w:rsidR="009A5D8A" w:rsidRPr="00C776C1" w:rsidRDefault="00510655" w:rsidP="00500005">
      <w:pPr>
        <w:pStyle w:val="Odlomakpopisa"/>
        <w:numPr>
          <w:ilvl w:val="0"/>
          <w:numId w:val="39"/>
        </w:numPr>
        <w:jc w:val="both"/>
        <w:rPr>
          <w:rFonts w:cs="Times New Roman"/>
          <w:szCs w:val="24"/>
        </w:rPr>
      </w:pPr>
      <w:r w:rsidRPr="00C776C1">
        <w:rPr>
          <w:rFonts w:cs="Times New Roman"/>
          <w:szCs w:val="24"/>
        </w:rPr>
        <w:t>nabavu</w:t>
      </w:r>
      <w:r w:rsidR="009A5D8A" w:rsidRPr="00C776C1">
        <w:rPr>
          <w:rFonts w:cs="Times New Roman"/>
          <w:szCs w:val="24"/>
        </w:rPr>
        <w:t xml:space="preserve"> </w:t>
      </w:r>
      <w:r w:rsidRPr="00C776C1">
        <w:rPr>
          <w:rFonts w:cs="Times New Roman"/>
          <w:szCs w:val="24"/>
        </w:rPr>
        <w:t>pokretne opreme, koja se ne ugrađuje, a</w:t>
      </w:r>
      <w:r w:rsidR="009A5D8A" w:rsidRPr="00C776C1">
        <w:rPr>
          <w:rFonts w:cs="Times New Roman"/>
          <w:szCs w:val="24"/>
        </w:rPr>
        <w:t xml:space="preserve"> </w:t>
      </w:r>
      <w:r w:rsidRPr="00C776C1">
        <w:rPr>
          <w:rFonts w:cs="Times New Roman"/>
          <w:szCs w:val="24"/>
        </w:rPr>
        <w:t>koja je potrebna</w:t>
      </w:r>
      <w:r w:rsidR="009A5D8A" w:rsidRPr="00C776C1">
        <w:rPr>
          <w:rFonts w:cs="Times New Roman"/>
          <w:szCs w:val="24"/>
        </w:rPr>
        <w:t xml:space="preserve"> </w:t>
      </w:r>
      <w:r w:rsidRPr="00C776C1">
        <w:rPr>
          <w:rFonts w:cs="Times New Roman"/>
          <w:szCs w:val="24"/>
        </w:rPr>
        <w:t>za</w:t>
      </w:r>
      <w:r w:rsidR="009A5D8A" w:rsidRPr="00C776C1">
        <w:rPr>
          <w:rFonts w:cs="Times New Roman"/>
          <w:szCs w:val="24"/>
        </w:rPr>
        <w:t xml:space="preserve"> </w:t>
      </w:r>
      <w:r w:rsidRPr="00C776C1">
        <w:rPr>
          <w:rFonts w:cs="Times New Roman"/>
          <w:szCs w:val="24"/>
        </w:rPr>
        <w:t>obavljanje tehnoloških</w:t>
      </w:r>
      <w:r w:rsidR="009A5D8A" w:rsidRPr="00C776C1">
        <w:rPr>
          <w:rFonts w:cs="Times New Roman"/>
          <w:szCs w:val="24"/>
        </w:rPr>
        <w:t xml:space="preserve"> </w:t>
      </w:r>
      <w:r w:rsidRPr="00C776C1">
        <w:rPr>
          <w:rFonts w:cs="Times New Roman"/>
          <w:szCs w:val="24"/>
        </w:rPr>
        <w:t>procesa</w:t>
      </w:r>
      <w:r w:rsidR="009A5D8A" w:rsidRPr="00C776C1">
        <w:rPr>
          <w:rFonts w:cs="Times New Roman"/>
          <w:szCs w:val="24"/>
        </w:rPr>
        <w:t xml:space="preserve"> </w:t>
      </w:r>
      <w:r w:rsidRPr="00C776C1">
        <w:rPr>
          <w:rFonts w:cs="Times New Roman"/>
          <w:szCs w:val="24"/>
        </w:rPr>
        <w:t>kompostiranja</w:t>
      </w:r>
      <w:r w:rsidR="009A5D8A" w:rsidRPr="00C776C1">
        <w:rPr>
          <w:rFonts w:cs="Times New Roman"/>
          <w:szCs w:val="24"/>
        </w:rPr>
        <w:t xml:space="preserve"> </w:t>
      </w:r>
      <w:r w:rsidRPr="00C776C1">
        <w:rPr>
          <w:rFonts w:cs="Times New Roman"/>
          <w:szCs w:val="24"/>
        </w:rPr>
        <w:t>ili anaerobne digestije,</w:t>
      </w:r>
      <w:r w:rsidR="009A5D8A" w:rsidRPr="00C776C1">
        <w:rPr>
          <w:rFonts w:cs="Times New Roman"/>
          <w:szCs w:val="24"/>
        </w:rPr>
        <w:t xml:space="preserve"> </w:t>
      </w:r>
    </w:p>
    <w:p w14:paraId="0474B5F4" w14:textId="77777777" w:rsidR="009F710B" w:rsidRPr="0065026B" w:rsidRDefault="009F710B" w:rsidP="00981D0B">
      <w:pPr>
        <w:pStyle w:val="Odlomakpopisa"/>
        <w:numPr>
          <w:ilvl w:val="0"/>
          <w:numId w:val="39"/>
        </w:numPr>
        <w:spacing w:after="0"/>
        <w:jc w:val="both"/>
        <w:rPr>
          <w:rFonts w:cs="Times New Roman"/>
          <w:szCs w:val="24"/>
        </w:rPr>
      </w:pPr>
      <w:r w:rsidRPr="0065026B">
        <w:rPr>
          <w:rFonts w:cs="Times New Roman"/>
          <w:szCs w:val="24"/>
        </w:rPr>
        <w:t xml:space="preserve">priključivanje na komunalnu infrastrukturu i osiguranje pristupne ceste </w:t>
      </w:r>
      <w:r w:rsidR="00560967">
        <w:rPr>
          <w:rFonts w:cs="Times New Roman"/>
          <w:szCs w:val="24"/>
        </w:rPr>
        <w:t xml:space="preserve">ako se koristi </w:t>
      </w:r>
      <w:r w:rsidRPr="0065026B">
        <w:rPr>
          <w:rFonts w:cs="Times New Roman"/>
          <w:szCs w:val="24"/>
        </w:rPr>
        <w:t xml:space="preserve">isključivo za potrebe </w:t>
      </w:r>
      <w:r w:rsidR="00560967">
        <w:rPr>
          <w:rFonts w:cs="Times New Roman"/>
          <w:szCs w:val="24"/>
        </w:rPr>
        <w:t xml:space="preserve">pristupa </w:t>
      </w:r>
      <w:r w:rsidR="00983DE6" w:rsidRPr="0065026B">
        <w:rPr>
          <w:rFonts w:cs="Times New Roman"/>
          <w:szCs w:val="24"/>
        </w:rPr>
        <w:t>p</w:t>
      </w:r>
      <w:r w:rsidRPr="0065026B">
        <w:rPr>
          <w:rFonts w:cs="Times New Roman"/>
          <w:szCs w:val="24"/>
        </w:rPr>
        <w:t>ostrojenj</w:t>
      </w:r>
      <w:r w:rsidR="00560967">
        <w:rPr>
          <w:rFonts w:cs="Times New Roman"/>
          <w:szCs w:val="24"/>
        </w:rPr>
        <w:t>u</w:t>
      </w:r>
      <w:r w:rsidRPr="0065026B">
        <w:rPr>
          <w:rFonts w:cs="Times New Roman"/>
          <w:szCs w:val="24"/>
        </w:rPr>
        <w:t xml:space="preserve"> za </w:t>
      </w:r>
      <w:r w:rsidR="000B3ED7" w:rsidRPr="0065026B">
        <w:rPr>
          <w:rFonts w:cs="Times New Roman"/>
          <w:szCs w:val="24"/>
        </w:rPr>
        <w:t>obradu</w:t>
      </w:r>
      <w:r w:rsidRPr="0065026B">
        <w:rPr>
          <w:rFonts w:cs="Times New Roman"/>
          <w:szCs w:val="24"/>
        </w:rPr>
        <w:t xml:space="preserve"> biootpada</w:t>
      </w:r>
      <w:r w:rsidR="005A2EF5" w:rsidRPr="0065026B">
        <w:rPr>
          <w:rFonts w:cs="Times New Roman"/>
          <w:szCs w:val="24"/>
        </w:rPr>
        <w:t>,</w:t>
      </w:r>
      <w:r w:rsidRPr="0065026B">
        <w:rPr>
          <w:rFonts w:cs="Times New Roman"/>
          <w:szCs w:val="24"/>
        </w:rPr>
        <w:t xml:space="preserve"> </w:t>
      </w:r>
    </w:p>
    <w:p w14:paraId="0C750B30" w14:textId="77777777" w:rsidR="007718C9" w:rsidRPr="0065026B" w:rsidRDefault="007718C9" w:rsidP="00981D0B">
      <w:pPr>
        <w:pStyle w:val="Odlomakpopisa"/>
        <w:numPr>
          <w:ilvl w:val="0"/>
          <w:numId w:val="39"/>
        </w:numPr>
        <w:spacing w:after="0"/>
        <w:jc w:val="both"/>
        <w:rPr>
          <w:rFonts w:cs="Times New Roman"/>
          <w:szCs w:val="24"/>
        </w:rPr>
      </w:pPr>
      <w:r w:rsidRPr="0065026B">
        <w:rPr>
          <w:rFonts w:cs="Times New Roman"/>
          <w:szCs w:val="24"/>
        </w:rPr>
        <w:t>digitalizaciju praćenja tehnološki</w:t>
      </w:r>
      <w:r w:rsidR="00867836" w:rsidRPr="0065026B">
        <w:rPr>
          <w:rFonts w:cs="Times New Roman"/>
          <w:szCs w:val="24"/>
        </w:rPr>
        <w:t>h procesa kompostiranja ili anaerobne digestije</w:t>
      </w:r>
      <w:r w:rsidR="00E77DFF" w:rsidRPr="0065026B">
        <w:rPr>
          <w:rFonts w:cs="Times New Roman"/>
          <w:szCs w:val="24"/>
        </w:rPr>
        <w:t>,</w:t>
      </w:r>
      <w:r w:rsidR="00867836" w:rsidRPr="0065026B">
        <w:rPr>
          <w:rFonts w:cs="Times New Roman"/>
          <w:szCs w:val="24"/>
        </w:rPr>
        <w:t xml:space="preserve"> </w:t>
      </w:r>
    </w:p>
    <w:p w14:paraId="013AF719" w14:textId="77777777" w:rsidR="009F710B" w:rsidRPr="0065026B" w:rsidRDefault="009F710B" w:rsidP="00981D0B">
      <w:pPr>
        <w:pStyle w:val="Odlomakpopisa"/>
        <w:numPr>
          <w:ilvl w:val="0"/>
          <w:numId w:val="39"/>
        </w:numPr>
        <w:spacing w:after="240"/>
        <w:jc w:val="both"/>
        <w:rPr>
          <w:rFonts w:cs="Times New Roman"/>
          <w:szCs w:val="24"/>
        </w:rPr>
      </w:pPr>
      <w:r w:rsidRPr="0065026B">
        <w:rPr>
          <w:rFonts w:cs="Times New Roman"/>
          <w:szCs w:val="24"/>
        </w:rPr>
        <w:t xml:space="preserve">sve ostale </w:t>
      </w:r>
      <w:r w:rsidR="004A09CF" w:rsidRPr="0065026B">
        <w:rPr>
          <w:rFonts w:cs="Times New Roman"/>
          <w:szCs w:val="24"/>
        </w:rPr>
        <w:t>neophodne aktivnosti propisane zakonom u svrhu ishođenja</w:t>
      </w:r>
      <w:r w:rsidR="00983DE6" w:rsidRPr="0065026B">
        <w:rPr>
          <w:rFonts w:cs="Times New Roman"/>
          <w:szCs w:val="24"/>
        </w:rPr>
        <w:t xml:space="preserve"> uporabne dozvole za p</w:t>
      </w:r>
      <w:r w:rsidRPr="0065026B">
        <w:rPr>
          <w:rFonts w:cs="Times New Roman"/>
          <w:szCs w:val="24"/>
        </w:rPr>
        <w:t xml:space="preserve">ostrojenje za </w:t>
      </w:r>
      <w:r w:rsidR="000B3ED7" w:rsidRPr="0065026B">
        <w:rPr>
          <w:rFonts w:cs="Times New Roman"/>
          <w:szCs w:val="24"/>
        </w:rPr>
        <w:t>obradu</w:t>
      </w:r>
      <w:r w:rsidRPr="0065026B">
        <w:rPr>
          <w:rFonts w:cs="Times New Roman"/>
          <w:szCs w:val="24"/>
        </w:rPr>
        <w:t xml:space="preserve"> biootpada</w:t>
      </w:r>
      <w:r w:rsidR="00C82B29" w:rsidRPr="0065026B">
        <w:rPr>
          <w:rFonts w:cs="Times New Roman"/>
          <w:szCs w:val="24"/>
        </w:rPr>
        <w:t>.</w:t>
      </w:r>
    </w:p>
    <w:p w14:paraId="4E263892" w14:textId="77777777" w:rsidR="00CB251E" w:rsidRPr="0065026B" w:rsidRDefault="00CB251E" w:rsidP="00187A8D">
      <w:pPr>
        <w:numPr>
          <w:ilvl w:val="0"/>
          <w:numId w:val="40"/>
        </w:numPr>
        <w:spacing w:after="240"/>
        <w:jc w:val="both"/>
        <w:rPr>
          <w:rFonts w:cs="Times New Roman"/>
          <w:szCs w:val="24"/>
        </w:rPr>
      </w:pPr>
      <w:r w:rsidRPr="0065026B">
        <w:rPr>
          <w:rFonts w:cs="Times New Roman"/>
          <w:szCs w:val="24"/>
        </w:rPr>
        <w:t>Aktivnosti investicijskog nadzora izvedbe radova i puštanja u pogon te aktivnosti stručnog nadzora građenja koji provodi nadzorni inženjer u skladu s Zakonom o gradnji (NN</w:t>
      </w:r>
      <w:r w:rsidR="00C82B29" w:rsidRPr="0065026B">
        <w:rPr>
          <w:rFonts w:cs="Times New Roman"/>
          <w:szCs w:val="24"/>
        </w:rPr>
        <w:t>, br.</w:t>
      </w:r>
      <w:r w:rsidRPr="0065026B">
        <w:rPr>
          <w:rFonts w:cs="Times New Roman"/>
          <w:szCs w:val="24"/>
        </w:rPr>
        <w:t xml:space="preserve"> 153/13, 20/17</w:t>
      </w:r>
      <w:r w:rsidR="009C4818" w:rsidRPr="0065026B">
        <w:rPr>
          <w:rFonts w:cs="Times New Roman"/>
          <w:szCs w:val="24"/>
        </w:rPr>
        <w:t>, 39/19</w:t>
      </w:r>
      <w:r w:rsidRPr="0065026B">
        <w:rPr>
          <w:rFonts w:cs="Times New Roman"/>
          <w:szCs w:val="24"/>
        </w:rPr>
        <w:t>) te koordinacija zaštite na radu u fazi izvođenja radova</w:t>
      </w:r>
      <w:r w:rsidR="00E77DFF" w:rsidRPr="0065026B">
        <w:rPr>
          <w:rFonts w:cs="Times New Roman"/>
          <w:szCs w:val="24"/>
        </w:rPr>
        <w:t>.</w:t>
      </w:r>
      <w:r w:rsidRPr="0065026B">
        <w:rPr>
          <w:rFonts w:cs="Times New Roman"/>
          <w:szCs w:val="24"/>
        </w:rPr>
        <w:t xml:space="preserve"> </w:t>
      </w:r>
    </w:p>
    <w:p w14:paraId="2B55259D" w14:textId="77777777" w:rsidR="00951E3F" w:rsidRPr="0065026B" w:rsidRDefault="009127AE" w:rsidP="00187A8D">
      <w:pPr>
        <w:numPr>
          <w:ilvl w:val="0"/>
          <w:numId w:val="40"/>
        </w:numPr>
        <w:spacing w:after="60"/>
        <w:jc w:val="both"/>
        <w:rPr>
          <w:rFonts w:cs="Times New Roman"/>
          <w:szCs w:val="24"/>
        </w:rPr>
      </w:pPr>
      <w:r w:rsidRPr="0065026B">
        <w:rPr>
          <w:rFonts w:cs="Times New Roman"/>
          <w:szCs w:val="24"/>
        </w:rPr>
        <w:t xml:space="preserve">Aktivnosti </w:t>
      </w:r>
      <w:r w:rsidR="00C61F4C">
        <w:rPr>
          <w:rFonts w:cs="Times New Roman"/>
          <w:szCs w:val="24"/>
        </w:rPr>
        <w:t>informiranja</w:t>
      </w:r>
      <w:r w:rsidRPr="0065026B">
        <w:rPr>
          <w:rFonts w:cs="Times New Roman"/>
          <w:szCs w:val="24"/>
        </w:rPr>
        <w:t xml:space="preserve"> i vidljivosti projekta, te a</w:t>
      </w:r>
      <w:r w:rsidR="00951E3F" w:rsidRPr="0065026B">
        <w:rPr>
          <w:rFonts w:cs="Times New Roman"/>
          <w:szCs w:val="24"/>
        </w:rPr>
        <w:t xml:space="preserve">ktivnosti vezane uz provođenje mjera kojima se postiže povećanje svijesti javnosti o odvojenom sakupljanju i/ili </w:t>
      </w:r>
      <w:r w:rsidR="00DF0EBE" w:rsidRPr="0065026B">
        <w:rPr>
          <w:rFonts w:cs="Times New Roman"/>
          <w:szCs w:val="24"/>
        </w:rPr>
        <w:t>obradi</w:t>
      </w:r>
      <w:r w:rsidR="00951E3F" w:rsidRPr="0065026B">
        <w:rPr>
          <w:rFonts w:cs="Times New Roman"/>
          <w:szCs w:val="24"/>
        </w:rPr>
        <w:t xml:space="preserve"> odvojeno sakupljenog biootpada</w:t>
      </w:r>
      <w:r w:rsidR="00DF0EBE" w:rsidRPr="0065026B">
        <w:rPr>
          <w:rFonts w:cs="Times New Roman"/>
          <w:szCs w:val="24"/>
        </w:rPr>
        <w:t xml:space="preserve"> i/ili recikliranju otpada i/ili ponovnoj uporabi</w:t>
      </w:r>
      <w:r w:rsidR="00774EB1" w:rsidRPr="0065026B">
        <w:rPr>
          <w:rFonts w:cs="Times New Roman"/>
          <w:szCs w:val="24"/>
        </w:rPr>
        <w:t>:</w:t>
      </w:r>
    </w:p>
    <w:p w14:paraId="7C90BE8A" w14:textId="77777777" w:rsidR="00951E3F" w:rsidRPr="0065026B" w:rsidRDefault="00DF0EBE" w:rsidP="00981D0B">
      <w:pPr>
        <w:pStyle w:val="Odlomakpopisa"/>
        <w:numPr>
          <w:ilvl w:val="0"/>
          <w:numId w:val="39"/>
        </w:numPr>
        <w:spacing w:after="0"/>
        <w:jc w:val="both"/>
        <w:rPr>
          <w:rFonts w:cs="Times New Roman"/>
          <w:szCs w:val="24"/>
        </w:rPr>
      </w:pPr>
      <w:r w:rsidRPr="0065026B">
        <w:rPr>
          <w:rFonts w:cs="Times New Roman"/>
          <w:szCs w:val="24"/>
        </w:rPr>
        <w:t xml:space="preserve">radionice, javne kampanje, informativne aktivnosti edukativno-promotivni materijali, internetski portali </w:t>
      </w:r>
      <w:r w:rsidR="00951E3F" w:rsidRPr="0065026B">
        <w:rPr>
          <w:rFonts w:cs="Times New Roman"/>
          <w:szCs w:val="24"/>
        </w:rPr>
        <w:t>za sprječavanje nastanka biootpada, odvojeno sakupljanje biootpada i kompostiranje, uključujući i za strane turiste</w:t>
      </w:r>
      <w:r w:rsidR="00981D0B" w:rsidRPr="0065026B">
        <w:rPr>
          <w:rFonts w:cs="Times New Roman"/>
          <w:szCs w:val="24"/>
        </w:rPr>
        <w:t>,</w:t>
      </w:r>
      <w:r w:rsidR="00C82B29" w:rsidRPr="0065026B">
        <w:rPr>
          <w:rFonts w:cs="Times New Roman"/>
          <w:szCs w:val="24"/>
        </w:rPr>
        <w:t xml:space="preserve"> i</w:t>
      </w:r>
    </w:p>
    <w:p w14:paraId="57EAB169" w14:textId="77777777" w:rsidR="00951E3F" w:rsidRPr="0065026B" w:rsidRDefault="00DF0EBE" w:rsidP="00981D0B">
      <w:pPr>
        <w:pStyle w:val="Odlomakpopisa"/>
        <w:numPr>
          <w:ilvl w:val="0"/>
          <w:numId w:val="39"/>
        </w:numPr>
        <w:spacing w:after="240"/>
        <w:jc w:val="both"/>
        <w:rPr>
          <w:rFonts w:cs="Times New Roman"/>
          <w:szCs w:val="24"/>
        </w:rPr>
      </w:pPr>
      <w:r w:rsidRPr="0065026B">
        <w:rPr>
          <w:rFonts w:cs="Times New Roman"/>
          <w:szCs w:val="24"/>
        </w:rPr>
        <w:lastRenderedPageBreak/>
        <w:t xml:space="preserve">radionice, javne kampanje, informativne aktivnosti edukativno-promotivni materijali, internetski portali </w:t>
      </w:r>
      <w:r w:rsidR="00951E3F" w:rsidRPr="0065026B">
        <w:rPr>
          <w:rFonts w:cs="Times New Roman"/>
          <w:szCs w:val="24"/>
        </w:rPr>
        <w:t xml:space="preserve">o postupcima biološke </w:t>
      </w:r>
      <w:r w:rsidRPr="0065026B">
        <w:rPr>
          <w:rFonts w:cs="Times New Roman"/>
          <w:szCs w:val="24"/>
        </w:rPr>
        <w:t>obrade</w:t>
      </w:r>
      <w:r w:rsidR="00951E3F" w:rsidRPr="0065026B">
        <w:rPr>
          <w:rFonts w:cs="Times New Roman"/>
          <w:szCs w:val="24"/>
        </w:rPr>
        <w:t xml:space="preserve"> odvojeno sakupljenog biootpada u kojima se pružaju informacije</w:t>
      </w:r>
      <w:r w:rsidR="00983DE6" w:rsidRPr="0065026B">
        <w:rPr>
          <w:rFonts w:cs="Times New Roman"/>
          <w:szCs w:val="24"/>
        </w:rPr>
        <w:t xml:space="preserve"> o p</w:t>
      </w:r>
      <w:r w:rsidR="00951E3F" w:rsidRPr="0065026B">
        <w:rPr>
          <w:rFonts w:cs="Times New Roman"/>
          <w:szCs w:val="24"/>
        </w:rPr>
        <w:t>ostrojenjima za obradu biootpada i vezanim tehnološkim procesima kompostiranja i anaerobne digestije</w:t>
      </w:r>
      <w:r w:rsidR="00C82B29" w:rsidRPr="0065026B">
        <w:rPr>
          <w:rFonts w:cs="Times New Roman"/>
          <w:szCs w:val="24"/>
        </w:rPr>
        <w:t>.</w:t>
      </w:r>
      <w:r w:rsidR="00983DE6" w:rsidRPr="0065026B">
        <w:rPr>
          <w:rFonts w:cs="Times New Roman"/>
          <w:szCs w:val="24"/>
        </w:rPr>
        <w:t xml:space="preserve">  </w:t>
      </w:r>
    </w:p>
    <w:p w14:paraId="61A4FDF5" w14:textId="6598AB04" w:rsidR="00CB251E" w:rsidRPr="0065026B" w:rsidRDefault="00CB251E" w:rsidP="00187A8D">
      <w:pPr>
        <w:numPr>
          <w:ilvl w:val="0"/>
          <w:numId w:val="40"/>
        </w:numPr>
        <w:spacing w:after="240"/>
        <w:jc w:val="both"/>
        <w:rPr>
          <w:rFonts w:cs="Times New Roman"/>
          <w:szCs w:val="24"/>
        </w:rPr>
      </w:pPr>
      <w:r w:rsidRPr="0065026B">
        <w:rPr>
          <w:rFonts w:cs="Times New Roman"/>
          <w:szCs w:val="24"/>
        </w:rPr>
        <w:t xml:space="preserve">Aktivnosti kojima se osigurava usklađenost projekta s horizontalnim politikama EU o održivome razvoju, ravnopravnosti spolova i </w:t>
      </w:r>
      <w:r w:rsidRPr="001A7813">
        <w:rPr>
          <w:rFonts w:cs="Times New Roman"/>
          <w:szCs w:val="24"/>
        </w:rPr>
        <w:t xml:space="preserve">nediskriminaciji </w:t>
      </w:r>
      <w:r w:rsidR="004E5019" w:rsidRPr="001A7813">
        <w:rPr>
          <w:rFonts w:cs="Times New Roman"/>
          <w:szCs w:val="24"/>
        </w:rPr>
        <w:t>i pristupačnosti za osobe s invaliditetom</w:t>
      </w:r>
      <w:r w:rsidR="004E5019" w:rsidRPr="004E5019">
        <w:rPr>
          <w:rFonts w:cs="Times New Roman"/>
          <w:szCs w:val="24"/>
        </w:rPr>
        <w:t xml:space="preserve"> </w:t>
      </w:r>
      <w:r w:rsidRPr="0065026B">
        <w:rPr>
          <w:rFonts w:cs="Times New Roman"/>
          <w:szCs w:val="24"/>
        </w:rPr>
        <w:t>(točke 2</w:t>
      </w:r>
      <w:r w:rsidR="00981D0B" w:rsidRPr="0065026B">
        <w:rPr>
          <w:rFonts w:cs="Times New Roman"/>
          <w:szCs w:val="24"/>
        </w:rPr>
        <w:t>.12., 2.13. i 2.14. ovih Uputa)</w:t>
      </w:r>
      <w:r w:rsidR="00C82B29" w:rsidRPr="0065026B">
        <w:rPr>
          <w:rFonts w:cs="Times New Roman"/>
          <w:szCs w:val="24"/>
        </w:rPr>
        <w:t>.</w:t>
      </w:r>
    </w:p>
    <w:p w14:paraId="11AF80AA" w14:textId="77777777" w:rsidR="00CB251E" w:rsidRPr="0065026B" w:rsidRDefault="00CB251E" w:rsidP="00187A8D">
      <w:pPr>
        <w:numPr>
          <w:ilvl w:val="0"/>
          <w:numId w:val="40"/>
        </w:numPr>
        <w:spacing w:after="60"/>
        <w:jc w:val="both"/>
        <w:rPr>
          <w:rFonts w:cs="Times New Roman"/>
          <w:szCs w:val="24"/>
        </w:rPr>
      </w:pPr>
      <w:r w:rsidRPr="0065026B">
        <w:rPr>
          <w:rFonts w:cs="Times New Roman"/>
          <w:szCs w:val="24"/>
        </w:rPr>
        <w:t xml:space="preserve">Aktivnosti upravljanja projektom i administracije obuhvaćaju prihvatljive podaktivnosti za provedbu projekta: </w:t>
      </w:r>
    </w:p>
    <w:p w14:paraId="14E7B960" w14:textId="77777777" w:rsidR="00CB251E" w:rsidRPr="0065026B" w:rsidRDefault="00CB251E" w:rsidP="009A3EAA">
      <w:pPr>
        <w:pStyle w:val="Odlomakpopisa"/>
        <w:numPr>
          <w:ilvl w:val="0"/>
          <w:numId w:val="39"/>
        </w:numPr>
        <w:spacing w:after="0"/>
        <w:jc w:val="both"/>
        <w:rPr>
          <w:rFonts w:cs="Times New Roman"/>
          <w:szCs w:val="24"/>
        </w:rPr>
      </w:pPr>
      <w:r w:rsidRPr="0065026B">
        <w:rPr>
          <w:rFonts w:cs="Times New Roman"/>
          <w:szCs w:val="24"/>
        </w:rPr>
        <w:t>up</w:t>
      </w:r>
      <w:r w:rsidR="00981D0B" w:rsidRPr="0065026B">
        <w:rPr>
          <w:rFonts w:cs="Times New Roman"/>
          <w:szCs w:val="24"/>
        </w:rPr>
        <w:t>ravljanje aktivnostima projekta,</w:t>
      </w:r>
    </w:p>
    <w:p w14:paraId="18BF5385" w14:textId="77777777" w:rsidR="00CB251E" w:rsidRPr="0065026B" w:rsidRDefault="00CB251E" w:rsidP="009A3EAA">
      <w:pPr>
        <w:pStyle w:val="Odlomakpopisa"/>
        <w:numPr>
          <w:ilvl w:val="0"/>
          <w:numId w:val="39"/>
        </w:numPr>
        <w:spacing w:after="0"/>
        <w:jc w:val="both"/>
        <w:rPr>
          <w:rFonts w:cs="Times New Roman"/>
          <w:szCs w:val="24"/>
        </w:rPr>
      </w:pPr>
      <w:r w:rsidRPr="0065026B">
        <w:rPr>
          <w:rFonts w:cs="Times New Roman"/>
          <w:szCs w:val="24"/>
        </w:rPr>
        <w:t>administracija i tehnička koordinacij</w:t>
      </w:r>
      <w:r w:rsidR="00981D0B" w:rsidRPr="0065026B">
        <w:rPr>
          <w:rFonts w:cs="Times New Roman"/>
          <w:szCs w:val="24"/>
        </w:rPr>
        <w:t>a,</w:t>
      </w:r>
    </w:p>
    <w:p w14:paraId="7EF3DF44" w14:textId="77777777" w:rsidR="00CB251E" w:rsidRPr="0065026B" w:rsidRDefault="00CB251E" w:rsidP="009A3EAA">
      <w:pPr>
        <w:pStyle w:val="Odlomakpopisa"/>
        <w:numPr>
          <w:ilvl w:val="0"/>
          <w:numId w:val="39"/>
        </w:numPr>
        <w:spacing w:after="0"/>
        <w:jc w:val="both"/>
        <w:rPr>
          <w:rFonts w:cs="Times New Roman"/>
          <w:szCs w:val="24"/>
        </w:rPr>
      </w:pPr>
      <w:r w:rsidRPr="0065026B">
        <w:rPr>
          <w:rFonts w:cs="Times New Roman"/>
          <w:szCs w:val="24"/>
        </w:rPr>
        <w:t>provedba odgova</w:t>
      </w:r>
      <w:r w:rsidR="00981D0B" w:rsidRPr="0065026B">
        <w:rPr>
          <w:rFonts w:cs="Times New Roman"/>
          <w:szCs w:val="24"/>
        </w:rPr>
        <w:t>rajućih postupaka javne nabave,</w:t>
      </w:r>
    </w:p>
    <w:p w14:paraId="6CC93E9E" w14:textId="77777777" w:rsidR="00CB251E" w:rsidRPr="0065026B" w:rsidRDefault="00981D0B" w:rsidP="009A3EAA">
      <w:pPr>
        <w:pStyle w:val="Odlomakpopisa"/>
        <w:numPr>
          <w:ilvl w:val="0"/>
          <w:numId w:val="39"/>
        </w:numPr>
        <w:spacing w:after="0"/>
        <w:jc w:val="both"/>
        <w:rPr>
          <w:rFonts w:cs="Times New Roman"/>
          <w:szCs w:val="24"/>
        </w:rPr>
      </w:pPr>
      <w:r w:rsidRPr="0065026B">
        <w:rPr>
          <w:rFonts w:cs="Times New Roman"/>
          <w:szCs w:val="24"/>
        </w:rPr>
        <w:t>financijsko upravljanje,</w:t>
      </w:r>
    </w:p>
    <w:p w14:paraId="7F742A9B" w14:textId="77777777" w:rsidR="00CB251E" w:rsidRPr="0065026B" w:rsidRDefault="00981D0B" w:rsidP="009A3EAA">
      <w:pPr>
        <w:pStyle w:val="Odlomakpopisa"/>
        <w:numPr>
          <w:ilvl w:val="0"/>
          <w:numId w:val="39"/>
        </w:numPr>
        <w:spacing w:after="0"/>
        <w:jc w:val="both"/>
        <w:rPr>
          <w:rFonts w:cs="Times New Roman"/>
          <w:szCs w:val="24"/>
        </w:rPr>
      </w:pPr>
      <w:r w:rsidRPr="0065026B">
        <w:rPr>
          <w:rFonts w:cs="Times New Roman"/>
          <w:szCs w:val="24"/>
        </w:rPr>
        <w:t>izvještavanje,</w:t>
      </w:r>
    </w:p>
    <w:p w14:paraId="26937C37" w14:textId="77777777" w:rsidR="00CB251E" w:rsidRPr="0065026B" w:rsidRDefault="00CB251E" w:rsidP="00981D0B">
      <w:pPr>
        <w:pStyle w:val="Odlomakpopisa"/>
        <w:numPr>
          <w:ilvl w:val="0"/>
          <w:numId w:val="39"/>
        </w:numPr>
        <w:spacing w:after="240"/>
        <w:jc w:val="both"/>
        <w:rPr>
          <w:rFonts w:cs="Times New Roman"/>
          <w:szCs w:val="24"/>
        </w:rPr>
      </w:pPr>
      <w:r w:rsidRPr="0065026B">
        <w:rPr>
          <w:rFonts w:cs="Times New Roman"/>
          <w:szCs w:val="24"/>
        </w:rPr>
        <w:t>ostale aktivnosti u vezi s upravljanjem projektom.</w:t>
      </w:r>
    </w:p>
    <w:p w14:paraId="0310FFDC" w14:textId="77777777" w:rsidR="00115968" w:rsidRPr="0065026B" w:rsidRDefault="00CB251E" w:rsidP="00CB251E">
      <w:pPr>
        <w:spacing w:after="0"/>
        <w:jc w:val="both"/>
        <w:rPr>
          <w:rFonts w:cs="Times New Roman"/>
          <w:szCs w:val="24"/>
        </w:rPr>
      </w:pPr>
      <w:r w:rsidRPr="0065026B">
        <w:rPr>
          <w:rFonts w:cs="Times New Roman"/>
          <w:szCs w:val="24"/>
        </w:rPr>
        <w:t>Navedeno ne predstavlja iscrpnu listu, već može uključivati i sve ostale aktivnosti i dokumentaciju potrebnu za izvođenje/realizaciju projekta.</w:t>
      </w:r>
      <w:r w:rsidR="00BA0482" w:rsidRPr="0065026B">
        <w:rPr>
          <w:rFonts w:cs="Times New Roman"/>
          <w:szCs w:val="24"/>
        </w:rPr>
        <w:t xml:space="preserve"> </w:t>
      </w:r>
    </w:p>
    <w:p w14:paraId="3E343F0A" w14:textId="77777777" w:rsidR="00CB251E" w:rsidRPr="0065026B" w:rsidRDefault="00CB251E" w:rsidP="0099725B">
      <w:pPr>
        <w:spacing w:after="0" w:line="240" w:lineRule="auto"/>
        <w:jc w:val="both"/>
        <w:rPr>
          <w:rFonts w:cs="Times New Roman"/>
          <w:szCs w:val="24"/>
        </w:rPr>
      </w:pPr>
    </w:p>
    <w:p w14:paraId="75632B3D" w14:textId="77777777" w:rsidR="00115968" w:rsidRPr="0065026B" w:rsidRDefault="00115968" w:rsidP="00E82738">
      <w:pPr>
        <w:numPr>
          <w:ilvl w:val="1"/>
          <w:numId w:val="23"/>
        </w:numPr>
        <w:tabs>
          <w:tab w:val="left" w:pos="567"/>
        </w:tabs>
        <w:spacing w:after="240" w:line="240" w:lineRule="auto"/>
        <w:jc w:val="both"/>
        <w:outlineLvl w:val="1"/>
        <w:rPr>
          <w:rFonts w:eastAsiaTheme="majorEastAsia" w:cs="Times New Roman"/>
          <w:b/>
          <w:bCs/>
          <w:szCs w:val="24"/>
        </w:rPr>
      </w:pPr>
      <w:bookmarkStart w:id="71" w:name="_Toc26367740"/>
      <w:r w:rsidRPr="0065026B">
        <w:rPr>
          <w:rFonts w:eastAsiaTheme="majorEastAsia" w:cs="Times New Roman"/>
          <w:b/>
          <w:bCs/>
          <w:szCs w:val="24"/>
        </w:rPr>
        <w:t>Op</w:t>
      </w:r>
      <w:r w:rsidRPr="0065026B">
        <w:rPr>
          <w:rFonts w:eastAsiaTheme="majorEastAsia" w:cs="Times New Roman"/>
          <w:b/>
          <w:bCs/>
          <w:spacing w:val="-2"/>
          <w:szCs w:val="24"/>
        </w:rPr>
        <w:t xml:space="preserve">ći </w:t>
      </w:r>
      <w:r w:rsidRPr="0065026B">
        <w:rPr>
          <w:rFonts w:eastAsiaTheme="majorEastAsia" w:cs="Times New Roman"/>
          <w:b/>
          <w:bCs/>
          <w:szCs w:val="24"/>
        </w:rPr>
        <w:t>zahtjevi koji</w:t>
      </w:r>
      <w:r w:rsidRPr="0065026B">
        <w:rPr>
          <w:rFonts w:eastAsiaTheme="majorEastAsia" w:cs="Times New Roman"/>
          <w:b/>
          <w:bCs/>
          <w:spacing w:val="-3"/>
          <w:szCs w:val="24"/>
        </w:rPr>
        <w:t xml:space="preserve"> se odnose na </w:t>
      </w:r>
      <w:r w:rsidRPr="0065026B">
        <w:rPr>
          <w:rFonts w:eastAsiaTheme="majorEastAsia" w:cs="Times New Roman"/>
          <w:b/>
          <w:bCs/>
          <w:szCs w:val="24"/>
        </w:rPr>
        <w:t>prihvatljivost izdataka za provedbu projekta</w:t>
      </w:r>
      <w:bookmarkEnd w:id="71"/>
    </w:p>
    <w:p w14:paraId="787EB460" w14:textId="77777777" w:rsidR="002B7F0D" w:rsidRPr="0065026B" w:rsidRDefault="002B7F0D" w:rsidP="00981D0B">
      <w:pPr>
        <w:spacing w:after="120"/>
        <w:jc w:val="both"/>
        <w:rPr>
          <w:rFonts w:cs="Times New Roman"/>
          <w:szCs w:val="24"/>
        </w:rPr>
      </w:pPr>
      <w:r w:rsidRPr="0065026B">
        <w:rPr>
          <w:rFonts w:cs="Times New Roman"/>
          <w:szCs w:val="24"/>
        </w:rPr>
        <w:t>Proračun projekta treba biti realan i učinkovit tj. troškovi/izdatci projekta moraju biti dostatni za postizanje očekivanih rezultata, a cijene trebaju odgovarati tržišnim cijenama. Pri određivanju prihvatljivosti izdataka, potrebno je uzeti u obzir točke 2.9. i 2.10.</w:t>
      </w:r>
      <w:r w:rsidR="00983DE6" w:rsidRPr="0065026B">
        <w:rPr>
          <w:rFonts w:cs="Times New Roman"/>
          <w:szCs w:val="24"/>
        </w:rPr>
        <w:t xml:space="preserve"> </w:t>
      </w:r>
      <w:r w:rsidRPr="0065026B">
        <w:rPr>
          <w:rFonts w:cs="Times New Roman"/>
          <w:szCs w:val="24"/>
        </w:rPr>
        <w:t xml:space="preserve">ovih Uputa i Pravilnik o prihvatljivosti izdataka (NN 115/18). </w:t>
      </w:r>
    </w:p>
    <w:p w14:paraId="2FDAB266" w14:textId="77777777" w:rsidR="002B7F0D" w:rsidRPr="0065026B" w:rsidRDefault="002B7F0D" w:rsidP="00981D0B">
      <w:pPr>
        <w:spacing w:after="120"/>
        <w:jc w:val="both"/>
        <w:rPr>
          <w:rFonts w:cs="Times New Roman"/>
          <w:szCs w:val="24"/>
        </w:rPr>
      </w:pPr>
      <w:r w:rsidRPr="0065026B">
        <w:rPr>
          <w:rFonts w:cs="Times New Roman"/>
          <w:szCs w:val="24"/>
        </w:rPr>
        <w:t>Pri obračunu i dodjeli bespovratnih sredstava u obzir će se uzimati samo prihvatljivi troškovi. Prihvatljivi troškovi moraju nastati u svrhu provedbe projekta.</w:t>
      </w:r>
      <w:r w:rsidR="00983DE6" w:rsidRPr="0065026B">
        <w:rPr>
          <w:rFonts w:cs="Times New Roman"/>
          <w:szCs w:val="24"/>
        </w:rPr>
        <w:t xml:space="preserve"> </w:t>
      </w:r>
    </w:p>
    <w:p w14:paraId="73FABFB4" w14:textId="77777777" w:rsidR="002B7F0D" w:rsidRPr="0065026B" w:rsidRDefault="002B7F0D" w:rsidP="00E82738">
      <w:pPr>
        <w:spacing w:after="240"/>
        <w:jc w:val="both"/>
        <w:rPr>
          <w:rFonts w:cs="Times New Roman"/>
          <w:szCs w:val="24"/>
        </w:rPr>
      </w:pPr>
      <w:r w:rsidRPr="0065026B">
        <w:rPr>
          <w:rFonts w:cs="Times New Roman"/>
          <w:szCs w:val="24"/>
        </w:rPr>
        <w:t>Prijavitelj je dužan dostaviti proračun svih planiranih troškova potrebnih za realizaciju projektnog prijedloga, pri čemu proračun mora obuhvatiti troškove koje će Korisnik imati nakon odobravanja prijedloga projekta i troškove koje je već imao prije podnošenja projektnog prijedloga (ukoliko je primjenjivo) u okviru ovog Poziva.</w:t>
      </w:r>
      <w:r w:rsidR="00983DE6" w:rsidRPr="0065026B">
        <w:rPr>
          <w:rFonts w:cs="Times New Roman"/>
          <w:szCs w:val="24"/>
        </w:rPr>
        <w:t xml:space="preserve"> </w:t>
      </w:r>
      <w:r w:rsidRPr="0065026B">
        <w:rPr>
          <w:rFonts w:cs="Times New Roman"/>
          <w:szCs w:val="24"/>
        </w:rPr>
        <w:t>Neprihvatljivi troškovi ne navode se zasebno u proračunu projekta, već se isti unose u ukupnom iznosu u karticu Sažetak proračuna Prijavnog obrasca (Obrazac 1.).</w:t>
      </w:r>
    </w:p>
    <w:p w14:paraId="7599559F" w14:textId="77777777" w:rsidR="002B7F0D" w:rsidRPr="0065026B" w:rsidRDefault="002B7F0D" w:rsidP="00981D0B">
      <w:pPr>
        <w:spacing w:after="60"/>
        <w:jc w:val="both"/>
        <w:rPr>
          <w:rFonts w:cs="Times New Roman"/>
          <w:szCs w:val="24"/>
        </w:rPr>
      </w:pPr>
      <w:r w:rsidRPr="0065026B">
        <w:rPr>
          <w:rFonts w:cs="Times New Roman"/>
          <w:szCs w:val="24"/>
        </w:rPr>
        <w:t xml:space="preserve">Kako bi bili prihvatljivi, troškovi moraju ispunjavati sljedeće </w:t>
      </w:r>
      <w:r w:rsidRPr="0065026B">
        <w:rPr>
          <w:rFonts w:cs="Times New Roman"/>
          <w:b/>
          <w:szCs w:val="24"/>
        </w:rPr>
        <w:t>opće uvjete prihvatljivosti</w:t>
      </w:r>
      <w:r w:rsidRPr="0065026B">
        <w:rPr>
          <w:rFonts w:cs="Times New Roman"/>
          <w:szCs w:val="24"/>
        </w:rPr>
        <w:t>:</w:t>
      </w:r>
    </w:p>
    <w:p w14:paraId="1676B112" w14:textId="77777777" w:rsidR="002B7F0D" w:rsidRPr="0065026B" w:rsidRDefault="002B7F0D" w:rsidP="009A3EAA">
      <w:pPr>
        <w:pStyle w:val="Odlomakpopisa"/>
        <w:numPr>
          <w:ilvl w:val="0"/>
          <w:numId w:val="5"/>
        </w:numPr>
        <w:spacing w:after="0"/>
        <w:ind w:left="360"/>
        <w:jc w:val="both"/>
        <w:rPr>
          <w:rFonts w:cs="Times New Roman"/>
          <w:i/>
          <w:szCs w:val="24"/>
        </w:rPr>
      </w:pPr>
      <w:r w:rsidRPr="0065026B">
        <w:rPr>
          <w:rFonts w:cs="Times New Roman"/>
          <w:szCs w:val="24"/>
        </w:rPr>
        <w:t>biti u skladu s općim uvjetima prihvatljivosti navedenima u Pravilniku o prihvatljivosti izdataka (NN</w:t>
      </w:r>
      <w:r w:rsidR="00C82B29" w:rsidRPr="0065026B">
        <w:rPr>
          <w:rFonts w:cs="Times New Roman"/>
          <w:szCs w:val="24"/>
        </w:rPr>
        <w:t>, br.</w:t>
      </w:r>
      <w:r w:rsidRPr="0065026B">
        <w:rPr>
          <w:rFonts w:cs="Times New Roman"/>
          <w:szCs w:val="24"/>
        </w:rPr>
        <w:t xml:space="preserve"> 115/18) i dodatnim uvjetima za prihvatljivost izdataka primjenjivima na ovaj Poziv,</w:t>
      </w:r>
    </w:p>
    <w:p w14:paraId="6273C033" w14:textId="77777777" w:rsidR="002B7F0D" w:rsidRPr="0065026B" w:rsidRDefault="002B7F0D" w:rsidP="009A3EAA">
      <w:pPr>
        <w:numPr>
          <w:ilvl w:val="0"/>
          <w:numId w:val="18"/>
        </w:numPr>
        <w:spacing w:after="0"/>
        <w:ind w:left="360"/>
        <w:jc w:val="both"/>
        <w:rPr>
          <w:rFonts w:cs="Times New Roman"/>
          <w:color w:val="000000"/>
          <w:szCs w:val="24"/>
        </w:rPr>
      </w:pPr>
      <w:r w:rsidRPr="0065026B">
        <w:rPr>
          <w:rFonts w:cs="Times New Roman"/>
          <w:szCs w:val="24"/>
        </w:rPr>
        <w:lastRenderedPageBreak/>
        <w:t>nastati za vrijeme trajanja (razdoblja) provedbe projekta</w:t>
      </w:r>
      <w:r w:rsidR="00981D0B" w:rsidRPr="0065026B">
        <w:rPr>
          <w:rFonts w:cs="Times New Roman"/>
          <w:szCs w:val="24"/>
        </w:rPr>
        <w:t>,</w:t>
      </w:r>
      <w:r w:rsidRPr="0065026B">
        <w:rPr>
          <w:rFonts w:cs="Times New Roman"/>
          <w:szCs w:val="24"/>
          <w:vertAlign w:val="superscript"/>
        </w:rPr>
        <w:footnoteReference w:id="40"/>
      </w:r>
    </w:p>
    <w:p w14:paraId="0DA15B5E" w14:textId="77777777" w:rsidR="002B7F0D" w:rsidRPr="0065026B" w:rsidRDefault="002B7F0D" w:rsidP="009A3EAA">
      <w:pPr>
        <w:numPr>
          <w:ilvl w:val="0"/>
          <w:numId w:val="18"/>
        </w:numPr>
        <w:spacing w:after="0"/>
        <w:ind w:left="360"/>
        <w:jc w:val="both"/>
        <w:rPr>
          <w:rFonts w:cs="Times New Roman"/>
          <w:szCs w:val="24"/>
        </w:rPr>
      </w:pPr>
      <w:r w:rsidRPr="0065026B">
        <w:rPr>
          <w:rFonts w:cs="Times New Roman"/>
          <w:szCs w:val="24"/>
        </w:rPr>
        <w:t>biti povezani s projektom i nastati u okviru projekta (proračuna projekta) koji je odabran u okviru ovog Poziva, u skladu s kriterijima odabira, a za koji je preuzeta obveza u Ugovoru,</w:t>
      </w:r>
    </w:p>
    <w:p w14:paraId="023ADBC6" w14:textId="77777777" w:rsidR="002B7F0D" w:rsidRPr="0065026B" w:rsidRDefault="002B7F0D" w:rsidP="009A3EAA">
      <w:pPr>
        <w:numPr>
          <w:ilvl w:val="0"/>
          <w:numId w:val="18"/>
        </w:numPr>
        <w:spacing w:after="0"/>
        <w:ind w:left="360"/>
        <w:jc w:val="both"/>
        <w:rPr>
          <w:rFonts w:cs="Times New Roman"/>
          <w:szCs w:val="24"/>
        </w:rPr>
      </w:pPr>
      <w:r w:rsidRPr="0065026B">
        <w:rPr>
          <w:rFonts w:cs="Times New Roman"/>
          <w:szCs w:val="24"/>
        </w:rPr>
        <w:t>biti razumni, opravdani i u skladu s načelom odgovornog financijskog upravljanja, odnosno u skladu s načelima ekonomičnosti, učinkovitosti i djelotvornosti za postizanje rezultata, u skladu s tržišnim cijenama,</w:t>
      </w:r>
    </w:p>
    <w:p w14:paraId="270DFE5E" w14:textId="77777777" w:rsidR="002B7F0D" w:rsidRPr="0065026B" w:rsidRDefault="002B7F0D" w:rsidP="009A3EAA">
      <w:pPr>
        <w:numPr>
          <w:ilvl w:val="0"/>
          <w:numId w:val="18"/>
        </w:numPr>
        <w:spacing w:after="0"/>
        <w:ind w:left="360"/>
        <w:jc w:val="both"/>
        <w:rPr>
          <w:rFonts w:cs="Times New Roman"/>
          <w:szCs w:val="24"/>
        </w:rPr>
      </w:pPr>
      <w:r w:rsidRPr="0065026B">
        <w:rPr>
          <w:rFonts w:cs="Times New Roman"/>
          <w:szCs w:val="24"/>
        </w:rPr>
        <w:t>biti usklađeni s pravilima financijskih ograničenja navedenih u točki 1.6. ovih Uputa</w:t>
      </w:r>
      <w:r w:rsidR="00981D0B" w:rsidRPr="0065026B">
        <w:rPr>
          <w:rFonts w:cs="Times New Roman"/>
          <w:szCs w:val="24"/>
        </w:rPr>
        <w:t>,</w:t>
      </w:r>
    </w:p>
    <w:p w14:paraId="5EE421E8" w14:textId="77777777" w:rsidR="002B7F0D" w:rsidRPr="0065026B" w:rsidRDefault="002B7F0D" w:rsidP="009A3EAA">
      <w:pPr>
        <w:numPr>
          <w:ilvl w:val="0"/>
          <w:numId w:val="18"/>
        </w:numPr>
        <w:spacing w:after="0"/>
        <w:ind w:left="360"/>
        <w:jc w:val="both"/>
        <w:rPr>
          <w:rFonts w:cs="Times New Roman"/>
          <w:szCs w:val="24"/>
        </w:rPr>
      </w:pPr>
      <w:r w:rsidRPr="0065026B">
        <w:rPr>
          <w:rFonts w:cs="Times New Roman"/>
          <w:szCs w:val="24"/>
        </w:rPr>
        <w:t>biti u skladu s ograničenjima za posebne kategorije troškova</w:t>
      </w:r>
      <w:r w:rsidR="00D06E28">
        <w:rPr>
          <w:rFonts w:cs="Times New Roman"/>
          <w:szCs w:val="24"/>
        </w:rPr>
        <w:t xml:space="preserve"> (troškovi nadzora i </w:t>
      </w:r>
      <w:r w:rsidR="00A52689">
        <w:rPr>
          <w:rFonts w:cs="Times New Roman"/>
          <w:szCs w:val="24"/>
        </w:rPr>
        <w:t>koordinacije</w:t>
      </w:r>
      <w:r w:rsidR="00D06E28">
        <w:rPr>
          <w:rFonts w:cs="Times New Roman"/>
          <w:szCs w:val="24"/>
        </w:rPr>
        <w:t xml:space="preserve"> zaštite na radu, troškovi u vezi </w:t>
      </w:r>
      <w:r w:rsidR="00A52689">
        <w:rPr>
          <w:rFonts w:cs="Times New Roman"/>
          <w:szCs w:val="24"/>
        </w:rPr>
        <w:t>uvjeta</w:t>
      </w:r>
      <w:r w:rsidR="00D06E28">
        <w:rPr>
          <w:rFonts w:cs="Times New Roman"/>
          <w:szCs w:val="24"/>
        </w:rPr>
        <w:t xml:space="preserve"> informiranja i vidljivosti, </w:t>
      </w:r>
      <w:r w:rsidR="00A52689">
        <w:rPr>
          <w:rFonts w:cs="Times New Roman"/>
          <w:szCs w:val="24"/>
        </w:rPr>
        <w:t>troškovi upravljanja projektom kao troškovi savjetodavnih usluga, neizravni troškovi)</w:t>
      </w:r>
      <w:r w:rsidR="00981D0B" w:rsidRPr="0065026B">
        <w:rPr>
          <w:rFonts w:cs="Times New Roman"/>
          <w:szCs w:val="24"/>
        </w:rPr>
        <w:t>,</w:t>
      </w:r>
    </w:p>
    <w:p w14:paraId="70F5B63E" w14:textId="77777777" w:rsidR="002B7F0D" w:rsidRPr="0065026B" w:rsidRDefault="002B7F0D" w:rsidP="00981D0B">
      <w:pPr>
        <w:numPr>
          <w:ilvl w:val="0"/>
          <w:numId w:val="18"/>
        </w:numPr>
        <w:spacing w:after="120"/>
        <w:ind w:left="360"/>
        <w:jc w:val="both"/>
        <w:rPr>
          <w:rFonts w:cs="Times New Roman"/>
          <w:szCs w:val="24"/>
        </w:rPr>
      </w:pPr>
      <w:r w:rsidRPr="0065026B">
        <w:rPr>
          <w:rFonts w:cs="Times New Roman"/>
          <w:szCs w:val="24"/>
        </w:rPr>
        <w:t>biti usklađeni s točkom 2.9. ovih Uputa (spada</w:t>
      </w:r>
      <w:r w:rsidR="00C82B29" w:rsidRPr="0065026B">
        <w:rPr>
          <w:rFonts w:cs="Times New Roman"/>
          <w:szCs w:val="24"/>
        </w:rPr>
        <w:t>ju</w:t>
      </w:r>
      <w:r w:rsidRPr="0065026B">
        <w:rPr>
          <w:rFonts w:cs="Times New Roman"/>
          <w:szCs w:val="24"/>
        </w:rPr>
        <w:t xml:space="preserve"> u prihvatljive kategorije troškova)</w:t>
      </w:r>
      <w:r w:rsidR="00745991">
        <w:rPr>
          <w:rFonts w:cs="Times New Roman"/>
          <w:szCs w:val="24"/>
        </w:rPr>
        <w:t>.</w:t>
      </w:r>
    </w:p>
    <w:p w14:paraId="1D5D571F" w14:textId="77777777" w:rsidR="002B7F0D" w:rsidRPr="0065026B" w:rsidRDefault="00847D69" w:rsidP="00847D69">
      <w:pPr>
        <w:spacing w:after="120"/>
        <w:jc w:val="both"/>
        <w:rPr>
          <w:rFonts w:cs="Times New Roman"/>
          <w:szCs w:val="24"/>
        </w:rPr>
      </w:pPr>
      <w:r w:rsidRPr="0065026B">
        <w:rPr>
          <w:rFonts w:cs="Times New Roman"/>
          <w:szCs w:val="24"/>
        </w:rPr>
        <w:t>S o</w:t>
      </w:r>
      <w:r w:rsidR="002B7F0D" w:rsidRPr="0065026B">
        <w:rPr>
          <w:rFonts w:cs="Times New Roman"/>
          <w:szCs w:val="24"/>
        </w:rPr>
        <w:t xml:space="preserve">bzirom </w:t>
      </w:r>
      <w:r w:rsidRPr="0065026B">
        <w:rPr>
          <w:rFonts w:cs="Times New Roman"/>
          <w:szCs w:val="24"/>
        </w:rPr>
        <w:t xml:space="preserve">na to </w:t>
      </w:r>
      <w:r w:rsidR="002B7F0D" w:rsidRPr="0065026B">
        <w:rPr>
          <w:rFonts w:cs="Times New Roman"/>
          <w:szCs w:val="24"/>
        </w:rPr>
        <w:t xml:space="preserve">da </w:t>
      </w:r>
      <w:r w:rsidR="00711992" w:rsidRPr="0065026B">
        <w:rPr>
          <w:rFonts w:cs="Times New Roman"/>
          <w:szCs w:val="24"/>
        </w:rPr>
        <w:t>Prijavitelj</w:t>
      </w:r>
      <w:r w:rsidR="002B7F0D" w:rsidRPr="0065026B">
        <w:rPr>
          <w:rFonts w:cs="Times New Roman"/>
          <w:szCs w:val="24"/>
        </w:rPr>
        <w:t xml:space="preserve"> mora dostavljati više od jednog dokumenta (Obrazac 1. Prijavni obrazac, Studija </w:t>
      </w:r>
      <w:r w:rsidR="00665D03" w:rsidRPr="0065026B">
        <w:rPr>
          <w:rFonts w:cs="Times New Roman"/>
          <w:szCs w:val="24"/>
        </w:rPr>
        <w:t>izvedivosti</w:t>
      </w:r>
      <w:r w:rsidR="002B7F0D" w:rsidRPr="0065026B">
        <w:rPr>
          <w:rFonts w:cs="Times New Roman"/>
          <w:szCs w:val="24"/>
        </w:rPr>
        <w:t xml:space="preserve"> s </w:t>
      </w:r>
      <w:r w:rsidR="00B578B9">
        <w:rPr>
          <w:rFonts w:cs="Times New Roman"/>
          <w:szCs w:val="24"/>
        </w:rPr>
        <w:t>A</w:t>
      </w:r>
      <w:r w:rsidR="002B7F0D" w:rsidRPr="0065026B">
        <w:rPr>
          <w:rFonts w:cs="Times New Roman"/>
          <w:szCs w:val="24"/>
        </w:rPr>
        <w:t xml:space="preserve">nalizom troškova i koristi, troškovnici projekata gradnje) u kojem će se iskazivati podatci koji se odnose na iznos stavki troškova i/ili intenziteta potpore, kao referentni podatci na temelju kojih će se provoditi postupak dodjele bespovratnih sredstava uzimaju se podatci iz Obrasca 1. Prijavni obrazac. Dakle, smatra se da su podatci koje je </w:t>
      </w:r>
      <w:r w:rsidR="00711992" w:rsidRPr="0065026B">
        <w:rPr>
          <w:rFonts w:cs="Times New Roman"/>
          <w:szCs w:val="24"/>
        </w:rPr>
        <w:t>Prijavitelj</w:t>
      </w:r>
      <w:r w:rsidR="002B7F0D" w:rsidRPr="0065026B">
        <w:rPr>
          <w:rFonts w:cs="Times New Roman"/>
          <w:szCs w:val="24"/>
        </w:rPr>
        <w:t xml:space="preserve"> dostavio u Obrascu 1. Prijavni obrazac oni koji su važeći, bez obzira na eventualnu neusklađenost predmetnih podataka (u odnosu na podatke u Obrascu 1. Prijavni obrazac) u ostalim dokumentima u kojima se iskazuju. Ukupan iznos prihvatljivih </w:t>
      </w:r>
      <w:r w:rsidR="00020A9A" w:rsidRPr="0065026B">
        <w:rPr>
          <w:rFonts w:cs="Times New Roman"/>
          <w:szCs w:val="24"/>
        </w:rPr>
        <w:t>troškova/</w:t>
      </w:r>
      <w:r w:rsidR="002B7F0D" w:rsidRPr="0065026B">
        <w:rPr>
          <w:rFonts w:cs="Times New Roman"/>
          <w:szCs w:val="24"/>
        </w:rPr>
        <w:t xml:space="preserve">izdataka i bespovratnih sredstava, kao i intenzitet potpore ne mogu biti veći nego što je </w:t>
      </w:r>
      <w:r w:rsidR="00711992" w:rsidRPr="0065026B">
        <w:rPr>
          <w:rFonts w:cs="Times New Roman"/>
          <w:szCs w:val="24"/>
        </w:rPr>
        <w:t>Prijavitelj</w:t>
      </w:r>
      <w:r w:rsidR="002B7F0D" w:rsidRPr="0065026B">
        <w:rPr>
          <w:rFonts w:cs="Times New Roman"/>
          <w:szCs w:val="24"/>
        </w:rPr>
        <w:t xml:space="preserve"> zatražio u Obrascu 1. Prijavni obrazac (uzimajući u obzir sve odredbe ovog Poziva).</w:t>
      </w:r>
      <w:r w:rsidR="00983DE6" w:rsidRPr="0065026B">
        <w:rPr>
          <w:rFonts w:cs="Times New Roman"/>
          <w:szCs w:val="24"/>
        </w:rPr>
        <w:t xml:space="preserve"> </w:t>
      </w:r>
    </w:p>
    <w:p w14:paraId="20E3F7A3" w14:textId="77777777" w:rsidR="002B7F0D" w:rsidRPr="0065026B" w:rsidRDefault="002B7F0D" w:rsidP="002B7F0D">
      <w:pPr>
        <w:spacing w:after="0"/>
        <w:jc w:val="both"/>
        <w:rPr>
          <w:rFonts w:cs="Times New Roman"/>
          <w:szCs w:val="24"/>
        </w:rPr>
      </w:pPr>
    </w:p>
    <w:p w14:paraId="649FE49B" w14:textId="77777777" w:rsidR="00115968" w:rsidRPr="0065026B" w:rsidRDefault="00115968" w:rsidP="00E82738">
      <w:pPr>
        <w:numPr>
          <w:ilvl w:val="1"/>
          <w:numId w:val="23"/>
        </w:numPr>
        <w:tabs>
          <w:tab w:val="left" w:pos="567"/>
        </w:tabs>
        <w:spacing w:after="240" w:line="240" w:lineRule="auto"/>
        <w:jc w:val="both"/>
        <w:outlineLvl w:val="1"/>
        <w:rPr>
          <w:rFonts w:eastAsiaTheme="majorEastAsia" w:cstheme="majorBidi"/>
          <w:b/>
          <w:bCs/>
        </w:rPr>
      </w:pPr>
      <w:bookmarkStart w:id="72" w:name="_Toc26367741"/>
      <w:r w:rsidRPr="0065026B">
        <w:rPr>
          <w:rFonts w:eastAsiaTheme="majorEastAsia" w:cs="Times New Roman"/>
          <w:b/>
          <w:bCs/>
          <w:szCs w:val="24"/>
        </w:rPr>
        <w:t>Prihvatljive</w:t>
      </w:r>
      <w:r w:rsidRPr="0065026B">
        <w:rPr>
          <w:rFonts w:eastAsiaTheme="majorEastAsia" w:cstheme="majorBidi"/>
          <w:b/>
          <w:bCs/>
        </w:rPr>
        <w:t xml:space="preserve"> kategorije troškova</w:t>
      </w:r>
      <w:bookmarkEnd w:id="72"/>
    </w:p>
    <w:p w14:paraId="6511F795" w14:textId="77777777" w:rsidR="00115968" w:rsidRPr="0065026B" w:rsidRDefault="00115968" w:rsidP="00981D0B">
      <w:pPr>
        <w:spacing w:after="120" w:line="240" w:lineRule="auto"/>
        <w:jc w:val="both"/>
        <w:rPr>
          <w:rFonts w:eastAsiaTheme="minorHAnsi" w:cs="Times New Roman"/>
          <w:szCs w:val="24"/>
        </w:rPr>
      </w:pPr>
      <w:r w:rsidRPr="0065026B">
        <w:rPr>
          <w:rFonts w:eastAsiaTheme="minorHAnsi" w:cs="Times New Roman"/>
          <w:szCs w:val="24"/>
        </w:rPr>
        <w:t xml:space="preserve">Sljedeće kategorije troškova smatraju se prihvatljivima: </w:t>
      </w:r>
    </w:p>
    <w:p w14:paraId="7D53F0D5" w14:textId="77777777" w:rsidR="00CB251E" w:rsidRPr="0065026B" w:rsidRDefault="0016410C" w:rsidP="00981D0B">
      <w:pPr>
        <w:numPr>
          <w:ilvl w:val="0"/>
          <w:numId w:val="43"/>
        </w:numPr>
        <w:spacing w:after="60"/>
        <w:jc w:val="both"/>
        <w:rPr>
          <w:rFonts w:cs="Times New Roman"/>
          <w:szCs w:val="24"/>
        </w:rPr>
      </w:pPr>
      <w:r w:rsidRPr="0065026B">
        <w:rPr>
          <w:rFonts w:cs="Times New Roman"/>
          <w:szCs w:val="24"/>
        </w:rPr>
        <w:t>Troškovi usluga vezanih uz a</w:t>
      </w:r>
      <w:r w:rsidR="00CB251E" w:rsidRPr="0065026B">
        <w:rPr>
          <w:rFonts w:cs="Times New Roman"/>
          <w:szCs w:val="24"/>
        </w:rPr>
        <w:t>ktivnosti pripreme dokumentacije projektnog prijedloga i ostale projektno-tehničke dokumentacije:</w:t>
      </w:r>
      <w:r w:rsidR="00983DE6" w:rsidRPr="0065026B">
        <w:rPr>
          <w:rFonts w:cs="Times New Roman"/>
          <w:szCs w:val="24"/>
        </w:rPr>
        <w:t xml:space="preserve"> </w:t>
      </w:r>
    </w:p>
    <w:p w14:paraId="184B1630" w14:textId="77777777" w:rsidR="00CB251E" w:rsidRPr="0065026B" w:rsidRDefault="00CB251E" w:rsidP="009A3EAA">
      <w:pPr>
        <w:pStyle w:val="Odlomakpopisa"/>
        <w:numPr>
          <w:ilvl w:val="0"/>
          <w:numId w:val="39"/>
        </w:numPr>
        <w:spacing w:after="0"/>
        <w:jc w:val="both"/>
        <w:rPr>
          <w:rFonts w:cs="Times New Roman"/>
          <w:szCs w:val="24"/>
        </w:rPr>
      </w:pPr>
      <w:r w:rsidRPr="0065026B">
        <w:rPr>
          <w:rFonts w:cs="Times New Roman"/>
          <w:szCs w:val="24"/>
        </w:rPr>
        <w:t xml:space="preserve">izrada Studije </w:t>
      </w:r>
      <w:r w:rsidR="00665D03" w:rsidRPr="0065026B">
        <w:rPr>
          <w:rFonts w:cs="Times New Roman"/>
          <w:szCs w:val="24"/>
        </w:rPr>
        <w:t>izvedivosti</w:t>
      </w:r>
      <w:r w:rsidRPr="0065026B">
        <w:rPr>
          <w:rFonts w:cs="Times New Roman"/>
          <w:szCs w:val="24"/>
        </w:rPr>
        <w:t xml:space="preserve"> s </w:t>
      </w:r>
      <w:r w:rsidR="00981D0B" w:rsidRPr="0065026B">
        <w:rPr>
          <w:rFonts w:cs="Times New Roman"/>
          <w:szCs w:val="24"/>
        </w:rPr>
        <w:t>Analizom troškova i koristi,</w:t>
      </w:r>
    </w:p>
    <w:p w14:paraId="139EFE31" w14:textId="77777777" w:rsidR="00CB251E" w:rsidRPr="0065026B" w:rsidRDefault="00CB251E" w:rsidP="009A3EAA">
      <w:pPr>
        <w:pStyle w:val="Odlomakpopisa"/>
        <w:numPr>
          <w:ilvl w:val="0"/>
          <w:numId w:val="39"/>
        </w:numPr>
        <w:spacing w:after="0"/>
        <w:jc w:val="both"/>
        <w:rPr>
          <w:rFonts w:cs="Times New Roman"/>
          <w:szCs w:val="24"/>
        </w:rPr>
      </w:pPr>
      <w:r w:rsidRPr="0065026B">
        <w:rPr>
          <w:rFonts w:cs="Times New Roman"/>
          <w:szCs w:val="24"/>
        </w:rPr>
        <w:t xml:space="preserve">izrada </w:t>
      </w:r>
      <w:r w:rsidR="009A48AD">
        <w:rPr>
          <w:rFonts w:cs="Times New Roman"/>
          <w:szCs w:val="24"/>
        </w:rPr>
        <w:t>svih prijavnih o</w:t>
      </w:r>
      <w:r w:rsidRPr="0065026B">
        <w:rPr>
          <w:rFonts w:cs="Times New Roman"/>
          <w:szCs w:val="24"/>
        </w:rPr>
        <w:t>brazaca koji su navedeni u točki 3.1. ovih Uputa</w:t>
      </w:r>
      <w:r w:rsidR="00981D0B" w:rsidRPr="0065026B">
        <w:rPr>
          <w:rFonts w:cs="Times New Roman"/>
          <w:szCs w:val="24"/>
        </w:rPr>
        <w:t>,</w:t>
      </w:r>
      <w:r w:rsidRPr="0065026B">
        <w:rPr>
          <w:rFonts w:cs="Times New Roman"/>
          <w:szCs w:val="24"/>
        </w:rPr>
        <w:t xml:space="preserve"> </w:t>
      </w:r>
    </w:p>
    <w:p w14:paraId="558A4D9B" w14:textId="77777777" w:rsidR="00192129" w:rsidRPr="0065026B" w:rsidRDefault="00192129" w:rsidP="001A51D6">
      <w:pPr>
        <w:pStyle w:val="Odlomakpopisa"/>
        <w:numPr>
          <w:ilvl w:val="0"/>
          <w:numId w:val="39"/>
        </w:numPr>
        <w:spacing w:after="0"/>
        <w:jc w:val="both"/>
        <w:rPr>
          <w:rFonts w:cs="Times New Roman"/>
          <w:szCs w:val="24"/>
        </w:rPr>
      </w:pPr>
      <w:r w:rsidRPr="0065026B">
        <w:rPr>
          <w:rFonts w:cs="Times New Roman"/>
          <w:szCs w:val="24"/>
        </w:rPr>
        <w:t>izrada potrebne dokumentacije u svrhu ishođenja rješenja nadležnog tijela o prihvatljivosti zahvata za okoliš, ukoliko je za zahvat obvezna procjena utjecaja na okoliš i/ili rješenja nadležnog tijela kojim se utvrđuje da za zahvat nije potrebno provesti procjenu utjecaja zahvata na okoliš ukoliko je za zahvat obvezna ocjena o potrebi procjene utjecaja na okoliš,</w:t>
      </w:r>
    </w:p>
    <w:p w14:paraId="35D008CD" w14:textId="77777777" w:rsidR="00CB251E" w:rsidRPr="0065026B" w:rsidRDefault="00192129" w:rsidP="009A3EAA">
      <w:pPr>
        <w:pStyle w:val="Odlomakpopisa"/>
        <w:numPr>
          <w:ilvl w:val="0"/>
          <w:numId w:val="39"/>
        </w:numPr>
        <w:spacing w:before="200" w:after="0"/>
        <w:jc w:val="both"/>
        <w:rPr>
          <w:rFonts w:cs="Times New Roman"/>
          <w:szCs w:val="24"/>
        </w:rPr>
      </w:pPr>
      <w:r w:rsidRPr="0065026B">
        <w:rPr>
          <w:rFonts w:cs="Times New Roman"/>
          <w:szCs w:val="24"/>
        </w:rPr>
        <w:t>i</w:t>
      </w:r>
      <w:r w:rsidR="00CB251E" w:rsidRPr="0065026B">
        <w:rPr>
          <w:rFonts w:cs="Times New Roman"/>
          <w:szCs w:val="24"/>
        </w:rPr>
        <w:t>zrada i savjetovanje u svezi s izradom projektno-tehničke dokumentacije koja je potrebna za izgradnju, nadogradnju</w:t>
      </w:r>
      <w:r w:rsidR="00784122" w:rsidRPr="0065026B">
        <w:rPr>
          <w:rFonts w:cs="Times New Roman"/>
          <w:szCs w:val="24"/>
        </w:rPr>
        <w:t>, dogradnju</w:t>
      </w:r>
      <w:r w:rsidR="00A74E73">
        <w:rPr>
          <w:rFonts w:cs="Times New Roman"/>
          <w:szCs w:val="24"/>
        </w:rPr>
        <w:t xml:space="preserve"> </w:t>
      </w:r>
      <w:r w:rsidR="00A74E73" w:rsidRPr="00A74E73">
        <w:rPr>
          <w:rFonts w:cs="Times New Roman"/>
          <w:szCs w:val="24"/>
        </w:rPr>
        <w:t>(uključujući unaprjeđenje)</w:t>
      </w:r>
      <w:r w:rsidR="00CB251E" w:rsidRPr="0065026B">
        <w:rPr>
          <w:rFonts w:cs="Times New Roman"/>
          <w:szCs w:val="24"/>
        </w:rPr>
        <w:t xml:space="preserve"> i</w:t>
      </w:r>
      <w:r w:rsidR="004B610B" w:rsidRPr="0065026B">
        <w:rPr>
          <w:rFonts w:cs="Times New Roman"/>
          <w:szCs w:val="24"/>
        </w:rPr>
        <w:t>/ili</w:t>
      </w:r>
      <w:r w:rsidR="00983DE6" w:rsidRPr="0065026B">
        <w:rPr>
          <w:rFonts w:cs="Times New Roman"/>
          <w:szCs w:val="24"/>
        </w:rPr>
        <w:t xml:space="preserve"> opremanje p</w:t>
      </w:r>
      <w:r w:rsidR="00CB251E" w:rsidRPr="0065026B">
        <w:rPr>
          <w:rFonts w:cs="Times New Roman"/>
          <w:szCs w:val="24"/>
        </w:rPr>
        <w:t xml:space="preserve">ostrojenja za </w:t>
      </w:r>
      <w:r w:rsidR="000B3ED7" w:rsidRPr="0065026B">
        <w:rPr>
          <w:rFonts w:cs="Times New Roman"/>
          <w:szCs w:val="24"/>
        </w:rPr>
        <w:t>obradu</w:t>
      </w:r>
      <w:r w:rsidR="00CB251E" w:rsidRPr="0065026B">
        <w:rPr>
          <w:rFonts w:cs="Times New Roman"/>
          <w:szCs w:val="24"/>
        </w:rPr>
        <w:t xml:space="preserve"> biootpada: </w:t>
      </w:r>
    </w:p>
    <w:p w14:paraId="08EE83FB" w14:textId="77777777" w:rsidR="003A5ACC" w:rsidRPr="0065026B" w:rsidRDefault="003A5ACC" w:rsidP="00981D0B">
      <w:pPr>
        <w:pStyle w:val="Odlomakpopisa"/>
        <w:numPr>
          <w:ilvl w:val="1"/>
          <w:numId w:val="39"/>
        </w:numPr>
        <w:spacing w:before="200" w:after="0"/>
        <w:ind w:left="993" w:hanging="284"/>
        <w:jc w:val="both"/>
        <w:rPr>
          <w:rFonts w:cs="Times New Roman"/>
          <w:szCs w:val="24"/>
        </w:rPr>
      </w:pPr>
      <w:r w:rsidRPr="0065026B">
        <w:rPr>
          <w:rFonts w:cs="Times New Roman"/>
          <w:szCs w:val="24"/>
        </w:rPr>
        <w:t>izrada idejnog projekta za ishođenje lokacijske dozvole</w:t>
      </w:r>
      <w:r w:rsidR="00E14A7D">
        <w:rPr>
          <w:rFonts w:cs="Times New Roman"/>
          <w:szCs w:val="24"/>
        </w:rPr>
        <w:t>,</w:t>
      </w:r>
    </w:p>
    <w:p w14:paraId="4149F00D" w14:textId="77777777" w:rsidR="00CB251E" w:rsidRPr="0065026B" w:rsidRDefault="00CB251E" w:rsidP="00981D0B">
      <w:pPr>
        <w:pStyle w:val="Odlomakpopisa"/>
        <w:numPr>
          <w:ilvl w:val="1"/>
          <w:numId w:val="39"/>
        </w:numPr>
        <w:spacing w:before="200" w:after="0"/>
        <w:ind w:left="993" w:hanging="284"/>
        <w:jc w:val="both"/>
        <w:rPr>
          <w:rFonts w:cs="Times New Roman"/>
          <w:szCs w:val="24"/>
        </w:rPr>
      </w:pPr>
      <w:r w:rsidRPr="0065026B">
        <w:rPr>
          <w:rFonts w:cs="Times New Roman"/>
          <w:szCs w:val="24"/>
        </w:rPr>
        <w:lastRenderedPageBreak/>
        <w:t xml:space="preserve">izrada </w:t>
      </w:r>
      <w:r w:rsidR="00E82738" w:rsidRPr="0065026B">
        <w:rPr>
          <w:rFonts w:cs="Times New Roman"/>
          <w:szCs w:val="24"/>
        </w:rPr>
        <w:t>g</w:t>
      </w:r>
      <w:r w:rsidRPr="0065026B">
        <w:rPr>
          <w:rFonts w:cs="Times New Roman"/>
          <w:szCs w:val="24"/>
        </w:rPr>
        <w:t>lavnog projekta s troškovnikom i izrada ostale projektantske dokumentacije za ishođenje pravomoćnog akta na temelju kojeg može započeti gradnja (građevinske dozvole)</w:t>
      </w:r>
      <w:r w:rsidR="00981D0B" w:rsidRPr="0065026B">
        <w:rPr>
          <w:rFonts w:cs="Times New Roman"/>
          <w:szCs w:val="24"/>
        </w:rPr>
        <w:t>,</w:t>
      </w:r>
    </w:p>
    <w:p w14:paraId="4C8B0195" w14:textId="77777777" w:rsidR="00CB251E" w:rsidRPr="0065026B" w:rsidRDefault="00CB251E" w:rsidP="00981D0B">
      <w:pPr>
        <w:pStyle w:val="Odlomakpopisa"/>
        <w:numPr>
          <w:ilvl w:val="1"/>
          <w:numId w:val="39"/>
        </w:numPr>
        <w:spacing w:before="200" w:after="0"/>
        <w:ind w:left="993" w:hanging="284"/>
        <w:jc w:val="both"/>
        <w:rPr>
          <w:rFonts w:cs="Times New Roman"/>
          <w:szCs w:val="24"/>
        </w:rPr>
      </w:pPr>
      <w:r w:rsidRPr="0065026B">
        <w:rPr>
          <w:rFonts w:cs="Times New Roman"/>
          <w:szCs w:val="24"/>
        </w:rPr>
        <w:t xml:space="preserve">izrada foto i arhitektonske dokumentacije postojećeg stanja, geomehanička, građevinska i konstruktivna istraživanja i sva ostala predistraživanja, </w:t>
      </w:r>
    </w:p>
    <w:p w14:paraId="0BC88953" w14:textId="77777777" w:rsidR="00CB251E" w:rsidRPr="0065026B" w:rsidRDefault="00CB251E" w:rsidP="00981D0B">
      <w:pPr>
        <w:pStyle w:val="Odlomakpopisa"/>
        <w:numPr>
          <w:ilvl w:val="1"/>
          <w:numId w:val="39"/>
        </w:numPr>
        <w:spacing w:before="200" w:after="0"/>
        <w:ind w:left="993" w:hanging="284"/>
        <w:jc w:val="both"/>
        <w:rPr>
          <w:rFonts w:cs="Times New Roman"/>
          <w:szCs w:val="24"/>
        </w:rPr>
      </w:pPr>
      <w:r w:rsidRPr="0065026B">
        <w:rPr>
          <w:rFonts w:cs="Times New Roman"/>
          <w:szCs w:val="24"/>
        </w:rPr>
        <w:t>izrada geodetskih elaborata, geotehničkih elaborata, parcelacijskih elaborata i drugih geodetskih elaborata</w:t>
      </w:r>
      <w:r w:rsidR="00E14A7D">
        <w:rPr>
          <w:rFonts w:cs="Times New Roman"/>
          <w:szCs w:val="24"/>
        </w:rPr>
        <w:t>,</w:t>
      </w:r>
    </w:p>
    <w:p w14:paraId="2748E09D" w14:textId="77777777" w:rsidR="00CB251E" w:rsidRPr="0065026B" w:rsidRDefault="0016410C" w:rsidP="00A215EB">
      <w:pPr>
        <w:pStyle w:val="Odlomakpopisa"/>
        <w:numPr>
          <w:ilvl w:val="1"/>
          <w:numId w:val="39"/>
        </w:numPr>
        <w:spacing w:before="200" w:after="0"/>
        <w:ind w:left="993" w:hanging="284"/>
        <w:jc w:val="both"/>
        <w:rPr>
          <w:rFonts w:cs="Times New Roman"/>
          <w:szCs w:val="24"/>
        </w:rPr>
      </w:pPr>
      <w:r w:rsidRPr="0065026B">
        <w:rPr>
          <w:rFonts w:cs="Times New Roman"/>
          <w:szCs w:val="24"/>
        </w:rPr>
        <w:t xml:space="preserve">priprema </w:t>
      </w:r>
      <w:r w:rsidR="00A215EB" w:rsidRPr="0065026B">
        <w:rPr>
          <w:rFonts w:cs="Times New Roman"/>
          <w:szCs w:val="24"/>
        </w:rPr>
        <w:t xml:space="preserve">dokumentacije o nadmetanju </w:t>
      </w:r>
      <w:r w:rsidRPr="0065026B">
        <w:rPr>
          <w:rFonts w:cs="Times New Roman"/>
          <w:szCs w:val="24"/>
        </w:rPr>
        <w:t>i provedba</w:t>
      </w:r>
      <w:r w:rsidR="00CB251E" w:rsidRPr="0065026B">
        <w:rPr>
          <w:rFonts w:cs="Times New Roman"/>
          <w:szCs w:val="24"/>
        </w:rPr>
        <w:t xml:space="preserve"> postupaka javne nabave radova, usluga i roba za izgradnju</w:t>
      </w:r>
      <w:r w:rsidR="00983DE6" w:rsidRPr="0065026B">
        <w:rPr>
          <w:rFonts w:cs="Times New Roman"/>
          <w:szCs w:val="24"/>
        </w:rPr>
        <w:t>, nadogradnju</w:t>
      </w:r>
      <w:r w:rsidR="00784122" w:rsidRPr="0065026B">
        <w:rPr>
          <w:rFonts w:cs="Times New Roman"/>
          <w:szCs w:val="24"/>
        </w:rPr>
        <w:t>, dogradnju</w:t>
      </w:r>
      <w:r w:rsidR="00A74E73">
        <w:rPr>
          <w:rFonts w:cs="Times New Roman"/>
          <w:szCs w:val="24"/>
        </w:rPr>
        <w:t xml:space="preserve"> </w:t>
      </w:r>
      <w:r w:rsidR="00A74E73" w:rsidRPr="00A74E73">
        <w:rPr>
          <w:rFonts w:cs="Times New Roman"/>
          <w:szCs w:val="24"/>
        </w:rPr>
        <w:t>(uključujući unaprjeđenje)</w:t>
      </w:r>
      <w:r w:rsidR="00983DE6" w:rsidRPr="0065026B">
        <w:rPr>
          <w:rFonts w:cs="Times New Roman"/>
          <w:szCs w:val="24"/>
        </w:rPr>
        <w:t xml:space="preserve"> i</w:t>
      </w:r>
      <w:r w:rsidR="004B610B" w:rsidRPr="0065026B">
        <w:rPr>
          <w:rFonts w:cs="Times New Roman"/>
          <w:szCs w:val="24"/>
        </w:rPr>
        <w:t>/ili</w:t>
      </w:r>
      <w:r w:rsidR="00983DE6" w:rsidRPr="0065026B">
        <w:rPr>
          <w:rFonts w:cs="Times New Roman"/>
          <w:szCs w:val="24"/>
        </w:rPr>
        <w:t xml:space="preserve"> opremanje p</w:t>
      </w:r>
      <w:r w:rsidR="00CB251E" w:rsidRPr="0065026B">
        <w:rPr>
          <w:rFonts w:cs="Times New Roman"/>
          <w:szCs w:val="24"/>
        </w:rPr>
        <w:t xml:space="preserve">ostrojenja za </w:t>
      </w:r>
      <w:r w:rsidR="000B3ED7" w:rsidRPr="0065026B">
        <w:rPr>
          <w:rFonts w:cs="Times New Roman"/>
          <w:szCs w:val="24"/>
        </w:rPr>
        <w:t>obradu</w:t>
      </w:r>
      <w:r w:rsidR="00CB251E" w:rsidRPr="0065026B">
        <w:rPr>
          <w:rFonts w:cs="Times New Roman"/>
          <w:szCs w:val="24"/>
        </w:rPr>
        <w:t xml:space="preserve"> biootpada sukladno pravomoćnom aktu na temelju kojeg može započeti izgradnja</w:t>
      </w:r>
      <w:r w:rsidR="003670CB">
        <w:rPr>
          <w:rFonts w:cs="Times New Roman"/>
          <w:szCs w:val="24"/>
        </w:rPr>
        <w:t>.</w:t>
      </w:r>
    </w:p>
    <w:p w14:paraId="31DDA800" w14:textId="77777777" w:rsidR="00CB251E" w:rsidRPr="00C776C1" w:rsidRDefault="0016410C" w:rsidP="002C5CD1">
      <w:pPr>
        <w:pStyle w:val="Odlomakpopisa"/>
        <w:numPr>
          <w:ilvl w:val="0"/>
          <w:numId w:val="43"/>
        </w:numPr>
      </w:pPr>
      <w:r w:rsidRPr="00C776C1">
        <w:rPr>
          <w:rFonts w:cs="Times New Roman"/>
          <w:szCs w:val="24"/>
        </w:rPr>
        <w:t>Troškovi usluga, opreme i radova vezanih uz</w:t>
      </w:r>
      <w:r w:rsidR="003A5ACC" w:rsidRPr="00C776C1">
        <w:t>:</w:t>
      </w:r>
    </w:p>
    <w:p w14:paraId="1F82CDFC" w14:textId="77777777" w:rsidR="005A2EF5" w:rsidRPr="00C776C1" w:rsidRDefault="005A2EF5" w:rsidP="005A2EF5">
      <w:pPr>
        <w:pStyle w:val="Odlomakpopisa"/>
        <w:numPr>
          <w:ilvl w:val="3"/>
          <w:numId w:val="59"/>
        </w:numPr>
        <w:spacing w:after="60"/>
        <w:ind w:left="993" w:hanging="284"/>
        <w:jc w:val="both"/>
        <w:rPr>
          <w:rFonts w:cs="Times New Roman"/>
          <w:szCs w:val="24"/>
        </w:rPr>
      </w:pPr>
      <w:r w:rsidRPr="00C776C1">
        <w:rPr>
          <w:rFonts w:cs="Times New Roman"/>
          <w:szCs w:val="24"/>
        </w:rPr>
        <w:t>izgradnju, nadogradnju</w:t>
      </w:r>
      <w:r w:rsidR="004D5554" w:rsidRPr="00C776C1">
        <w:rPr>
          <w:rFonts w:cs="Times New Roman"/>
          <w:szCs w:val="24"/>
        </w:rPr>
        <w:t xml:space="preserve">, </w:t>
      </w:r>
      <w:r w:rsidR="00784122" w:rsidRPr="00C776C1">
        <w:rPr>
          <w:rFonts w:cs="Times New Roman"/>
          <w:szCs w:val="24"/>
        </w:rPr>
        <w:t>dogradnju</w:t>
      </w:r>
      <w:r w:rsidRPr="00C776C1">
        <w:rPr>
          <w:rFonts w:cs="Times New Roman"/>
          <w:szCs w:val="24"/>
        </w:rPr>
        <w:t xml:space="preserve"> (uključujući unaprjeđenje) i</w:t>
      </w:r>
      <w:r w:rsidR="004C0E19" w:rsidRPr="00C776C1">
        <w:rPr>
          <w:rFonts w:cs="Times New Roman"/>
          <w:szCs w:val="24"/>
        </w:rPr>
        <w:t>/ili</w:t>
      </w:r>
      <w:r w:rsidRPr="00C776C1">
        <w:rPr>
          <w:rFonts w:cs="Times New Roman"/>
          <w:szCs w:val="24"/>
        </w:rPr>
        <w:t xml:space="preserve"> opremanje postrojenja za recikliranje</w:t>
      </w:r>
      <w:r w:rsidR="009A5020" w:rsidRPr="00C776C1">
        <w:rPr>
          <w:rFonts w:cs="Times New Roman"/>
          <w:szCs w:val="24"/>
        </w:rPr>
        <w:t xml:space="preserve">, u svrhu uspostave </w:t>
      </w:r>
      <w:r w:rsidR="00E96082" w:rsidRPr="00C776C1">
        <w:rPr>
          <w:rFonts w:cs="Times New Roman"/>
          <w:szCs w:val="24"/>
        </w:rPr>
        <w:t xml:space="preserve">novih </w:t>
      </w:r>
      <w:r w:rsidR="009A5020" w:rsidRPr="00C776C1">
        <w:rPr>
          <w:rFonts w:cs="Times New Roman"/>
          <w:szCs w:val="24"/>
        </w:rPr>
        <w:t>ili povećanja</w:t>
      </w:r>
      <w:r w:rsidR="00E96082" w:rsidRPr="00C776C1">
        <w:rPr>
          <w:rFonts w:cs="Times New Roman"/>
          <w:szCs w:val="24"/>
        </w:rPr>
        <w:t xml:space="preserve"> postojećih</w:t>
      </w:r>
      <w:r w:rsidR="009A5020" w:rsidRPr="00C776C1">
        <w:rPr>
          <w:rFonts w:cs="Times New Roman"/>
          <w:szCs w:val="24"/>
        </w:rPr>
        <w:t xml:space="preserve"> kapaciteta za oporabu biootpada;</w:t>
      </w:r>
    </w:p>
    <w:p w14:paraId="7825090C" w14:textId="77777777" w:rsidR="005A2EF5" w:rsidRPr="00C776C1" w:rsidRDefault="005A2EF5" w:rsidP="005A2EF5">
      <w:pPr>
        <w:spacing w:after="60"/>
        <w:ind w:left="993"/>
        <w:jc w:val="both"/>
        <w:rPr>
          <w:rFonts w:cs="Times New Roman"/>
          <w:b/>
          <w:szCs w:val="24"/>
        </w:rPr>
      </w:pPr>
      <w:r w:rsidRPr="00C776C1">
        <w:rPr>
          <w:rFonts w:cs="Times New Roman"/>
          <w:b/>
          <w:szCs w:val="24"/>
        </w:rPr>
        <w:t xml:space="preserve">ili </w:t>
      </w:r>
    </w:p>
    <w:p w14:paraId="3FD8FCA8" w14:textId="77777777" w:rsidR="005A2EF5" w:rsidRPr="00C776C1" w:rsidRDefault="005A2EF5" w:rsidP="005A2EF5">
      <w:pPr>
        <w:pStyle w:val="Odlomakpopisa"/>
        <w:numPr>
          <w:ilvl w:val="3"/>
          <w:numId w:val="59"/>
        </w:numPr>
        <w:spacing w:after="120"/>
        <w:ind w:left="993" w:hanging="284"/>
        <w:jc w:val="both"/>
        <w:rPr>
          <w:rFonts w:cs="Times New Roman"/>
          <w:szCs w:val="24"/>
        </w:rPr>
      </w:pPr>
      <w:r w:rsidRPr="00C776C1">
        <w:rPr>
          <w:rFonts w:cs="Times New Roman"/>
          <w:szCs w:val="24"/>
        </w:rPr>
        <w:t>izgradnju i opremanje novih postrojenja za proizvodnju OIE</w:t>
      </w:r>
      <w:r w:rsidR="009A5020" w:rsidRPr="00C776C1">
        <w:rPr>
          <w:rFonts w:cs="Times New Roman"/>
          <w:szCs w:val="24"/>
        </w:rPr>
        <w:t>, u svrhu uspostave kapaciteta za oporabu biootpada</w:t>
      </w:r>
      <w:r w:rsidRPr="00C776C1">
        <w:rPr>
          <w:rFonts w:cs="Times New Roman"/>
          <w:szCs w:val="24"/>
        </w:rPr>
        <w:t xml:space="preserve">. </w:t>
      </w:r>
    </w:p>
    <w:p w14:paraId="02619712" w14:textId="77777777" w:rsidR="005A2EF5" w:rsidRPr="00C776C1" w:rsidRDefault="005A2EF5" w:rsidP="002C5CD1">
      <w:pPr>
        <w:spacing w:after="60"/>
        <w:ind w:firstLine="360"/>
        <w:jc w:val="both"/>
        <w:rPr>
          <w:rFonts w:cs="Times New Roman"/>
          <w:szCs w:val="24"/>
        </w:rPr>
      </w:pPr>
      <w:r w:rsidRPr="00C776C1">
        <w:rPr>
          <w:rFonts w:cs="Times New Roman"/>
          <w:szCs w:val="24"/>
        </w:rPr>
        <w:t xml:space="preserve">Navedeno pod a) i b) uključuje troškove vezane uz: </w:t>
      </w:r>
    </w:p>
    <w:p w14:paraId="74ED3F70" w14:textId="77777777" w:rsidR="00CB251E" w:rsidRPr="00C776C1" w:rsidRDefault="003A5ACC" w:rsidP="006D7D45">
      <w:pPr>
        <w:pStyle w:val="Odlomakpopisa"/>
        <w:numPr>
          <w:ilvl w:val="0"/>
          <w:numId w:val="39"/>
        </w:numPr>
        <w:spacing w:after="0"/>
        <w:jc w:val="both"/>
        <w:rPr>
          <w:rFonts w:cs="Times New Roman"/>
          <w:szCs w:val="24"/>
        </w:rPr>
      </w:pPr>
      <w:r w:rsidRPr="00C776C1">
        <w:rPr>
          <w:rFonts w:cs="Times New Roman"/>
          <w:szCs w:val="24"/>
        </w:rPr>
        <w:t>izvedb</w:t>
      </w:r>
      <w:r w:rsidR="004544B9" w:rsidRPr="00C776C1">
        <w:rPr>
          <w:rFonts w:cs="Times New Roman"/>
          <w:szCs w:val="24"/>
        </w:rPr>
        <w:t>u</w:t>
      </w:r>
      <w:r w:rsidR="00CB251E" w:rsidRPr="00C776C1">
        <w:rPr>
          <w:rFonts w:cs="Times New Roman"/>
          <w:szCs w:val="24"/>
        </w:rPr>
        <w:t xml:space="preserve"> građevinskih, strojarskih, elektrotehničkih, obrtničkih i svih drugih radova potrebnih za stavljanje postrojenja u funkciju u skladu s pravomoćnim aktom na temelju kojeg može započeti izgradnja</w:t>
      </w:r>
      <w:r w:rsidR="00E075D7" w:rsidRPr="00C776C1">
        <w:rPr>
          <w:rFonts w:cs="Times New Roman"/>
          <w:szCs w:val="24"/>
        </w:rPr>
        <w:t>,</w:t>
      </w:r>
      <w:r w:rsidR="00CB251E" w:rsidRPr="00C776C1">
        <w:rPr>
          <w:rFonts w:cs="Times New Roman"/>
          <w:szCs w:val="24"/>
        </w:rPr>
        <w:t xml:space="preserve"> </w:t>
      </w:r>
      <w:r w:rsidR="00E075D7" w:rsidRPr="00C776C1">
        <w:rPr>
          <w:rFonts w:cs="Times New Roman"/>
          <w:szCs w:val="24"/>
        </w:rPr>
        <w:t xml:space="preserve">nadogradnja, dogradnja (unaprjeđenje) i/ili opremanje </w:t>
      </w:r>
      <w:r w:rsidR="00983DE6" w:rsidRPr="00C776C1">
        <w:rPr>
          <w:rFonts w:cs="Times New Roman"/>
          <w:szCs w:val="24"/>
        </w:rPr>
        <w:t>p</w:t>
      </w:r>
      <w:r w:rsidR="00CB251E" w:rsidRPr="00C776C1">
        <w:rPr>
          <w:rFonts w:cs="Times New Roman"/>
          <w:szCs w:val="24"/>
        </w:rPr>
        <w:t>ostrojenja (pripremni, zemljani, instalaterski i završni radovi, te ugradnja građevnih proizvoda,</w:t>
      </w:r>
      <w:r w:rsidRPr="00C776C1">
        <w:rPr>
          <w:rFonts w:cs="Times New Roman"/>
          <w:szCs w:val="24"/>
        </w:rPr>
        <w:t xml:space="preserve"> uređaja, opreme i postrojenja),</w:t>
      </w:r>
    </w:p>
    <w:p w14:paraId="4CA7AAD8" w14:textId="5F3B6D38" w:rsidR="00510655" w:rsidRPr="00C776C1" w:rsidRDefault="00510655" w:rsidP="00510655">
      <w:pPr>
        <w:pStyle w:val="Odlomakpopisa"/>
        <w:numPr>
          <w:ilvl w:val="0"/>
          <w:numId w:val="39"/>
        </w:numPr>
        <w:jc w:val="both"/>
        <w:rPr>
          <w:rFonts w:cs="Times New Roman"/>
          <w:szCs w:val="24"/>
        </w:rPr>
      </w:pPr>
      <w:r w:rsidRPr="00C776C1">
        <w:rPr>
          <w:rFonts w:cs="Times New Roman"/>
          <w:szCs w:val="24"/>
        </w:rPr>
        <w:t xml:space="preserve">nabavu pokretne opreme, koja se ne ugrađuje, a koja je potrebna za obavljanje tehnoloških procesa kompostiranja ili anaerobne digestije, </w:t>
      </w:r>
    </w:p>
    <w:p w14:paraId="5751F450" w14:textId="77777777" w:rsidR="00CB251E" w:rsidRPr="0065026B" w:rsidRDefault="00CB251E" w:rsidP="003A5ACC">
      <w:pPr>
        <w:pStyle w:val="Odlomakpopisa"/>
        <w:numPr>
          <w:ilvl w:val="0"/>
          <w:numId w:val="39"/>
        </w:numPr>
        <w:spacing w:before="200" w:after="0"/>
        <w:jc w:val="both"/>
        <w:rPr>
          <w:rFonts w:cs="Times New Roman"/>
          <w:szCs w:val="24"/>
        </w:rPr>
      </w:pPr>
      <w:r w:rsidRPr="00C776C1">
        <w:rPr>
          <w:rFonts w:cs="Times New Roman"/>
          <w:szCs w:val="24"/>
        </w:rPr>
        <w:t>priključivanje na komunalnu infrastrukturu i osiguranje pristupne ceste</w:t>
      </w:r>
      <w:r w:rsidR="00560967">
        <w:rPr>
          <w:rFonts w:cs="Times New Roman"/>
          <w:szCs w:val="24"/>
        </w:rPr>
        <w:t xml:space="preserve"> ako se koristi </w:t>
      </w:r>
      <w:r w:rsidRPr="0065026B">
        <w:rPr>
          <w:rFonts w:cs="Times New Roman"/>
          <w:szCs w:val="24"/>
        </w:rPr>
        <w:t xml:space="preserve"> isključivo za potrebe </w:t>
      </w:r>
      <w:r w:rsidR="00560967">
        <w:rPr>
          <w:rFonts w:cs="Times New Roman"/>
          <w:szCs w:val="24"/>
        </w:rPr>
        <w:t xml:space="preserve">pristupa </w:t>
      </w:r>
      <w:r w:rsidR="00983DE6" w:rsidRPr="0065026B">
        <w:rPr>
          <w:rFonts w:cs="Times New Roman"/>
          <w:szCs w:val="24"/>
        </w:rPr>
        <w:t>p</w:t>
      </w:r>
      <w:r w:rsidRPr="0065026B">
        <w:rPr>
          <w:rFonts w:cs="Times New Roman"/>
          <w:szCs w:val="24"/>
        </w:rPr>
        <w:t>ostrojenj</w:t>
      </w:r>
      <w:r w:rsidR="00560967">
        <w:rPr>
          <w:rFonts w:cs="Times New Roman"/>
          <w:szCs w:val="24"/>
        </w:rPr>
        <w:t>u</w:t>
      </w:r>
      <w:r w:rsidRPr="0065026B">
        <w:rPr>
          <w:rFonts w:cs="Times New Roman"/>
          <w:szCs w:val="24"/>
        </w:rPr>
        <w:t xml:space="preserve"> za </w:t>
      </w:r>
      <w:r w:rsidR="000B3ED7" w:rsidRPr="0065026B">
        <w:rPr>
          <w:rFonts w:cs="Times New Roman"/>
          <w:szCs w:val="24"/>
        </w:rPr>
        <w:t>obradu</w:t>
      </w:r>
      <w:r w:rsidRPr="0065026B">
        <w:rPr>
          <w:rFonts w:cs="Times New Roman"/>
          <w:szCs w:val="24"/>
        </w:rPr>
        <w:t xml:space="preserve"> biootpada</w:t>
      </w:r>
      <w:r w:rsidR="003A5ACC" w:rsidRPr="0065026B">
        <w:rPr>
          <w:rFonts w:cs="Times New Roman"/>
          <w:szCs w:val="24"/>
        </w:rPr>
        <w:t>,</w:t>
      </w:r>
    </w:p>
    <w:p w14:paraId="7E1684B7" w14:textId="77777777" w:rsidR="00867836" w:rsidRPr="0065026B" w:rsidRDefault="00867836" w:rsidP="003A5ACC">
      <w:pPr>
        <w:pStyle w:val="Odlomakpopisa"/>
        <w:numPr>
          <w:ilvl w:val="0"/>
          <w:numId w:val="39"/>
        </w:numPr>
        <w:spacing w:before="200" w:after="0"/>
        <w:jc w:val="both"/>
        <w:rPr>
          <w:rFonts w:cs="Times New Roman"/>
          <w:szCs w:val="24"/>
        </w:rPr>
      </w:pPr>
      <w:r w:rsidRPr="0065026B">
        <w:rPr>
          <w:rFonts w:cs="Times New Roman"/>
          <w:szCs w:val="24"/>
        </w:rPr>
        <w:t>digitalizaciju praćenja tehnoloških procesa kompostiranja ili anaerobne digestije (senzori, računala i sl</w:t>
      </w:r>
      <w:r w:rsidR="00F00590">
        <w:rPr>
          <w:rFonts w:cs="Times New Roman"/>
          <w:szCs w:val="24"/>
        </w:rPr>
        <w:t>.</w:t>
      </w:r>
      <w:r w:rsidRPr="0065026B">
        <w:rPr>
          <w:rFonts w:cs="Times New Roman"/>
          <w:szCs w:val="24"/>
        </w:rPr>
        <w:t>)</w:t>
      </w:r>
      <w:r w:rsidR="00F00590">
        <w:rPr>
          <w:rFonts w:cs="Times New Roman"/>
          <w:szCs w:val="24"/>
        </w:rPr>
        <w:t>,</w:t>
      </w:r>
      <w:r w:rsidRPr="0065026B">
        <w:rPr>
          <w:rFonts w:cs="Times New Roman"/>
          <w:szCs w:val="24"/>
        </w:rPr>
        <w:t xml:space="preserve"> </w:t>
      </w:r>
    </w:p>
    <w:p w14:paraId="40EE50A6" w14:textId="77777777" w:rsidR="00CB251E" w:rsidRPr="0065026B" w:rsidRDefault="00CB251E" w:rsidP="006D7D45">
      <w:pPr>
        <w:pStyle w:val="Odlomakpopisa"/>
        <w:numPr>
          <w:ilvl w:val="0"/>
          <w:numId w:val="39"/>
        </w:numPr>
        <w:spacing w:after="120"/>
        <w:ind w:left="714" w:hanging="357"/>
        <w:contextualSpacing w:val="0"/>
        <w:jc w:val="both"/>
        <w:rPr>
          <w:rFonts w:cs="Times New Roman"/>
          <w:szCs w:val="24"/>
        </w:rPr>
      </w:pPr>
      <w:r w:rsidRPr="0065026B">
        <w:rPr>
          <w:rFonts w:cs="Times New Roman"/>
          <w:szCs w:val="24"/>
        </w:rPr>
        <w:t>sve ostale neophodne aktivnosti propisane zakonom u svrhu</w:t>
      </w:r>
      <w:r w:rsidR="00983DE6" w:rsidRPr="0065026B">
        <w:rPr>
          <w:rFonts w:cs="Times New Roman"/>
          <w:szCs w:val="24"/>
        </w:rPr>
        <w:t xml:space="preserve"> ishođenja uporabne dozvole za p</w:t>
      </w:r>
      <w:r w:rsidRPr="0065026B">
        <w:rPr>
          <w:rFonts w:cs="Times New Roman"/>
          <w:szCs w:val="24"/>
        </w:rPr>
        <w:t xml:space="preserve">ostrojenje za </w:t>
      </w:r>
      <w:r w:rsidR="000B3ED7" w:rsidRPr="0065026B">
        <w:rPr>
          <w:rFonts w:cs="Times New Roman"/>
          <w:szCs w:val="24"/>
        </w:rPr>
        <w:t>obradu</w:t>
      </w:r>
      <w:r w:rsidRPr="0065026B">
        <w:rPr>
          <w:rFonts w:cs="Times New Roman"/>
          <w:szCs w:val="24"/>
        </w:rPr>
        <w:t xml:space="preserve"> biootpada</w:t>
      </w:r>
      <w:r w:rsidR="00C82B29" w:rsidRPr="0065026B">
        <w:rPr>
          <w:rFonts w:cs="Times New Roman"/>
          <w:szCs w:val="24"/>
        </w:rPr>
        <w:t>.</w:t>
      </w:r>
    </w:p>
    <w:p w14:paraId="1198C700" w14:textId="77777777" w:rsidR="0016410C" w:rsidRPr="0065026B" w:rsidRDefault="0016410C" w:rsidP="006D7D45">
      <w:pPr>
        <w:pStyle w:val="Odlomakpopisa"/>
        <w:numPr>
          <w:ilvl w:val="0"/>
          <w:numId w:val="43"/>
        </w:numPr>
        <w:spacing w:after="120"/>
        <w:ind w:left="357" w:hanging="357"/>
        <w:contextualSpacing w:val="0"/>
        <w:jc w:val="both"/>
        <w:rPr>
          <w:rFonts w:cs="Times New Roman"/>
          <w:szCs w:val="24"/>
        </w:rPr>
      </w:pPr>
      <w:r w:rsidRPr="0065026B">
        <w:rPr>
          <w:rFonts w:cs="Times New Roman"/>
          <w:szCs w:val="24"/>
        </w:rPr>
        <w:t>Troškovi usluga</w:t>
      </w:r>
      <w:r w:rsidR="00CB251E" w:rsidRPr="0065026B">
        <w:rPr>
          <w:rFonts w:cs="Times New Roman"/>
          <w:szCs w:val="24"/>
        </w:rPr>
        <w:t xml:space="preserve"> investicijskog nadzora izvedbe radova i puštanja u pogon</w:t>
      </w:r>
      <w:r w:rsidR="003670CB">
        <w:rPr>
          <w:rFonts w:cs="Times New Roman"/>
          <w:szCs w:val="24"/>
        </w:rPr>
        <w:t>.</w:t>
      </w:r>
      <w:r w:rsidR="00CB251E" w:rsidRPr="0065026B">
        <w:rPr>
          <w:rFonts w:cs="Times New Roman"/>
          <w:szCs w:val="24"/>
        </w:rPr>
        <w:t xml:space="preserve"> </w:t>
      </w:r>
    </w:p>
    <w:p w14:paraId="2D17048C" w14:textId="77777777" w:rsidR="0016410C" w:rsidRPr="0065026B" w:rsidRDefault="0016410C" w:rsidP="006D7D45">
      <w:pPr>
        <w:pStyle w:val="Odlomakpopisa"/>
        <w:numPr>
          <w:ilvl w:val="0"/>
          <w:numId w:val="43"/>
        </w:numPr>
        <w:spacing w:after="120"/>
        <w:ind w:left="357" w:hanging="357"/>
        <w:contextualSpacing w:val="0"/>
        <w:jc w:val="both"/>
        <w:rPr>
          <w:rFonts w:cs="Times New Roman"/>
          <w:szCs w:val="24"/>
        </w:rPr>
      </w:pPr>
      <w:r w:rsidRPr="0065026B">
        <w:rPr>
          <w:rFonts w:cs="Times New Roman"/>
          <w:szCs w:val="24"/>
        </w:rPr>
        <w:t xml:space="preserve">Troškova usluga </w:t>
      </w:r>
      <w:r w:rsidR="00CB251E" w:rsidRPr="0065026B">
        <w:rPr>
          <w:rFonts w:cs="Times New Roman"/>
          <w:szCs w:val="24"/>
        </w:rPr>
        <w:t>stručnog nadzora građenja koji provodi nadzorni inženjer u skladu s</w:t>
      </w:r>
      <w:r w:rsidR="003670CB">
        <w:rPr>
          <w:rFonts w:cs="Times New Roman"/>
          <w:szCs w:val="24"/>
        </w:rPr>
        <w:t>a</w:t>
      </w:r>
      <w:r w:rsidR="00CB251E" w:rsidRPr="0065026B">
        <w:rPr>
          <w:rFonts w:cs="Times New Roman"/>
          <w:szCs w:val="24"/>
        </w:rPr>
        <w:t xml:space="preserve"> Zakonom o gradnji (NN</w:t>
      </w:r>
      <w:r w:rsidR="004C39FB" w:rsidRPr="0065026B">
        <w:rPr>
          <w:rFonts w:cs="Times New Roman"/>
          <w:szCs w:val="24"/>
        </w:rPr>
        <w:t>, br.</w:t>
      </w:r>
      <w:r w:rsidR="00CB251E" w:rsidRPr="0065026B">
        <w:rPr>
          <w:rFonts w:cs="Times New Roman"/>
          <w:szCs w:val="24"/>
        </w:rPr>
        <w:t xml:space="preserve"> 153/13, 20/17</w:t>
      </w:r>
      <w:r w:rsidR="00604E50" w:rsidRPr="0065026B">
        <w:rPr>
          <w:rFonts w:cs="Times New Roman"/>
          <w:szCs w:val="24"/>
        </w:rPr>
        <w:t>, 39/19</w:t>
      </w:r>
      <w:r w:rsidR="00CB251E" w:rsidRPr="0065026B">
        <w:rPr>
          <w:rFonts w:cs="Times New Roman"/>
          <w:szCs w:val="24"/>
        </w:rPr>
        <w:t>)</w:t>
      </w:r>
      <w:r w:rsidR="003670CB">
        <w:rPr>
          <w:rFonts w:cs="Times New Roman"/>
          <w:szCs w:val="24"/>
        </w:rPr>
        <w:t>.</w:t>
      </w:r>
      <w:r w:rsidR="00CB251E" w:rsidRPr="0065026B">
        <w:rPr>
          <w:rFonts w:cs="Times New Roman"/>
          <w:szCs w:val="24"/>
        </w:rPr>
        <w:t xml:space="preserve"> </w:t>
      </w:r>
    </w:p>
    <w:p w14:paraId="67163584" w14:textId="77777777" w:rsidR="0016410C" w:rsidRPr="0065026B" w:rsidRDefault="0016410C" w:rsidP="006D7D45">
      <w:pPr>
        <w:pStyle w:val="Odlomakpopisa"/>
        <w:numPr>
          <w:ilvl w:val="0"/>
          <w:numId w:val="43"/>
        </w:numPr>
        <w:spacing w:after="120"/>
        <w:ind w:left="357" w:hanging="357"/>
        <w:contextualSpacing w:val="0"/>
        <w:jc w:val="both"/>
        <w:rPr>
          <w:rFonts w:cs="Times New Roman"/>
          <w:szCs w:val="24"/>
        </w:rPr>
      </w:pPr>
      <w:r w:rsidRPr="0065026B">
        <w:rPr>
          <w:rFonts w:cs="Times New Roman"/>
          <w:szCs w:val="24"/>
        </w:rPr>
        <w:t>Troškovi usluga koordinatora z</w:t>
      </w:r>
      <w:r w:rsidR="00CB251E" w:rsidRPr="0065026B">
        <w:rPr>
          <w:rFonts w:cs="Times New Roman"/>
          <w:szCs w:val="24"/>
        </w:rPr>
        <w:t xml:space="preserve">aštite </w:t>
      </w:r>
      <w:r w:rsidR="003A5ACC" w:rsidRPr="0065026B">
        <w:rPr>
          <w:rFonts w:cs="Times New Roman"/>
          <w:szCs w:val="24"/>
        </w:rPr>
        <w:t>na radu u fazi izvođenja radova</w:t>
      </w:r>
      <w:r w:rsidR="003670CB">
        <w:rPr>
          <w:rFonts w:cs="Times New Roman"/>
          <w:szCs w:val="24"/>
        </w:rPr>
        <w:t>.</w:t>
      </w:r>
    </w:p>
    <w:p w14:paraId="5A0FEDCE" w14:textId="77777777" w:rsidR="005573F0" w:rsidRPr="0065026B" w:rsidRDefault="005573F0" w:rsidP="005573F0">
      <w:pPr>
        <w:spacing w:after="120"/>
        <w:jc w:val="both"/>
        <w:rPr>
          <w:rFonts w:cs="Times New Roman"/>
          <w:i/>
          <w:szCs w:val="24"/>
        </w:rPr>
      </w:pPr>
      <w:r w:rsidRPr="0065026B">
        <w:rPr>
          <w:rFonts w:cs="Times New Roman"/>
          <w:b/>
          <w:i/>
          <w:szCs w:val="24"/>
        </w:rPr>
        <w:t>Napomena:</w:t>
      </w:r>
      <w:r w:rsidRPr="0065026B">
        <w:rPr>
          <w:rFonts w:cs="Times New Roman"/>
          <w:i/>
          <w:szCs w:val="24"/>
        </w:rPr>
        <w:t xml:space="preserve"> Ukupni troškovi nadzora (Investicijski nadzor i izvedba radova i puštanja u pogon te aktivnosti stručnog nadzora građenja koji provodi nadzorni inženjer u skladu s</w:t>
      </w:r>
      <w:r w:rsidR="003670CB">
        <w:rPr>
          <w:rFonts w:cs="Times New Roman"/>
          <w:i/>
          <w:szCs w:val="24"/>
        </w:rPr>
        <w:t>a</w:t>
      </w:r>
      <w:r w:rsidRPr="0065026B">
        <w:rPr>
          <w:rFonts w:cs="Times New Roman"/>
          <w:i/>
          <w:szCs w:val="24"/>
        </w:rPr>
        <w:t xml:space="preserve"> Zakonom o gradnji (NN 153/13,</w:t>
      </w:r>
      <w:r w:rsidR="002D7C70">
        <w:rPr>
          <w:rFonts w:cs="Times New Roman"/>
          <w:i/>
          <w:szCs w:val="24"/>
        </w:rPr>
        <w:t xml:space="preserve"> </w:t>
      </w:r>
      <w:r w:rsidRPr="0065026B">
        <w:rPr>
          <w:rFonts w:cs="Times New Roman"/>
          <w:i/>
          <w:szCs w:val="24"/>
        </w:rPr>
        <w:t>20/17</w:t>
      </w:r>
      <w:r w:rsidR="002D7C70">
        <w:rPr>
          <w:rFonts w:cs="Times New Roman"/>
          <w:i/>
          <w:szCs w:val="24"/>
        </w:rPr>
        <w:t xml:space="preserve"> i 39/19</w:t>
      </w:r>
      <w:r w:rsidRPr="0065026B">
        <w:rPr>
          <w:rFonts w:cs="Times New Roman"/>
          <w:i/>
          <w:szCs w:val="24"/>
        </w:rPr>
        <w:t xml:space="preserve">) te koordinacija zaštite na radu u fazi izvođenja radova) su prihvatljivi u maksimalnom iznosu do 4% ukupno prihvatljivih troškova </w:t>
      </w:r>
      <w:r w:rsidR="00AA1E5A" w:rsidRPr="0065026B">
        <w:rPr>
          <w:rFonts w:cs="Times New Roman"/>
          <w:i/>
          <w:szCs w:val="24"/>
        </w:rPr>
        <w:t>za izvođenje radova i/ili opremanje</w:t>
      </w:r>
      <w:r w:rsidRPr="0065026B">
        <w:rPr>
          <w:rFonts w:cs="Times New Roman"/>
          <w:i/>
          <w:szCs w:val="24"/>
        </w:rPr>
        <w:t>.</w:t>
      </w:r>
    </w:p>
    <w:p w14:paraId="3022E469" w14:textId="77777777" w:rsidR="00DF0EBE" w:rsidRPr="0065026B" w:rsidRDefault="00DF0EBE" w:rsidP="005573F0">
      <w:pPr>
        <w:pStyle w:val="Odlomakpopisa"/>
        <w:numPr>
          <w:ilvl w:val="0"/>
          <w:numId w:val="43"/>
        </w:numPr>
        <w:spacing w:after="60"/>
        <w:contextualSpacing w:val="0"/>
        <w:jc w:val="both"/>
        <w:rPr>
          <w:rFonts w:cs="Times New Roman"/>
          <w:szCs w:val="24"/>
        </w:rPr>
      </w:pPr>
      <w:r w:rsidRPr="0065026B">
        <w:rPr>
          <w:rFonts w:cs="Times New Roman"/>
          <w:szCs w:val="24"/>
        </w:rPr>
        <w:lastRenderedPageBreak/>
        <w:t xml:space="preserve">Troškovi </w:t>
      </w:r>
      <w:r w:rsidR="00AD16B2" w:rsidRPr="0065026B">
        <w:rPr>
          <w:rFonts w:cs="Times New Roman"/>
          <w:szCs w:val="24"/>
        </w:rPr>
        <w:t xml:space="preserve">u svezi s ispunjavanjem uvjeta </w:t>
      </w:r>
      <w:r w:rsidR="00C61F4C">
        <w:rPr>
          <w:rFonts w:cs="Times New Roman"/>
          <w:szCs w:val="24"/>
        </w:rPr>
        <w:t>informiranja</w:t>
      </w:r>
      <w:r w:rsidR="00AD16B2" w:rsidRPr="0065026B">
        <w:rPr>
          <w:rFonts w:cs="Times New Roman"/>
          <w:szCs w:val="24"/>
        </w:rPr>
        <w:t xml:space="preserve"> i vidljivosti, u skladu s točkom 5.7. ovih Uputa, te troškovi </w:t>
      </w:r>
      <w:r w:rsidRPr="0065026B">
        <w:rPr>
          <w:rFonts w:cs="Times New Roman"/>
          <w:szCs w:val="24"/>
        </w:rPr>
        <w:t>usluga vezanih uz provođenje mjera kojima se postiže povećanje svijesti javnosti o odvojenom sakupljanju i/ili obradi odvojeno sakupljenog biootpada i/ili recikliranju otpada i/ili ponovnoj uporabi</w:t>
      </w:r>
      <w:r w:rsidR="005573F0" w:rsidRPr="0065026B">
        <w:rPr>
          <w:rFonts w:cs="Times New Roman"/>
          <w:szCs w:val="24"/>
        </w:rPr>
        <w:t xml:space="preserve">, u maksimalnom iznosu do 0,5% ukupno prihvatljivih troškova </w:t>
      </w:r>
      <w:r w:rsidR="00AA1E5A" w:rsidRPr="0065026B">
        <w:rPr>
          <w:rFonts w:cs="Times New Roman"/>
          <w:szCs w:val="24"/>
        </w:rPr>
        <w:t>za izvođenje radova i/ili opremanje</w:t>
      </w:r>
      <w:r w:rsidR="00774EB1" w:rsidRPr="0065026B">
        <w:rPr>
          <w:rFonts w:cs="Times New Roman"/>
          <w:szCs w:val="24"/>
        </w:rPr>
        <w:t>:</w:t>
      </w:r>
    </w:p>
    <w:p w14:paraId="45A14B30" w14:textId="77777777" w:rsidR="00774EB1" w:rsidRPr="0065026B" w:rsidRDefault="00774EB1" w:rsidP="006D7D45">
      <w:pPr>
        <w:pStyle w:val="Odlomakpopisa"/>
        <w:numPr>
          <w:ilvl w:val="0"/>
          <w:numId w:val="39"/>
        </w:numPr>
        <w:spacing w:before="120" w:after="0"/>
        <w:jc w:val="both"/>
        <w:rPr>
          <w:rFonts w:cs="Times New Roman"/>
          <w:szCs w:val="24"/>
        </w:rPr>
      </w:pPr>
      <w:r w:rsidRPr="0065026B">
        <w:rPr>
          <w:rFonts w:cs="Times New Roman"/>
          <w:szCs w:val="24"/>
        </w:rPr>
        <w:t xml:space="preserve">radionice, javne kampanje, informativne aktivnosti edukativno-promotivni materijali, internetski portali za sprječavanje nastanka biootpada, odvojeno sakupljanje biootpada i kompostiranje, </w:t>
      </w:r>
      <w:r w:rsidR="00AD16B2" w:rsidRPr="0065026B">
        <w:rPr>
          <w:rFonts w:cs="Times New Roman"/>
          <w:szCs w:val="24"/>
        </w:rPr>
        <w:t>uključujući i za strane turiste,</w:t>
      </w:r>
      <w:r w:rsidRPr="0065026B">
        <w:rPr>
          <w:rFonts w:cs="Times New Roman"/>
          <w:szCs w:val="24"/>
        </w:rPr>
        <w:t xml:space="preserve"> </w:t>
      </w:r>
    </w:p>
    <w:p w14:paraId="57CE4F5F" w14:textId="77777777" w:rsidR="00774EB1" w:rsidRPr="0065026B" w:rsidRDefault="00774EB1" w:rsidP="006D7D45">
      <w:pPr>
        <w:pStyle w:val="Odlomakpopisa"/>
        <w:numPr>
          <w:ilvl w:val="0"/>
          <w:numId w:val="39"/>
        </w:numPr>
        <w:spacing w:after="120"/>
        <w:ind w:left="714" w:hanging="357"/>
        <w:contextualSpacing w:val="0"/>
        <w:jc w:val="both"/>
        <w:rPr>
          <w:rFonts w:cs="Times New Roman"/>
          <w:szCs w:val="24"/>
        </w:rPr>
      </w:pPr>
      <w:r w:rsidRPr="0065026B">
        <w:rPr>
          <w:rFonts w:cs="Times New Roman"/>
          <w:szCs w:val="24"/>
        </w:rPr>
        <w:t>radionice, javne kampanje, informativne aktivnosti edukativno-promotivni materijali, internetski portali o postupcima biološke obrade odvojeno sakupljenog biootpada u k</w:t>
      </w:r>
      <w:r w:rsidR="00983DE6" w:rsidRPr="0065026B">
        <w:rPr>
          <w:rFonts w:cs="Times New Roman"/>
          <w:szCs w:val="24"/>
        </w:rPr>
        <w:t>ojima se pružaju informacije o p</w:t>
      </w:r>
      <w:r w:rsidRPr="0065026B">
        <w:rPr>
          <w:rFonts w:cs="Times New Roman"/>
          <w:szCs w:val="24"/>
        </w:rPr>
        <w:t>ostrojenjima za obradu biootpada i vezanim tehnološkim procesima kompostiranja i anaerobne digestije</w:t>
      </w:r>
      <w:r w:rsidR="00C82B29" w:rsidRPr="0065026B">
        <w:rPr>
          <w:rFonts w:cs="Times New Roman"/>
          <w:szCs w:val="24"/>
        </w:rPr>
        <w:t>.</w:t>
      </w:r>
    </w:p>
    <w:p w14:paraId="20C7CEAC" w14:textId="77777777" w:rsidR="0016410C" w:rsidRPr="0065026B" w:rsidRDefault="002C5F7D" w:rsidP="003A5ACC">
      <w:pPr>
        <w:pStyle w:val="Odlomakpopisa"/>
        <w:numPr>
          <w:ilvl w:val="0"/>
          <w:numId w:val="43"/>
        </w:numPr>
        <w:spacing w:after="60"/>
        <w:ind w:left="357" w:hanging="357"/>
        <w:contextualSpacing w:val="0"/>
        <w:jc w:val="both"/>
        <w:rPr>
          <w:rFonts w:cs="Times New Roman"/>
          <w:szCs w:val="24"/>
        </w:rPr>
      </w:pPr>
      <w:r w:rsidRPr="0065026B">
        <w:rPr>
          <w:rFonts w:cs="Times New Roman"/>
          <w:szCs w:val="24"/>
        </w:rPr>
        <w:t>Izravni</w:t>
      </w:r>
      <w:r w:rsidR="00AD16B2" w:rsidRPr="0065026B">
        <w:rPr>
          <w:rFonts w:cs="Times New Roman"/>
          <w:szCs w:val="24"/>
        </w:rPr>
        <w:t xml:space="preserve"> troškovi osoblja</w:t>
      </w:r>
    </w:p>
    <w:p w14:paraId="2C506A30" w14:textId="77777777" w:rsidR="0016410C" w:rsidRPr="0065026B" w:rsidRDefault="0016410C" w:rsidP="00AD16B2">
      <w:pPr>
        <w:spacing w:after="120"/>
        <w:jc w:val="both"/>
        <w:rPr>
          <w:rFonts w:asciiTheme="minorHAnsi" w:hAnsiTheme="minorHAnsi"/>
          <w:szCs w:val="24"/>
        </w:rPr>
      </w:pPr>
      <w:r w:rsidRPr="0065026B">
        <w:rPr>
          <w:rFonts w:eastAsiaTheme="minorHAnsi"/>
        </w:rPr>
        <w:t>Troškovi plaća osoblja</w:t>
      </w:r>
      <w:r w:rsidRPr="0065026B">
        <w:rPr>
          <w:rFonts w:eastAsia="Calibri"/>
          <w:vertAlign w:val="superscript"/>
        </w:rPr>
        <w:footnoteReference w:id="41"/>
      </w:r>
      <w:r w:rsidRPr="0065026B">
        <w:rPr>
          <w:rFonts w:eastAsiaTheme="minorHAnsi"/>
        </w:rPr>
        <w:t xml:space="preserve"> zaposlenog kod </w:t>
      </w:r>
      <w:r w:rsidR="00711992" w:rsidRPr="0065026B">
        <w:rPr>
          <w:rFonts w:eastAsiaTheme="minorHAnsi"/>
        </w:rPr>
        <w:t>Prijavitelj</w:t>
      </w:r>
      <w:r w:rsidRPr="0065026B">
        <w:rPr>
          <w:rFonts w:eastAsiaTheme="minorHAnsi"/>
        </w:rPr>
        <w:t>a koji će raditi na provedbi projekta izračunavaju se </w:t>
      </w:r>
      <w:r w:rsidRPr="0065026B">
        <w:t xml:space="preserve">primjenom standardne veličine jediničnih troškova iz Uredbe (EU) br. 1303/2013 članak 68.a, odnosno izmjene iste (Uredba (EU) br. 2018/1046 čl. 272 stavak 30.) na način da se zadnji dokumentirani godišnji bruto 2 iznos troškova plaća osoblja podijeli s 1720 sati za osobe koje rade u punom radnom vremenu ili odgovarajućim razmjernim brojem sati od 1720 za osobe koje rade u nepunom radnom vremenu. </w:t>
      </w:r>
      <w:r w:rsidRPr="0065026B">
        <w:rPr>
          <w:szCs w:val="24"/>
        </w:rPr>
        <w:t>Ako godišnji bruto iznosi troškova za zaposlenike nisu dostupni, mogu se izvesti iz dostupnih zabilježenih bruto iznosa troškova zapošljavanja ili iz ugovora o zaposlenju, koji se propisno prilagođuju za razdoblje od 12 mjeseci</w:t>
      </w:r>
      <w:r w:rsidRPr="0065026B">
        <w:rPr>
          <w:szCs w:val="24"/>
          <w:vertAlign w:val="superscript"/>
        </w:rPr>
        <w:footnoteReference w:id="42"/>
      </w:r>
      <w:r w:rsidRPr="0065026B">
        <w:rPr>
          <w:szCs w:val="24"/>
        </w:rPr>
        <w:t xml:space="preserve">. </w:t>
      </w:r>
    </w:p>
    <w:p w14:paraId="240674C7" w14:textId="77777777" w:rsidR="0016410C" w:rsidRPr="0065026B" w:rsidRDefault="0016410C" w:rsidP="005573F0">
      <w:pPr>
        <w:spacing w:after="120"/>
        <w:jc w:val="both"/>
        <w:rPr>
          <w:szCs w:val="24"/>
        </w:rPr>
      </w:pPr>
      <w:r w:rsidRPr="0065026B">
        <w:rPr>
          <w:szCs w:val="24"/>
        </w:rPr>
        <w:t>Ukupni broj sati prijavljen po osobi za određenu godinu ne smije prelaziti broj sati upotrijebljen pri izračunu te satnice.</w:t>
      </w:r>
      <w:r w:rsidR="005573F0" w:rsidRPr="0065026B">
        <w:rPr>
          <w:szCs w:val="24"/>
        </w:rPr>
        <w:t xml:space="preserve"> Prijavitelj količinu sati izravnog troška rada iskazuje cijelim brojem.</w:t>
      </w:r>
    </w:p>
    <w:p w14:paraId="26BAB8C2" w14:textId="77777777" w:rsidR="0016410C" w:rsidRPr="0065026B" w:rsidRDefault="0016410C" w:rsidP="00AD16B2">
      <w:pPr>
        <w:spacing w:after="60"/>
        <w:jc w:val="both"/>
        <w:rPr>
          <w:szCs w:val="24"/>
        </w:rPr>
      </w:pPr>
      <w:r w:rsidRPr="0065026B">
        <w:rPr>
          <w:szCs w:val="24"/>
        </w:rPr>
        <w:t>U okviru Projektnog prijedloga potrebno je dostaviti sljedeće p</w:t>
      </w:r>
      <w:r w:rsidR="00AD16B2" w:rsidRPr="0065026B">
        <w:rPr>
          <w:szCs w:val="24"/>
        </w:rPr>
        <w:t>rateće</w:t>
      </w:r>
      <w:r w:rsidRPr="0065026B">
        <w:rPr>
          <w:szCs w:val="24"/>
        </w:rPr>
        <w:t xml:space="preserve"> dokumente: </w:t>
      </w:r>
    </w:p>
    <w:p w14:paraId="644EA25F" w14:textId="77777777" w:rsidR="0016410C" w:rsidRPr="0065026B" w:rsidRDefault="0016410C" w:rsidP="00AD16B2">
      <w:pPr>
        <w:pStyle w:val="Odlomakpopisa"/>
        <w:numPr>
          <w:ilvl w:val="0"/>
          <w:numId w:val="50"/>
        </w:numPr>
        <w:spacing w:after="0"/>
        <w:ind w:left="426" w:hanging="284"/>
        <w:jc w:val="both"/>
        <w:rPr>
          <w:szCs w:val="24"/>
        </w:rPr>
      </w:pPr>
      <w:r w:rsidRPr="0065026B">
        <w:rPr>
          <w:szCs w:val="24"/>
        </w:rPr>
        <w:t xml:space="preserve">dokumenti (akt) temeljem kojih se utvrđuje iznos bruto plaće; </w:t>
      </w:r>
    </w:p>
    <w:p w14:paraId="37B803AF" w14:textId="77777777" w:rsidR="0016410C" w:rsidRPr="0065026B" w:rsidRDefault="0016410C" w:rsidP="00AD16B2">
      <w:pPr>
        <w:pStyle w:val="Odlomakpopisa"/>
        <w:numPr>
          <w:ilvl w:val="0"/>
          <w:numId w:val="50"/>
        </w:numPr>
        <w:spacing w:after="0"/>
        <w:ind w:left="426" w:hanging="284"/>
        <w:jc w:val="both"/>
        <w:rPr>
          <w:szCs w:val="24"/>
        </w:rPr>
      </w:pPr>
      <w:r w:rsidRPr="0065026B">
        <w:rPr>
          <w:szCs w:val="24"/>
        </w:rPr>
        <w:t xml:space="preserve">platne liste i IP1 obrazac za razdoblje od 12 mjeseci koji prethode projektnom prijedlogu; </w:t>
      </w:r>
    </w:p>
    <w:p w14:paraId="29721D01" w14:textId="77777777" w:rsidR="0016410C" w:rsidRPr="0065026B" w:rsidRDefault="0016410C" w:rsidP="00AD16B2">
      <w:pPr>
        <w:pStyle w:val="Odlomakpopisa"/>
        <w:numPr>
          <w:ilvl w:val="0"/>
          <w:numId w:val="50"/>
        </w:numPr>
        <w:spacing w:after="0"/>
        <w:ind w:left="426" w:hanging="284"/>
        <w:jc w:val="both"/>
        <w:rPr>
          <w:szCs w:val="24"/>
        </w:rPr>
      </w:pPr>
      <w:r w:rsidRPr="0065026B">
        <w:rPr>
          <w:szCs w:val="24"/>
        </w:rPr>
        <w:t>akt/i o unutarnjem ustrojstvu i organizacijsku shemu institucije s posebno označenim organizacijskim jedinicama i radnim mjestima za obavljanje prihvatljivih aktivnosti;</w:t>
      </w:r>
    </w:p>
    <w:p w14:paraId="19CF6D55" w14:textId="77777777" w:rsidR="0016410C" w:rsidRPr="0065026B" w:rsidRDefault="0016410C" w:rsidP="00AD16B2">
      <w:pPr>
        <w:pStyle w:val="Odlomakpopisa"/>
        <w:numPr>
          <w:ilvl w:val="0"/>
          <w:numId w:val="50"/>
        </w:numPr>
        <w:spacing w:after="0"/>
        <w:ind w:left="426" w:hanging="284"/>
        <w:jc w:val="both"/>
        <w:rPr>
          <w:szCs w:val="24"/>
        </w:rPr>
      </w:pPr>
      <w:r w:rsidRPr="0065026B">
        <w:rPr>
          <w:szCs w:val="24"/>
        </w:rPr>
        <w:t>potvrda o isplati (npr. bankovni izvodi);</w:t>
      </w:r>
    </w:p>
    <w:p w14:paraId="45A211AC" w14:textId="77777777" w:rsidR="0016410C" w:rsidRPr="0065026B" w:rsidRDefault="0016410C" w:rsidP="00AD16B2">
      <w:pPr>
        <w:pStyle w:val="Odlomakpopisa"/>
        <w:numPr>
          <w:ilvl w:val="0"/>
          <w:numId w:val="50"/>
        </w:numPr>
        <w:spacing w:after="0"/>
        <w:ind w:left="426" w:hanging="284"/>
        <w:jc w:val="both"/>
        <w:rPr>
          <w:szCs w:val="24"/>
        </w:rPr>
      </w:pPr>
      <w:r w:rsidRPr="0065026B">
        <w:rPr>
          <w:szCs w:val="24"/>
        </w:rPr>
        <w:t>pripadajuća specifikacija plaćenih doprinosa (JOPPD obrazac stranica A i B);</w:t>
      </w:r>
    </w:p>
    <w:p w14:paraId="758CCB5F" w14:textId="77777777" w:rsidR="0016410C" w:rsidRPr="0065026B" w:rsidRDefault="0016410C" w:rsidP="00AD16B2">
      <w:pPr>
        <w:pStyle w:val="Odlomakpopisa"/>
        <w:numPr>
          <w:ilvl w:val="0"/>
          <w:numId w:val="50"/>
        </w:numPr>
        <w:spacing w:after="120"/>
        <w:ind w:left="426" w:hanging="284"/>
        <w:jc w:val="both"/>
        <w:rPr>
          <w:szCs w:val="24"/>
        </w:rPr>
      </w:pPr>
      <w:r w:rsidRPr="0065026B">
        <w:rPr>
          <w:szCs w:val="24"/>
        </w:rPr>
        <w:t>specifikacija isplate plaće za banku (u slučaju da se neto plaće isplaćuju zbirno za više zaposlenika (npr. zbrojni nalog, popis neto isplata prema banci), za razdoblje od 12 mjeseci koji prethode predaji projektnog prijedloga).</w:t>
      </w:r>
    </w:p>
    <w:p w14:paraId="3562FE30" w14:textId="77777777" w:rsidR="0016410C" w:rsidRPr="0065026B" w:rsidRDefault="0016410C" w:rsidP="00AD16B2">
      <w:pPr>
        <w:spacing w:after="120"/>
        <w:jc w:val="both"/>
        <w:rPr>
          <w:szCs w:val="24"/>
        </w:rPr>
      </w:pPr>
      <w:r w:rsidRPr="0065026B">
        <w:rPr>
          <w:szCs w:val="24"/>
        </w:rPr>
        <w:t xml:space="preserve">Sukladno odredbama Opće uredbe o zaštiti osobnih podataka i Zakona o provedbi Opće Uredbe, </w:t>
      </w:r>
      <w:r w:rsidR="00711992" w:rsidRPr="0065026B">
        <w:rPr>
          <w:szCs w:val="24"/>
        </w:rPr>
        <w:t>Prijavitelj</w:t>
      </w:r>
      <w:r w:rsidRPr="0065026B">
        <w:rPr>
          <w:szCs w:val="24"/>
        </w:rPr>
        <w:t>i mogu zacrniti sve osobne podatke koji nisu potrebni za izračun troškova.</w:t>
      </w:r>
    </w:p>
    <w:p w14:paraId="31BE48E3" w14:textId="77777777" w:rsidR="0016410C" w:rsidRPr="0065026B" w:rsidRDefault="0016410C" w:rsidP="00AD16B2">
      <w:pPr>
        <w:spacing w:after="120"/>
        <w:jc w:val="both"/>
        <w:rPr>
          <w:szCs w:val="24"/>
        </w:rPr>
      </w:pPr>
      <w:r w:rsidRPr="0065026B">
        <w:rPr>
          <w:szCs w:val="24"/>
        </w:rPr>
        <w:lastRenderedPageBreak/>
        <w:t xml:space="preserve">Iznos jediničnog troška ne može se neosnovano mijenjati tijekom provedbe projekta. Prijavitelji su obavezni čuvati dokumentaciju koja se odnosi na troškove plaća osoblja - dokazi o izdacima (npr. ugovori, odluke, platne liste, evidencije radnog vremena, dokaze o isplati i slično), kako bi se osigurao odgovarajući revizijski trag. Sve osoblje zaposleno na projektu obvezno je voditi evidenciju radnih sati kako bi se izračunali stvarni sati rada na projektu. </w:t>
      </w:r>
    </w:p>
    <w:p w14:paraId="6BFEF0F2" w14:textId="77777777" w:rsidR="0016410C" w:rsidRPr="0065026B" w:rsidRDefault="0016410C" w:rsidP="00AD16B2">
      <w:pPr>
        <w:spacing w:after="120"/>
        <w:jc w:val="both"/>
        <w:rPr>
          <w:szCs w:val="24"/>
        </w:rPr>
      </w:pPr>
      <w:r w:rsidRPr="0065026B">
        <w:rPr>
          <w:szCs w:val="24"/>
        </w:rPr>
        <w:t xml:space="preserve">Troškovi osoblja za sate stvarno odrađene na provedbi projektnih aktivnosti isplaćivat će se temeljem satnice izračunate na gore opisan način. </w:t>
      </w:r>
    </w:p>
    <w:p w14:paraId="2E6E74DE" w14:textId="77777777" w:rsidR="0016410C" w:rsidRPr="0065026B" w:rsidRDefault="0016410C" w:rsidP="006D7D45">
      <w:pPr>
        <w:spacing w:after="120"/>
        <w:jc w:val="both"/>
        <w:rPr>
          <w:szCs w:val="24"/>
        </w:rPr>
      </w:pPr>
      <w:r w:rsidRPr="0065026B">
        <w:rPr>
          <w:szCs w:val="24"/>
        </w:rPr>
        <w:t>Satnica se može računati ponovno nakon 24 mjeseca provedbe u slučaju da trajanje projekta premašuje 24 mjeseca, a na temelju najnovijih stvarnih podataka o troškovima plaća ukoliko bude promjene istih.</w:t>
      </w:r>
    </w:p>
    <w:tbl>
      <w:tblPr>
        <w:tblStyle w:val="TableGrid1"/>
        <w:tblW w:w="0" w:type="auto"/>
        <w:tblInd w:w="108" w:type="dxa"/>
        <w:shd w:val="clear" w:color="auto" w:fill="D6F8D7"/>
        <w:tblLook w:val="04A0" w:firstRow="1" w:lastRow="0" w:firstColumn="1" w:lastColumn="0" w:noHBand="0" w:noVBand="1"/>
      </w:tblPr>
      <w:tblGrid>
        <w:gridCol w:w="8954"/>
      </w:tblGrid>
      <w:tr w:rsidR="00724593" w:rsidRPr="0065026B" w14:paraId="5D6CE134" w14:textId="77777777" w:rsidTr="00AD16B2">
        <w:tc>
          <w:tcPr>
            <w:tcW w:w="8954" w:type="dxa"/>
            <w:shd w:val="clear" w:color="auto" w:fill="D6F8D7"/>
          </w:tcPr>
          <w:p w14:paraId="5E86335A" w14:textId="77777777" w:rsidR="002C5F7D" w:rsidRPr="0065026B" w:rsidRDefault="002C5F7D" w:rsidP="00724593">
            <w:pPr>
              <w:spacing w:after="0"/>
              <w:jc w:val="both"/>
              <w:rPr>
                <w:rFonts w:eastAsiaTheme="minorHAnsi"/>
                <w:i/>
                <w:szCs w:val="24"/>
              </w:rPr>
            </w:pPr>
            <w:r w:rsidRPr="0065026B">
              <w:rPr>
                <w:rFonts w:eastAsiaTheme="minorHAnsi"/>
                <w:b/>
                <w:i/>
                <w:szCs w:val="24"/>
              </w:rPr>
              <w:t>Napomena</w:t>
            </w:r>
            <w:r w:rsidRPr="0065026B">
              <w:rPr>
                <w:rFonts w:eastAsiaTheme="minorHAnsi"/>
                <w:i/>
                <w:szCs w:val="24"/>
              </w:rPr>
              <w:t xml:space="preserve">: kod pripreme prijedloga projekta, tj. proračuna projekta, </w:t>
            </w:r>
            <w:r w:rsidR="00711992" w:rsidRPr="0065026B">
              <w:rPr>
                <w:rFonts w:eastAsiaTheme="minorHAnsi"/>
                <w:i/>
                <w:szCs w:val="24"/>
              </w:rPr>
              <w:t>Prijavitelj</w:t>
            </w:r>
            <w:r w:rsidRPr="0065026B">
              <w:rPr>
                <w:rFonts w:eastAsiaTheme="minorHAnsi"/>
                <w:i/>
                <w:szCs w:val="24"/>
              </w:rPr>
              <w:t xml:space="preserve"> treba uzeti u obzir projicirane stvarne sate koje će djelatnici utrošiti na provedbu projektnih aktivnosti. </w:t>
            </w:r>
          </w:p>
        </w:tc>
      </w:tr>
    </w:tbl>
    <w:p w14:paraId="35087C1B" w14:textId="77777777" w:rsidR="002C5F7D" w:rsidRPr="0065026B" w:rsidRDefault="002C5F7D" w:rsidP="006D7D45">
      <w:pPr>
        <w:pStyle w:val="Odlomakpopisa"/>
        <w:numPr>
          <w:ilvl w:val="0"/>
          <w:numId w:val="43"/>
        </w:numPr>
        <w:spacing w:before="240" w:after="120"/>
        <w:ind w:left="357" w:hanging="357"/>
        <w:contextualSpacing w:val="0"/>
        <w:jc w:val="both"/>
        <w:rPr>
          <w:rFonts w:cs="Times New Roman"/>
          <w:szCs w:val="24"/>
        </w:rPr>
      </w:pPr>
      <w:r w:rsidRPr="0065026B">
        <w:rPr>
          <w:rFonts w:cs="Times New Roman"/>
          <w:szCs w:val="24"/>
        </w:rPr>
        <w:t xml:space="preserve">Neizravni troškovi po fiksnoj stopi do visine od 15% prihvatljivih izravnih troškova osoblja, sukladno članku 68 (1b) Uredbe EU 1303/2013. Indirektni (neizravni) troškovi odnose se na troškove uredskog prostora u kojem </w:t>
      </w:r>
      <w:r w:rsidR="00711992" w:rsidRPr="0065026B">
        <w:rPr>
          <w:rFonts w:cs="Times New Roman"/>
          <w:szCs w:val="24"/>
        </w:rPr>
        <w:t>Prijavitelj</w:t>
      </w:r>
      <w:r w:rsidRPr="0065026B">
        <w:rPr>
          <w:rFonts w:cs="Times New Roman"/>
          <w:szCs w:val="24"/>
        </w:rPr>
        <w:t xml:space="preserve"> obavlja barem jednu </w:t>
      </w:r>
      <w:r w:rsidR="00477B77">
        <w:rPr>
          <w:rFonts w:cs="Times New Roman"/>
          <w:szCs w:val="24"/>
        </w:rPr>
        <w:t xml:space="preserve">djelatnost </w:t>
      </w:r>
      <w:r w:rsidRPr="0065026B">
        <w:rPr>
          <w:rFonts w:cs="Times New Roman"/>
          <w:szCs w:val="24"/>
        </w:rPr>
        <w:t>gospodarenja otpadom (najam prostora, režijski troškovi: grijanje/hlađenje, struja, voda, čišćenje, odvoz otpada, telekomunikacije, i sl. te troškove održavanja uredskih prostora za potrebe provedbe projekta)</w:t>
      </w:r>
      <w:r w:rsidR="00917E07">
        <w:rPr>
          <w:rFonts w:cs="Times New Roman"/>
          <w:szCs w:val="24"/>
        </w:rPr>
        <w:t>.</w:t>
      </w:r>
    </w:p>
    <w:p w14:paraId="218DE716" w14:textId="77777777" w:rsidR="00CB251E" w:rsidRPr="0065026B" w:rsidRDefault="0016410C" w:rsidP="005573F0">
      <w:pPr>
        <w:pStyle w:val="Odlomakpopisa"/>
        <w:numPr>
          <w:ilvl w:val="0"/>
          <w:numId w:val="43"/>
        </w:numPr>
        <w:spacing w:after="60"/>
        <w:contextualSpacing w:val="0"/>
        <w:jc w:val="both"/>
        <w:rPr>
          <w:rFonts w:cs="Times New Roman"/>
          <w:szCs w:val="24"/>
        </w:rPr>
      </w:pPr>
      <w:r w:rsidRPr="0065026B">
        <w:rPr>
          <w:rFonts w:cs="Times New Roman"/>
          <w:szCs w:val="24"/>
        </w:rPr>
        <w:t>Troškovi upravljanja kao troškovi savjetodavnih usluga koje pružaju vanjski konzultanti, a koji su izabrani sukladno pravilima za neobveznike javne nabave</w:t>
      </w:r>
      <w:r w:rsidR="005573F0" w:rsidRPr="0065026B">
        <w:rPr>
          <w:rFonts w:cs="Times New Roman"/>
          <w:szCs w:val="24"/>
        </w:rPr>
        <w:t>,</w:t>
      </w:r>
      <w:r w:rsidR="005573F0" w:rsidRPr="0065026B">
        <w:t xml:space="preserve"> </w:t>
      </w:r>
      <w:r w:rsidR="005573F0" w:rsidRPr="0065026B">
        <w:rPr>
          <w:rFonts w:cs="Times New Roman"/>
          <w:szCs w:val="24"/>
        </w:rPr>
        <w:t xml:space="preserve">u maksimalnom iznosu do 2% ukupno prihvatljivih troškova za </w:t>
      </w:r>
      <w:r w:rsidR="00AA1E5A" w:rsidRPr="0065026B">
        <w:rPr>
          <w:rFonts w:cs="Times New Roman"/>
          <w:szCs w:val="24"/>
        </w:rPr>
        <w:t>izvođenje radova i/ili opremanje</w:t>
      </w:r>
      <w:r w:rsidRPr="0065026B">
        <w:rPr>
          <w:rFonts w:cs="Times New Roman"/>
          <w:szCs w:val="24"/>
        </w:rPr>
        <w:t>. Troškovi uključuju i putne troškove (i dnevnice, po potrebi) i troškove smještaja</w:t>
      </w:r>
      <w:r w:rsidR="00CB251E" w:rsidRPr="0065026B">
        <w:rPr>
          <w:rFonts w:cs="Times New Roman"/>
          <w:szCs w:val="24"/>
        </w:rPr>
        <w:t xml:space="preserve">: </w:t>
      </w:r>
    </w:p>
    <w:p w14:paraId="5BE6F136" w14:textId="77777777" w:rsidR="00CB251E" w:rsidRPr="0065026B" w:rsidRDefault="00CB251E" w:rsidP="00AD16B2">
      <w:pPr>
        <w:pStyle w:val="Odlomakpopisa"/>
        <w:numPr>
          <w:ilvl w:val="0"/>
          <w:numId w:val="39"/>
        </w:numPr>
        <w:spacing w:before="200" w:after="0"/>
        <w:jc w:val="both"/>
        <w:rPr>
          <w:rFonts w:cs="Times New Roman"/>
          <w:szCs w:val="24"/>
        </w:rPr>
      </w:pPr>
      <w:r w:rsidRPr="0065026B">
        <w:rPr>
          <w:rFonts w:cs="Times New Roman"/>
          <w:szCs w:val="24"/>
        </w:rPr>
        <w:t>upravljanje</w:t>
      </w:r>
      <w:r w:rsidR="00AD16B2" w:rsidRPr="0065026B">
        <w:rPr>
          <w:rFonts w:cs="Times New Roman"/>
          <w:szCs w:val="24"/>
        </w:rPr>
        <w:t xml:space="preserve"> aktivnostima projekta,</w:t>
      </w:r>
    </w:p>
    <w:p w14:paraId="45C083A0" w14:textId="77777777" w:rsidR="00CB251E" w:rsidRPr="0065026B" w:rsidRDefault="00CB251E" w:rsidP="00AD16B2">
      <w:pPr>
        <w:pStyle w:val="Odlomakpopisa"/>
        <w:numPr>
          <w:ilvl w:val="0"/>
          <w:numId w:val="39"/>
        </w:numPr>
        <w:spacing w:before="200" w:after="0"/>
        <w:jc w:val="both"/>
        <w:rPr>
          <w:rFonts w:cs="Times New Roman"/>
          <w:szCs w:val="24"/>
        </w:rPr>
      </w:pPr>
      <w:r w:rsidRPr="0065026B">
        <w:rPr>
          <w:rFonts w:cs="Times New Roman"/>
          <w:szCs w:val="24"/>
        </w:rPr>
        <w:t>administracija</w:t>
      </w:r>
      <w:r w:rsidR="00AD16B2" w:rsidRPr="0065026B">
        <w:rPr>
          <w:rFonts w:cs="Times New Roman"/>
          <w:szCs w:val="24"/>
        </w:rPr>
        <w:t xml:space="preserve"> i tehnička koordinacija,</w:t>
      </w:r>
    </w:p>
    <w:p w14:paraId="05867742" w14:textId="77777777" w:rsidR="00CB251E" w:rsidRPr="0065026B" w:rsidRDefault="00CB251E" w:rsidP="00AD16B2">
      <w:pPr>
        <w:pStyle w:val="Odlomakpopisa"/>
        <w:numPr>
          <w:ilvl w:val="0"/>
          <w:numId w:val="39"/>
        </w:numPr>
        <w:spacing w:before="200" w:after="0"/>
        <w:jc w:val="both"/>
        <w:rPr>
          <w:rFonts w:cs="Times New Roman"/>
          <w:szCs w:val="24"/>
        </w:rPr>
      </w:pPr>
      <w:r w:rsidRPr="0065026B">
        <w:rPr>
          <w:rFonts w:cs="Times New Roman"/>
          <w:szCs w:val="24"/>
        </w:rPr>
        <w:t>provedba odgova</w:t>
      </w:r>
      <w:r w:rsidR="00AD16B2" w:rsidRPr="0065026B">
        <w:rPr>
          <w:rFonts w:cs="Times New Roman"/>
          <w:szCs w:val="24"/>
        </w:rPr>
        <w:t>rajućih postupaka javne nabave,</w:t>
      </w:r>
    </w:p>
    <w:p w14:paraId="1299C232" w14:textId="77777777" w:rsidR="00CB251E" w:rsidRPr="0065026B" w:rsidRDefault="00CB251E" w:rsidP="00AD16B2">
      <w:pPr>
        <w:pStyle w:val="Odlomakpopisa"/>
        <w:numPr>
          <w:ilvl w:val="0"/>
          <w:numId w:val="39"/>
        </w:numPr>
        <w:spacing w:before="200" w:after="0"/>
        <w:jc w:val="both"/>
        <w:rPr>
          <w:rFonts w:cs="Times New Roman"/>
          <w:szCs w:val="24"/>
        </w:rPr>
      </w:pPr>
      <w:r w:rsidRPr="0065026B">
        <w:rPr>
          <w:rFonts w:cs="Times New Roman"/>
          <w:szCs w:val="24"/>
        </w:rPr>
        <w:t>financijsko</w:t>
      </w:r>
      <w:r w:rsidR="00AD16B2" w:rsidRPr="0065026B">
        <w:rPr>
          <w:rFonts w:cs="Times New Roman"/>
          <w:szCs w:val="24"/>
        </w:rPr>
        <w:t xml:space="preserve"> upravljanje,</w:t>
      </w:r>
    </w:p>
    <w:p w14:paraId="2FBBB9E1" w14:textId="77777777" w:rsidR="00CB251E" w:rsidRPr="0065026B" w:rsidRDefault="00CB251E" w:rsidP="00AD16B2">
      <w:pPr>
        <w:pStyle w:val="Odlomakpopisa"/>
        <w:numPr>
          <w:ilvl w:val="0"/>
          <w:numId w:val="39"/>
        </w:numPr>
        <w:spacing w:before="200" w:after="0"/>
        <w:jc w:val="both"/>
        <w:rPr>
          <w:rFonts w:cs="Times New Roman"/>
          <w:szCs w:val="24"/>
        </w:rPr>
      </w:pPr>
      <w:r w:rsidRPr="0065026B">
        <w:rPr>
          <w:rFonts w:cs="Times New Roman"/>
          <w:szCs w:val="24"/>
        </w:rPr>
        <w:t>izvještavanje</w:t>
      </w:r>
      <w:r w:rsidR="00AD16B2" w:rsidRPr="0065026B">
        <w:rPr>
          <w:rFonts w:cs="Times New Roman"/>
          <w:szCs w:val="24"/>
        </w:rPr>
        <w:t>,</w:t>
      </w:r>
    </w:p>
    <w:p w14:paraId="4FD6ABAD" w14:textId="77777777" w:rsidR="00CB251E" w:rsidRPr="0065026B" w:rsidRDefault="00CB251E" w:rsidP="006D7D45">
      <w:pPr>
        <w:pStyle w:val="Odlomakpopisa"/>
        <w:numPr>
          <w:ilvl w:val="0"/>
          <w:numId w:val="39"/>
        </w:numPr>
        <w:spacing w:after="120"/>
        <w:ind w:left="714" w:hanging="357"/>
        <w:contextualSpacing w:val="0"/>
        <w:jc w:val="both"/>
        <w:rPr>
          <w:rFonts w:cs="Times New Roman"/>
          <w:szCs w:val="24"/>
        </w:rPr>
      </w:pPr>
      <w:r w:rsidRPr="0065026B">
        <w:rPr>
          <w:szCs w:val="24"/>
        </w:rPr>
        <w:t>ostale</w:t>
      </w:r>
      <w:r w:rsidRPr="0065026B">
        <w:rPr>
          <w:rFonts w:cs="Times New Roman"/>
          <w:szCs w:val="24"/>
        </w:rPr>
        <w:t xml:space="preserve"> aktivnosti u vezi s upravljanjem projektom.</w:t>
      </w:r>
    </w:p>
    <w:p w14:paraId="7984FBDD" w14:textId="54E6791C" w:rsidR="0016410C" w:rsidRPr="0065026B" w:rsidRDefault="0016410C" w:rsidP="006D7D45">
      <w:pPr>
        <w:pStyle w:val="Odlomakpopisa"/>
        <w:numPr>
          <w:ilvl w:val="0"/>
          <w:numId w:val="43"/>
        </w:numPr>
        <w:spacing w:after="120"/>
        <w:ind w:left="357" w:hanging="357"/>
        <w:contextualSpacing w:val="0"/>
        <w:jc w:val="both"/>
        <w:rPr>
          <w:rFonts w:cs="Times New Roman"/>
          <w:szCs w:val="24"/>
        </w:rPr>
      </w:pPr>
      <w:r w:rsidRPr="0065026B">
        <w:rPr>
          <w:rFonts w:cs="Times New Roman"/>
          <w:szCs w:val="24"/>
        </w:rPr>
        <w:t xml:space="preserve">Troškovi usluga, opreme i radova vezani uz osiguravanje usklađenosti projekta s horizontalnim politikama EU o održivome razvoju, ravnopravnosti spolova i nediskriminaciji </w:t>
      </w:r>
      <w:r w:rsidR="004E5019" w:rsidRPr="001A7813">
        <w:rPr>
          <w:rFonts w:cs="Times New Roman"/>
          <w:szCs w:val="24"/>
        </w:rPr>
        <w:t>i pristupačnosti za osobe s invaliditetom</w:t>
      </w:r>
      <w:r w:rsidR="004E5019" w:rsidRPr="004E5019">
        <w:rPr>
          <w:rFonts w:cs="Times New Roman"/>
          <w:szCs w:val="24"/>
        </w:rPr>
        <w:t xml:space="preserve"> </w:t>
      </w:r>
      <w:r w:rsidRPr="0065026B">
        <w:rPr>
          <w:rFonts w:cs="Times New Roman"/>
          <w:szCs w:val="24"/>
        </w:rPr>
        <w:t>(točke 2.12., 2.13. i 2.14. ovih Uputa)</w:t>
      </w:r>
      <w:r w:rsidR="00C17BBA">
        <w:rPr>
          <w:rFonts w:cs="Times New Roman"/>
          <w:szCs w:val="24"/>
        </w:rPr>
        <w:t>.</w:t>
      </w:r>
    </w:p>
    <w:p w14:paraId="7DBF3C53" w14:textId="77777777" w:rsidR="00CB251E" w:rsidRPr="0065026B" w:rsidRDefault="00CB251E" w:rsidP="00CB251E">
      <w:pPr>
        <w:spacing w:after="0"/>
        <w:jc w:val="both"/>
        <w:rPr>
          <w:rFonts w:cs="Times New Roman"/>
          <w:szCs w:val="24"/>
        </w:rPr>
      </w:pPr>
      <w:r w:rsidRPr="0065026B">
        <w:rPr>
          <w:rFonts w:cs="Times New Roman"/>
          <w:szCs w:val="24"/>
        </w:rPr>
        <w:t xml:space="preserve">Navedeno ne predstavlja iscrpnu listu, već može uključivati i sve ostale </w:t>
      </w:r>
      <w:r w:rsidR="00AB75DB" w:rsidRPr="0065026B">
        <w:rPr>
          <w:rFonts w:cs="Times New Roman"/>
          <w:szCs w:val="24"/>
        </w:rPr>
        <w:t>troškove</w:t>
      </w:r>
      <w:r w:rsidRPr="0065026B">
        <w:rPr>
          <w:rFonts w:cs="Times New Roman"/>
          <w:szCs w:val="24"/>
        </w:rPr>
        <w:t xml:space="preserve"> potrebn</w:t>
      </w:r>
      <w:r w:rsidR="00AB75DB" w:rsidRPr="0065026B">
        <w:rPr>
          <w:rFonts w:cs="Times New Roman"/>
          <w:szCs w:val="24"/>
        </w:rPr>
        <w:t>e</w:t>
      </w:r>
      <w:r w:rsidRPr="0065026B">
        <w:rPr>
          <w:rFonts w:cs="Times New Roman"/>
          <w:szCs w:val="24"/>
        </w:rPr>
        <w:t xml:space="preserve"> za izvođenje/realizaciju projekta</w:t>
      </w:r>
      <w:r w:rsidR="002F2DE7" w:rsidRPr="0065026B">
        <w:rPr>
          <w:rFonts w:cs="Times New Roman"/>
          <w:szCs w:val="24"/>
        </w:rPr>
        <w:t xml:space="preserve"> dok god su u skladu s općim zahtjevima koji se odnose na prihvatljivost izdataka za provedbu projekta iz točke 2.8. ovih Uputa</w:t>
      </w:r>
      <w:r w:rsidRPr="0065026B">
        <w:rPr>
          <w:rFonts w:cs="Times New Roman"/>
          <w:szCs w:val="24"/>
        </w:rPr>
        <w:t>.</w:t>
      </w:r>
    </w:p>
    <w:p w14:paraId="2C7A43D9" w14:textId="77777777" w:rsidR="004D5554" w:rsidRPr="0065026B" w:rsidRDefault="004D5554" w:rsidP="00CB251E">
      <w:pPr>
        <w:spacing w:after="0"/>
        <w:jc w:val="both"/>
        <w:rPr>
          <w:rFonts w:cs="Times New Roman"/>
          <w:szCs w:val="24"/>
        </w:rPr>
      </w:pPr>
    </w:p>
    <w:p w14:paraId="62C65C42" w14:textId="3B90D414" w:rsidR="00CB251E" w:rsidRPr="0065026B" w:rsidRDefault="004D5554" w:rsidP="00F1272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spacing w:after="0"/>
        <w:jc w:val="both"/>
        <w:rPr>
          <w:rFonts w:eastAsiaTheme="minorHAnsi" w:cs="Times New Roman"/>
          <w:szCs w:val="24"/>
        </w:rPr>
      </w:pPr>
      <w:r w:rsidRPr="0065026B">
        <w:rPr>
          <w:rFonts w:cs="Times New Roman"/>
          <w:b/>
          <w:i/>
          <w:szCs w:val="24"/>
        </w:rPr>
        <w:t>Napomena:</w:t>
      </w:r>
      <w:r w:rsidR="0050725C" w:rsidRPr="0065026B">
        <w:rPr>
          <w:rFonts w:cs="Times New Roman"/>
          <w:i/>
          <w:szCs w:val="24"/>
        </w:rPr>
        <w:t xml:space="preserve"> K</w:t>
      </w:r>
      <w:r w:rsidRPr="0065026B">
        <w:rPr>
          <w:rFonts w:cs="Times New Roman"/>
          <w:i/>
          <w:szCs w:val="24"/>
        </w:rPr>
        <w:t xml:space="preserve">od pripreme prijedloga projekta, tj. proračuna projekta </w:t>
      </w:r>
      <w:r w:rsidR="00917E07">
        <w:rPr>
          <w:rFonts w:cs="Times New Roman"/>
          <w:i/>
          <w:szCs w:val="24"/>
        </w:rPr>
        <w:t>P</w:t>
      </w:r>
      <w:r w:rsidRPr="0065026B">
        <w:rPr>
          <w:rFonts w:cs="Times New Roman"/>
          <w:i/>
          <w:szCs w:val="24"/>
        </w:rPr>
        <w:t xml:space="preserve">rijavitelj treba sve troškove koje se odnose na određenu aktivnost uvrstiti pod predloženu prihvatljivu aktivnost sukladno ovome pozivu. Ukoliko </w:t>
      </w:r>
      <w:r w:rsidR="00917E07">
        <w:rPr>
          <w:rFonts w:cs="Times New Roman"/>
          <w:i/>
          <w:szCs w:val="24"/>
        </w:rPr>
        <w:t>P</w:t>
      </w:r>
      <w:r w:rsidRPr="0065026B">
        <w:rPr>
          <w:rFonts w:cs="Times New Roman"/>
          <w:i/>
          <w:szCs w:val="24"/>
        </w:rPr>
        <w:t>rijavitelj uvodi nove aktivnosti te pripadajuće troškove</w:t>
      </w:r>
      <w:r w:rsidR="00917E07">
        <w:rPr>
          <w:rFonts w:cs="Times New Roman"/>
          <w:i/>
          <w:szCs w:val="24"/>
        </w:rPr>
        <w:t>,</w:t>
      </w:r>
      <w:r w:rsidRPr="0065026B">
        <w:rPr>
          <w:rFonts w:cs="Times New Roman"/>
          <w:i/>
          <w:szCs w:val="24"/>
        </w:rPr>
        <w:t xml:space="preserve"> iste je potrebno detaljno obrazložiti (zašto ih ne može svrstati pod već predložene aktivnosti odnosno troškove).</w:t>
      </w:r>
    </w:p>
    <w:p w14:paraId="6ECE3F8B" w14:textId="77777777" w:rsidR="00115968" w:rsidRPr="0065026B" w:rsidRDefault="00115968" w:rsidP="009A3EAA">
      <w:pPr>
        <w:numPr>
          <w:ilvl w:val="1"/>
          <w:numId w:val="23"/>
        </w:numPr>
        <w:tabs>
          <w:tab w:val="left" w:pos="567"/>
        </w:tabs>
        <w:spacing w:after="120" w:line="240" w:lineRule="auto"/>
        <w:contextualSpacing/>
        <w:jc w:val="both"/>
        <w:outlineLvl w:val="1"/>
        <w:rPr>
          <w:rFonts w:eastAsiaTheme="majorEastAsia" w:cstheme="majorBidi"/>
          <w:b/>
          <w:bCs/>
        </w:rPr>
      </w:pPr>
      <w:bookmarkStart w:id="73" w:name="_Toc26367742"/>
      <w:r w:rsidRPr="0065026B">
        <w:rPr>
          <w:rFonts w:eastAsiaTheme="majorEastAsia" w:cs="Times New Roman"/>
          <w:b/>
          <w:bCs/>
          <w:szCs w:val="24"/>
        </w:rPr>
        <w:lastRenderedPageBreak/>
        <w:t>Neprihvatljivi</w:t>
      </w:r>
      <w:r w:rsidRPr="0065026B">
        <w:rPr>
          <w:rFonts w:eastAsiaTheme="majorEastAsia" w:cstheme="majorBidi"/>
          <w:b/>
          <w:bCs/>
        </w:rPr>
        <w:t xml:space="preserve"> troškovi</w:t>
      </w:r>
      <w:bookmarkEnd w:id="73"/>
    </w:p>
    <w:p w14:paraId="7968A317" w14:textId="77777777" w:rsidR="00115968" w:rsidRPr="0065026B" w:rsidRDefault="00115968" w:rsidP="002C5CD1">
      <w:pPr>
        <w:spacing w:before="240" w:after="120" w:line="240" w:lineRule="auto"/>
        <w:jc w:val="both"/>
        <w:rPr>
          <w:rFonts w:eastAsia="Times New Roman" w:cs="Times New Roman"/>
          <w:szCs w:val="24"/>
        </w:rPr>
      </w:pPr>
      <w:r w:rsidRPr="0065026B">
        <w:rPr>
          <w:rFonts w:eastAsia="Times New Roman" w:cs="Times New Roman"/>
          <w:szCs w:val="24"/>
        </w:rPr>
        <w:t>Neprihvatljivi troškovi Prijavitelja</w:t>
      </w:r>
      <w:r w:rsidR="002B7F0D" w:rsidRPr="0065026B">
        <w:rPr>
          <w:rFonts w:eastAsia="Times New Roman" w:cs="Times New Roman"/>
          <w:szCs w:val="24"/>
        </w:rPr>
        <w:t xml:space="preserve"> u sklopu ovog Poziva su</w:t>
      </w:r>
      <w:r w:rsidRPr="0065026B">
        <w:rPr>
          <w:rFonts w:eastAsia="Times New Roman" w:cs="Times New Roman"/>
          <w:szCs w:val="24"/>
        </w:rPr>
        <w:t>:</w:t>
      </w:r>
      <w:r w:rsidR="00983DE6" w:rsidRPr="0065026B">
        <w:rPr>
          <w:rFonts w:eastAsia="Times New Roman" w:cs="Times New Roman"/>
          <w:szCs w:val="24"/>
        </w:rPr>
        <w:t xml:space="preserve">                                </w:t>
      </w:r>
    </w:p>
    <w:p w14:paraId="3E45A344"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Porez na dodanu vrijednost (PDV) koji je Prijavitelju/Korisniku povrativ</w:t>
      </w:r>
      <w:r w:rsidR="006D7D45" w:rsidRPr="0065026B">
        <w:rPr>
          <w:rFonts w:cs="Times New Roman"/>
          <w:szCs w:val="24"/>
        </w:rPr>
        <w:t>,</w:t>
      </w:r>
    </w:p>
    <w:p w14:paraId="10952F90"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Kamate na dug</w:t>
      </w:r>
      <w:r w:rsidR="006D7D45" w:rsidRPr="0065026B">
        <w:rPr>
          <w:rFonts w:cs="Times New Roman"/>
          <w:szCs w:val="24"/>
        </w:rPr>
        <w:t>,</w:t>
      </w:r>
    </w:p>
    <w:p w14:paraId="464E6235"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Trošak povezan s ulaganjem radi postizanja smanjenja emisije stakleničkih plinova iz aktivnosti koje su navedene u Prilogu I. Direktive 2003/87/EZ</w:t>
      </w:r>
      <w:r w:rsidR="006D7D45" w:rsidRPr="0065026B">
        <w:rPr>
          <w:rFonts w:cs="Times New Roman"/>
          <w:szCs w:val="24"/>
        </w:rPr>
        <w:t>,</w:t>
      </w:r>
    </w:p>
    <w:p w14:paraId="481A5C40"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Proizvodnja, prerada i plasman na tržište duhana i duhanskih proizvoda</w:t>
      </w:r>
      <w:r w:rsidR="009127AE" w:rsidRPr="0065026B">
        <w:rPr>
          <w:rFonts w:cs="Times New Roman"/>
          <w:szCs w:val="24"/>
        </w:rPr>
        <w:t>,</w:t>
      </w:r>
    </w:p>
    <w:p w14:paraId="3651EAA7"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Trošak povezan s trgovačkim društvima u poteškoćama, u skladu s pravilima Unije o državnim potporama</w:t>
      </w:r>
      <w:r w:rsidR="006D7D45" w:rsidRPr="0065026B">
        <w:rPr>
          <w:rFonts w:cs="Times New Roman"/>
          <w:szCs w:val="24"/>
        </w:rPr>
        <w:t>,</w:t>
      </w:r>
    </w:p>
    <w:p w14:paraId="7FA3D59E"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Kupnja rabljene opreme</w:t>
      </w:r>
      <w:r w:rsidR="006D7D45" w:rsidRPr="0065026B">
        <w:rPr>
          <w:rFonts w:cs="Times New Roman"/>
          <w:szCs w:val="24"/>
        </w:rPr>
        <w:t>,</w:t>
      </w:r>
    </w:p>
    <w:p w14:paraId="4B46FD24"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Kupnja vozila koja se koriste u svrhu upravljanja operacijom</w:t>
      </w:r>
      <w:r w:rsidR="006D7D45" w:rsidRPr="0065026B">
        <w:rPr>
          <w:rFonts w:cs="Times New Roman"/>
          <w:szCs w:val="24"/>
        </w:rPr>
        <w:t>,</w:t>
      </w:r>
    </w:p>
    <w:p w14:paraId="7D6A39E6"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 xml:space="preserve">Doprinosi za dobrovoljna zdravstvena ili mirovinska osiguranja koja nisu obvezna prema nacionalnom zakonodavstvu te neoporezivi primitci radnika (npr. otpremnine, nagrade i darovi), u skladu s propisima </w:t>
      </w:r>
      <w:r w:rsidR="006D7D45" w:rsidRPr="0065026B">
        <w:rPr>
          <w:rFonts w:cs="Times New Roman"/>
          <w:szCs w:val="24"/>
        </w:rPr>
        <w:t>RH,</w:t>
      </w:r>
    </w:p>
    <w:p w14:paraId="6F3C1501"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Bonusi za zaposlene</w:t>
      </w:r>
      <w:r w:rsidR="006D7D45" w:rsidRPr="0065026B">
        <w:rPr>
          <w:rFonts w:cs="Times New Roman"/>
          <w:szCs w:val="24"/>
        </w:rPr>
        <w:t>,</w:t>
      </w:r>
      <w:r w:rsidRPr="0065026B">
        <w:rPr>
          <w:rFonts w:cs="Times New Roman"/>
          <w:szCs w:val="24"/>
        </w:rPr>
        <w:tab/>
      </w:r>
    </w:p>
    <w:p w14:paraId="6EFEA94B"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Kazne, financijske globe, troškovi povezani s predstečajem, stečajem i likvidacijom</w:t>
      </w:r>
      <w:r w:rsidR="006D7D45" w:rsidRPr="0065026B">
        <w:rPr>
          <w:rFonts w:cs="Times New Roman"/>
          <w:szCs w:val="24"/>
        </w:rPr>
        <w:t>,</w:t>
      </w:r>
    </w:p>
    <w:p w14:paraId="3AB18BAC"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Troškovi sudskih i izvansudskih sporova</w:t>
      </w:r>
      <w:r w:rsidR="006D7D45" w:rsidRPr="0065026B">
        <w:rPr>
          <w:rFonts w:cs="Times New Roman"/>
          <w:szCs w:val="24"/>
        </w:rPr>
        <w:t>,</w:t>
      </w:r>
    </w:p>
    <w:p w14:paraId="48480ED7"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Gubici zbog fluktuacija valutnih tečaja i provizija na valutni tečaj</w:t>
      </w:r>
      <w:r w:rsidR="006D7D45" w:rsidRPr="0065026B">
        <w:rPr>
          <w:rFonts w:cs="Times New Roman"/>
          <w:szCs w:val="24"/>
        </w:rPr>
        <w:t>,</w:t>
      </w:r>
    </w:p>
    <w:p w14:paraId="0F6E2147"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Troškovi za otvaranje, zatvaranje i vođenje računa, naknade za financijske transfere, trošak ishođenja kredita ili pozajmice kod financijske institucije, javnobilježnički trošak</w:t>
      </w:r>
      <w:r w:rsidR="006D7D45" w:rsidRPr="0065026B">
        <w:rPr>
          <w:rFonts w:cs="Times New Roman"/>
          <w:szCs w:val="24"/>
        </w:rPr>
        <w:t>,</w:t>
      </w:r>
    </w:p>
    <w:p w14:paraId="0EFF6C19"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Doprinosi u naravi u obliku izvršavanja radova ili osiguravanja robe, usluga, zemljišta i nekretnina za koje nije izvršeno plaćanje u gotovini, potkrijepljeno računima ili dokumentima iste dokazne vrijednosti</w:t>
      </w:r>
      <w:r w:rsidR="006D7D45" w:rsidRPr="0065026B">
        <w:rPr>
          <w:rFonts w:cs="Times New Roman"/>
          <w:szCs w:val="24"/>
        </w:rPr>
        <w:t>,</w:t>
      </w:r>
    </w:p>
    <w:p w14:paraId="77E2C39C"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Troškovi amortizacije</w:t>
      </w:r>
      <w:r w:rsidR="006D7D45" w:rsidRPr="0065026B">
        <w:rPr>
          <w:rFonts w:cs="Times New Roman"/>
          <w:szCs w:val="24"/>
        </w:rPr>
        <w:t>,</w:t>
      </w:r>
    </w:p>
    <w:p w14:paraId="51773148"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Kupoprodaja zemljišta</w:t>
      </w:r>
      <w:r w:rsidR="006D7D45" w:rsidRPr="0065026B">
        <w:rPr>
          <w:rFonts w:cs="Times New Roman"/>
          <w:szCs w:val="24"/>
        </w:rPr>
        <w:t>,</w:t>
      </w:r>
    </w:p>
    <w:p w14:paraId="64AA6980"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Leasing</w:t>
      </w:r>
      <w:r w:rsidR="006D7D45" w:rsidRPr="0065026B">
        <w:rPr>
          <w:rFonts w:cs="Times New Roman"/>
          <w:szCs w:val="24"/>
        </w:rPr>
        <w:t>,</w:t>
      </w:r>
    </w:p>
    <w:p w14:paraId="789E453D"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 xml:space="preserve">Izdaci povezani s računovodstvenim uslugama i uslugama revizije u okviru operacije, koju nabavlja </w:t>
      </w:r>
      <w:r w:rsidR="00711992" w:rsidRPr="0065026B">
        <w:rPr>
          <w:rFonts w:cs="Times New Roman"/>
          <w:szCs w:val="24"/>
        </w:rPr>
        <w:t>Korisnik</w:t>
      </w:r>
      <w:r w:rsidR="006D7D45" w:rsidRPr="0065026B">
        <w:rPr>
          <w:rFonts w:cs="Times New Roman"/>
          <w:szCs w:val="24"/>
        </w:rPr>
        <w:t>,</w:t>
      </w:r>
    </w:p>
    <w:p w14:paraId="6AD32B05"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Izdatak jamstva koje izdaje banka ili druga financijska institucija</w:t>
      </w:r>
      <w:r w:rsidR="006D7D45" w:rsidRPr="0065026B">
        <w:rPr>
          <w:rFonts w:cs="Times New Roman"/>
          <w:szCs w:val="24"/>
        </w:rPr>
        <w:t>,</w:t>
      </w:r>
    </w:p>
    <w:p w14:paraId="42265461"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Izdatci operacije koje ostvaruju neto prihode za vrijeme provedbe</w:t>
      </w:r>
      <w:r w:rsidR="006D7D45" w:rsidRPr="0065026B">
        <w:rPr>
          <w:rFonts w:cs="Times New Roman"/>
          <w:szCs w:val="24"/>
        </w:rPr>
        <w:t>,</w:t>
      </w:r>
    </w:p>
    <w:p w14:paraId="537FE6ED" w14:textId="77777777" w:rsidR="002B7F0D" w:rsidRPr="0065026B" w:rsidRDefault="002B7F0D" w:rsidP="006D7D45">
      <w:pPr>
        <w:pStyle w:val="Odlomakpopisa"/>
        <w:numPr>
          <w:ilvl w:val="0"/>
          <w:numId w:val="5"/>
        </w:numPr>
        <w:spacing w:after="240"/>
        <w:ind w:left="360"/>
        <w:jc w:val="both"/>
        <w:rPr>
          <w:rFonts w:cs="Times New Roman"/>
          <w:spacing w:val="-1"/>
          <w:szCs w:val="24"/>
        </w:rPr>
      </w:pPr>
      <w:r w:rsidRPr="0065026B">
        <w:rPr>
          <w:rFonts w:cs="Times New Roman"/>
          <w:szCs w:val="24"/>
        </w:rPr>
        <w:t>Ostali neprihvatljivi troškovi</w:t>
      </w:r>
      <w:r w:rsidRPr="0065026B">
        <w:rPr>
          <w:rFonts w:cs="Times New Roman"/>
          <w:spacing w:val="-1"/>
          <w:szCs w:val="24"/>
        </w:rPr>
        <w:t xml:space="preserve"> iz Pravilnika o prihvatljivosti izdataka (NN 115/18).</w:t>
      </w:r>
    </w:p>
    <w:tbl>
      <w:tblPr>
        <w:tblStyle w:val="TableGrid1"/>
        <w:tblW w:w="0" w:type="auto"/>
        <w:tblInd w:w="108" w:type="dxa"/>
        <w:shd w:val="clear" w:color="auto" w:fill="D6F8D7"/>
        <w:tblLook w:val="04A0" w:firstRow="1" w:lastRow="0" w:firstColumn="1" w:lastColumn="0" w:noHBand="0" w:noVBand="1"/>
      </w:tblPr>
      <w:tblGrid>
        <w:gridCol w:w="8954"/>
      </w:tblGrid>
      <w:tr w:rsidR="00115968" w:rsidRPr="0065026B" w14:paraId="4239EBCC" w14:textId="77777777" w:rsidTr="006D7D45">
        <w:tc>
          <w:tcPr>
            <w:tcW w:w="8954" w:type="dxa"/>
            <w:shd w:val="clear" w:color="auto" w:fill="D6F8D7"/>
          </w:tcPr>
          <w:p w14:paraId="6CCAFC32" w14:textId="77777777" w:rsidR="00115968" w:rsidRPr="0065026B" w:rsidRDefault="00115968" w:rsidP="00724593">
            <w:pPr>
              <w:spacing w:after="0"/>
              <w:contextualSpacing/>
              <w:jc w:val="both"/>
              <w:rPr>
                <w:rFonts w:eastAsiaTheme="minorHAnsi" w:cs="Times New Roman"/>
                <w:i/>
              </w:rPr>
            </w:pPr>
            <w:r w:rsidRPr="0065026B">
              <w:rPr>
                <w:rFonts w:eastAsiaTheme="minorHAnsi" w:cs="Times New Roman"/>
                <w:b/>
                <w:i/>
              </w:rPr>
              <w:t>Napomena:</w:t>
            </w:r>
            <w:r w:rsidRPr="0065026B">
              <w:rPr>
                <w:rFonts w:eastAsiaTheme="minorHAnsi" w:cs="Times New Roman"/>
                <w:i/>
              </w:rPr>
              <w:t xml:space="preserve"> </w:t>
            </w:r>
            <w:r w:rsidR="002B7F0D" w:rsidRPr="0065026B">
              <w:rPr>
                <w:rFonts w:eastAsiaTheme="minorHAnsi" w:cs="Times New Roman"/>
                <w:i/>
              </w:rPr>
              <w:t>Prijavitelj preuzima rizik za troškove nastale u razdoblju između podnošenja projektnog prijedloga i datuma odobrenja bespovratnih sredstava. Prijavitelj je dužan dostaviti proračun svih troškova potrebnih za realizaciju projekta,</w:t>
            </w:r>
            <w:r w:rsidR="00983DE6" w:rsidRPr="0065026B">
              <w:rPr>
                <w:rFonts w:eastAsiaTheme="minorHAnsi" w:cs="Times New Roman"/>
                <w:i/>
              </w:rPr>
              <w:t xml:space="preserve"> </w:t>
            </w:r>
            <w:r w:rsidR="002B7F0D" w:rsidRPr="0065026B">
              <w:rPr>
                <w:rFonts w:eastAsiaTheme="minorHAnsi" w:cs="Times New Roman"/>
                <w:i/>
              </w:rPr>
              <w:t>dok je za neprihvatljive troškove dužan dostaviti ukupan iznos prema izvoru sredstava u sažetak proračuna Prijavnog obrasca. Prihvatljivi i neprihvatljivi troškovi čine ukupnu vrijednost projekta. Iznos sufinanciranja odnosi se samo na prihvatljive troškove projekta. Neprihvatljive troš</w:t>
            </w:r>
            <w:r w:rsidR="00711992" w:rsidRPr="0065026B">
              <w:rPr>
                <w:rFonts w:eastAsiaTheme="minorHAnsi" w:cs="Times New Roman"/>
                <w:i/>
              </w:rPr>
              <w:t>kove snosi Prijavitelj/K</w:t>
            </w:r>
            <w:r w:rsidR="002B7F0D" w:rsidRPr="0065026B">
              <w:rPr>
                <w:rFonts w:eastAsiaTheme="minorHAnsi" w:cs="Times New Roman"/>
                <w:i/>
              </w:rPr>
              <w:t xml:space="preserve">orisnik. </w:t>
            </w:r>
          </w:p>
        </w:tc>
      </w:tr>
    </w:tbl>
    <w:p w14:paraId="4317BEA9" w14:textId="4C4AE9FC" w:rsidR="00115968" w:rsidRDefault="00115968" w:rsidP="0099725B">
      <w:pPr>
        <w:spacing w:line="240" w:lineRule="auto"/>
        <w:rPr>
          <w:rFonts w:eastAsiaTheme="majorEastAsia" w:cs="Times New Roman"/>
          <w:b/>
          <w:bCs/>
          <w:szCs w:val="24"/>
        </w:rPr>
      </w:pPr>
      <w:bookmarkStart w:id="74" w:name="_Toc505003030"/>
    </w:p>
    <w:p w14:paraId="70FF4994" w14:textId="7463CA12" w:rsidR="00F12720" w:rsidRDefault="00F12720" w:rsidP="0099725B">
      <w:pPr>
        <w:spacing w:line="240" w:lineRule="auto"/>
        <w:rPr>
          <w:rFonts w:eastAsiaTheme="majorEastAsia" w:cs="Times New Roman"/>
          <w:b/>
          <w:bCs/>
          <w:szCs w:val="24"/>
        </w:rPr>
      </w:pPr>
    </w:p>
    <w:p w14:paraId="334C0AA1" w14:textId="77777777" w:rsidR="00F12720" w:rsidRPr="0065026B" w:rsidRDefault="00F12720" w:rsidP="0099725B">
      <w:pPr>
        <w:spacing w:line="240" w:lineRule="auto"/>
        <w:rPr>
          <w:rFonts w:eastAsiaTheme="majorEastAsia" w:cs="Times New Roman"/>
          <w:b/>
          <w:bCs/>
          <w:szCs w:val="24"/>
        </w:rPr>
      </w:pPr>
    </w:p>
    <w:p w14:paraId="00FA332A" w14:textId="77777777" w:rsidR="008C56FD" w:rsidRPr="0065026B" w:rsidRDefault="002B7F0D" w:rsidP="009A3EAA">
      <w:pPr>
        <w:numPr>
          <w:ilvl w:val="1"/>
          <w:numId w:val="23"/>
        </w:numPr>
        <w:tabs>
          <w:tab w:val="left" w:pos="567"/>
        </w:tabs>
        <w:spacing w:after="120" w:line="240" w:lineRule="auto"/>
        <w:contextualSpacing/>
        <w:jc w:val="both"/>
        <w:outlineLvl w:val="1"/>
      </w:pPr>
      <w:bookmarkStart w:id="75" w:name="_Toc26367743"/>
      <w:r w:rsidRPr="0065026B">
        <w:rPr>
          <w:rFonts w:eastAsiaTheme="majorEastAsia" w:cs="Times New Roman"/>
          <w:b/>
          <w:bCs/>
          <w:szCs w:val="24"/>
        </w:rPr>
        <w:lastRenderedPageBreak/>
        <w:t>Horizontalna načela</w:t>
      </w:r>
      <w:bookmarkEnd w:id="75"/>
      <w:r w:rsidR="00983DE6" w:rsidRPr="0065026B">
        <w:rPr>
          <w:rFonts w:eastAsiaTheme="majorEastAsia" w:cs="Times New Roman"/>
          <w:b/>
          <w:bCs/>
          <w:szCs w:val="24"/>
        </w:rPr>
        <w:t xml:space="preserve"> </w:t>
      </w:r>
      <w:r w:rsidR="008C56FD" w:rsidRPr="0065026B">
        <w:t xml:space="preserve"> </w:t>
      </w:r>
      <w:bookmarkEnd w:id="74"/>
    </w:p>
    <w:p w14:paraId="1989769A" w14:textId="77777777" w:rsidR="002B7F0D" w:rsidRPr="0065026B" w:rsidRDefault="002B7F0D" w:rsidP="006D7D45">
      <w:pPr>
        <w:pStyle w:val="Bezproreda"/>
        <w:spacing w:after="120" w:line="276" w:lineRule="auto"/>
        <w:jc w:val="both"/>
        <w:rPr>
          <w:rStyle w:val="normaltextrun"/>
          <w:rFonts w:cs="Times New Roman"/>
          <w:color w:val="000000"/>
          <w:szCs w:val="24"/>
          <w:shd w:val="clear" w:color="auto" w:fill="FFFFFF"/>
        </w:rPr>
      </w:pPr>
      <w:bookmarkStart w:id="76" w:name="_Toc527728660"/>
      <w:bookmarkStart w:id="77" w:name="_Toc527728722"/>
      <w:bookmarkStart w:id="78" w:name="_Toc528150174"/>
      <w:bookmarkStart w:id="79" w:name="_Toc528150343"/>
      <w:bookmarkStart w:id="80" w:name="_Toc531865055"/>
      <w:bookmarkStart w:id="81" w:name="_Toc531865182"/>
      <w:bookmarkStart w:id="82" w:name="_Toc531865243"/>
      <w:bookmarkStart w:id="83" w:name="_Toc531865303"/>
      <w:bookmarkStart w:id="84" w:name="_Toc532198442"/>
      <w:bookmarkStart w:id="85" w:name="_Toc534199313"/>
      <w:bookmarkStart w:id="86" w:name="_Toc534205112"/>
      <w:bookmarkStart w:id="87" w:name="_Toc534271480"/>
      <w:bookmarkStart w:id="88" w:name="_Toc3289907"/>
      <w:bookmarkStart w:id="89" w:name="_Toc3289980"/>
      <w:bookmarkStart w:id="90" w:name="_Toc464304922"/>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65026B">
        <w:rPr>
          <w:rStyle w:val="normaltextrun"/>
          <w:rFonts w:cs="Times New Roman"/>
          <w:color w:val="000000"/>
          <w:szCs w:val="24"/>
          <w:shd w:val="clear" w:color="auto" w:fill="FFFFFF"/>
        </w:rPr>
        <w:t xml:space="preserve">Prijavitelji su obavezni pridržavati se zakonskih odredbi (navedenih u poglavlju 1.1. ovih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w:t>
      </w:r>
    </w:p>
    <w:p w14:paraId="4997A918" w14:textId="77777777" w:rsidR="002B7F0D" w:rsidRPr="0065026B" w:rsidRDefault="002B7F0D" w:rsidP="006D7D45">
      <w:pPr>
        <w:pStyle w:val="Bezproreda"/>
        <w:spacing w:after="120" w:line="276" w:lineRule="auto"/>
        <w:jc w:val="both"/>
        <w:rPr>
          <w:rFonts w:cs="Times New Roman"/>
          <w:color w:val="000000"/>
          <w:szCs w:val="24"/>
          <w:shd w:val="clear" w:color="auto" w:fill="FFFFFF"/>
        </w:rPr>
      </w:pPr>
      <w:r w:rsidRPr="0065026B">
        <w:rPr>
          <w:rFonts w:cs="Times New Roman"/>
          <w:color w:val="000000"/>
          <w:szCs w:val="24"/>
          <w:shd w:val="clear" w:color="auto" w:fill="FFFFFF"/>
        </w:rPr>
        <w:t>Usklađenost projekta s horizontalnim politikama (bilo minimalnim zahtjevima bilo dodatnim aktivnostima) opisuje se u Obrascu 1. Prijavni Obrazac.</w:t>
      </w:r>
    </w:p>
    <w:p w14:paraId="5A3ED712" w14:textId="77777777" w:rsidR="002B7F0D" w:rsidRPr="0065026B" w:rsidRDefault="00A03368" w:rsidP="006D7D45">
      <w:pPr>
        <w:pStyle w:val="Bezproreda"/>
        <w:spacing w:after="120" w:line="276" w:lineRule="auto"/>
        <w:jc w:val="both"/>
        <w:rPr>
          <w:rFonts w:eastAsia="Times New Roman" w:cs="Times New Roman"/>
          <w:szCs w:val="24"/>
          <w:lang w:eastAsia="hr-HR"/>
        </w:rPr>
      </w:pPr>
      <w:r w:rsidRPr="0065026B">
        <w:rPr>
          <w:rFonts w:eastAsia="Times New Roman" w:cs="Times New Roman"/>
          <w:szCs w:val="24"/>
          <w:lang w:eastAsia="hr-HR"/>
        </w:rPr>
        <w:t>Slijedom</w:t>
      </w:r>
      <w:r w:rsidRPr="0065026B">
        <w:rPr>
          <w:rFonts w:eastAsia="Times New Roman" w:cs="Times New Roman"/>
          <w:i/>
          <w:szCs w:val="24"/>
          <w:lang w:eastAsia="hr-HR"/>
        </w:rPr>
        <w:t xml:space="preserve"> </w:t>
      </w:r>
      <w:r w:rsidR="002B7F0D" w:rsidRPr="0065026B">
        <w:rPr>
          <w:rFonts w:eastAsia="Times New Roman" w:cs="Times New Roman"/>
          <w:i/>
          <w:szCs w:val="24"/>
          <w:lang w:eastAsia="hr-HR"/>
        </w:rPr>
        <w:t>Uput</w:t>
      </w:r>
      <w:r w:rsidRPr="0065026B">
        <w:rPr>
          <w:rFonts w:eastAsia="Times New Roman" w:cs="Times New Roman"/>
          <w:i/>
          <w:szCs w:val="24"/>
          <w:lang w:eastAsia="hr-HR"/>
        </w:rPr>
        <w:t>a</w:t>
      </w:r>
      <w:r w:rsidR="002B7F0D" w:rsidRPr="0065026B">
        <w:rPr>
          <w:rFonts w:eastAsia="Times New Roman" w:cs="Times New Roman"/>
          <w:i/>
          <w:szCs w:val="24"/>
          <w:lang w:eastAsia="hr-HR"/>
        </w:rPr>
        <w:t xml:space="preserve"> za prijavitelje i korisnike Operativnog programa „Konkurentnost i Kohezija” o provedbi horizontalnih načela</w:t>
      </w:r>
      <w:r w:rsidR="002B7F0D" w:rsidRPr="0065026B">
        <w:rPr>
          <w:rFonts w:eastAsia="Times New Roman" w:cs="Times New Roman"/>
          <w:i/>
          <w:szCs w:val="24"/>
          <w:vertAlign w:val="superscript"/>
          <w:lang w:eastAsia="hr-HR"/>
        </w:rPr>
        <w:footnoteReference w:id="43"/>
      </w:r>
      <w:r w:rsidR="002B7F0D" w:rsidRPr="0065026B">
        <w:rPr>
          <w:rFonts w:eastAsia="Times New Roman" w:cs="Times New Roman"/>
          <w:szCs w:val="24"/>
          <w:lang w:eastAsia="hr-HR"/>
        </w:rPr>
        <w:t xml:space="preserve"> (u daljnjem tekstu: Upute o provedbi horizontalnih načela)</w:t>
      </w:r>
      <w:r w:rsidRPr="0065026B">
        <w:rPr>
          <w:rFonts w:eastAsia="Times New Roman" w:cs="Times New Roman"/>
          <w:szCs w:val="24"/>
          <w:lang w:eastAsia="hr-HR"/>
        </w:rPr>
        <w:t xml:space="preserve"> korisnici su dužni uzeti u obzir horizontalna načela</w:t>
      </w:r>
      <w:r w:rsidR="004D7037" w:rsidRPr="0065026B">
        <w:rPr>
          <w:rFonts w:eastAsia="Times New Roman" w:cs="Times New Roman"/>
          <w:szCs w:val="24"/>
          <w:lang w:eastAsia="hr-HR"/>
        </w:rPr>
        <w:t xml:space="preserve">, odnosno </w:t>
      </w:r>
      <w:r w:rsidR="002B7F0D" w:rsidRPr="0065026B">
        <w:rPr>
          <w:rFonts w:eastAsia="Times New Roman" w:cs="Times New Roman"/>
          <w:szCs w:val="24"/>
          <w:lang w:eastAsia="hr-HR"/>
        </w:rPr>
        <w:t xml:space="preserve"> predviđaju</w:t>
      </w:r>
      <w:r w:rsidR="00983DE6" w:rsidRPr="0065026B">
        <w:rPr>
          <w:rFonts w:eastAsia="Times New Roman" w:cs="Times New Roman"/>
          <w:szCs w:val="24"/>
          <w:lang w:eastAsia="hr-HR"/>
        </w:rPr>
        <w:t xml:space="preserve"> </w:t>
      </w:r>
      <w:r w:rsidR="002B7F0D" w:rsidRPr="0065026B">
        <w:rPr>
          <w:rFonts w:eastAsia="Times New Roman" w:cs="Times New Roman"/>
          <w:szCs w:val="24"/>
          <w:lang w:eastAsia="hr-HR"/>
        </w:rPr>
        <w:t>mjere u</w:t>
      </w:r>
      <w:r w:rsidR="00B25605" w:rsidRPr="0065026B">
        <w:rPr>
          <w:rFonts w:eastAsia="Times New Roman" w:cs="Times New Roman"/>
          <w:szCs w:val="24"/>
          <w:lang w:eastAsia="hr-HR"/>
        </w:rPr>
        <w:t xml:space="preserve"> sljedeće</w:t>
      </w:r>
      <w:r w:rsidR="002B7F0D" w:rsidRPr="0065026B">
        <w:rPr>
          <w:rFonts w:eastAsia="Times New Roman" w:cs="Times New Roman"/>
          <w:szCs w:val="24"/>
          <w:lang w:eastAsia="hr-HR"/>
        </w:rPr>
        <w:t xml:space="preserve"> tri kategorije – promicanje ravnopravnosti žena i muškaraca i zabrana diskriminacije, pristupačnost za osobe s invaliditetom i održivi razvoj. </w:t>
      </w:r>
    </w:p>
    <w:p w14:paraId="37CDAB80" w14:textId="77777777" w:rsidR="002B7F0D" w:rsidRPr="0065026B" w:rsidRDefault="002B7F0D" w:rsidP="006D7D45">
      <w:pPr>
        <w:pStyle w:val="Bezproreda"/>
        <w:spacing w:after="120" w:line="276" w:lineRule="auto"/>
        <w:jc w:val="both"/>
        <w:rPr>
          <w:rFonts w:eastAsia="Times New Roman" w:cs="Times New Roman"/>
          <w:szCs w:val="24"/>
          <w:lang w:eastAsia="hr-HR"/>
        </w:rPr>
      </w:pPr>
      <w:r w:rsidRPr="0065026B">
        <w:rPr>
          <w:rFonts w:eastAsia="Times New Roman" w:cs="Times New Roman"/>
          <w:szCs w:val="24"/>
          <w:lang w:eastAsia="hr-HR"/>
        </w:rPr>
        <w:t>Projekti koji su u skladu s nacionalnim propisima smatraju se neutralnima</w:t>
      </w:r>
      <w:r w:rsidRPr="0065026B">
        <w:rPr>
          <w:rFonts w:eastAsia="Times New Roman" w:cs="Times New Roman"/>
          <w:szCs w:val="24"/>
          <w:vertAlign w:val="superscript"/>
          <w:lang w:eastAsia="hr-HR"/>
        </w:rPr>
        <w:footnoteReference w:id="44"/>
      </w:r>
      <w:r w:rsidRPr="0065026B">
        <w:rPr>
          <w:rFonts w:eastAsia="Times New Roman" w:cs="Times New Roman"/>
          <w:szCs w:val="24"/>
          <w:lang w:eastAsia="hr-HR"/>
        </w:rPr>
        <w:t xml:space="preserve">, o čemu je potrebno pružiti informaciju u odgovarajućem dijelu Obrasca 1. Prijavni obrazac. </w:t>
      </w:r>
    </w:p>
    <w:p w14:paraId="68391ECC" w14:textId="77777777" w:rsidR="002B7F0D" w:rsidRPr="0065026B" w:rsidRDefault="002B7F0D" w:rsidP="006D7D45">
      <w:pPr>
        <w:pStyle w:val="Bezproreda"/>
        <w:spacing w:after="120" w:line="276" w:lineRule="auto"/>
        <w:jc w:val="both"/>
        <w:rPr>
          <w:rFonts w:eastAsia="Times New Roman" w:cs="Times New Roman"/>
          <w:szCs w:val="24"/>
          <w:lang w:eastAsia="hr-HR"/>
        </w:rPr>
      </w:pPr>
      <w:r w:rsidRPr="0065026B">
        <w:rPr>
          <w:rFonts w:eastAsia="Times New Roman" w:cs="Times New Roman"/>
          <w:szCs w:val="24"/>
          <w:lang w:eastAsia="hr-HR"/>
        </w:rPr>
        <w:t>Korisnici tijekom provedbe projekta trebaju redovito izvještavati o primijenjenim mjerama i aktivnostima kojima se promiču horizontalne politike, a koje trebaju opisati u pripadajućim poglavljima opisnog dijela Z</w:t>
      </w:r>
      <w:r w:rsidR="00B2303F" w:rsidRPr="0065026B">
        <w:rPr>
          <w:rFonts w:eastAsia="Times New Roman" w:cs="Times New Roman"/>
          <w:szCs w:val="24"/>
          <w:lang w:eastAsia="hr-HR"/>
        </w:rPr>
        <w:t>NS-a</w:t>
      </w:r>
      <w:r w:rsidRPr="0065026B">
        <w:rPr>
          <w:rFonts w:eastAsia="Times New Roman" w:cs="Times New Roman"/>
          <w:szCs w:val="24"/>
          <w:lang w:eastAsia="hr-HR"/>
        </w:rPr>
        <w:t xml:space="preserve">. Ako su mjere povezane sa specifičnim izdacima, potrebno ih je planirati, izvještavati i predočiti pripadajuću dokumentaciju. Podatke o praćenju i procjenu učinka mjera i aktivnosti potrebno je opisati u </w:t>
      </w:r>
      <w:r w:rsidR="004D7037" w:rsidRPr="0065026B">
        <w:rPr>
          <w:rFonts w:eastAsia="Times New Roman" w:cs="Times New Roman"/>
          <w:szCs w:val="24"/>
          <w:lang w:eastAsia="hr-HR"/>
        </w:rPr>
        <w:t>Z</w:t>
      </w:r>
      <w:r w:rsidRPr="0065026B">
        <w:rPr>
          <w:rFonts w:eastAsia="Times New Roman" w:cs="Times New Roman"/>
          <w:szCs w:val="24"/>
          <w:lang w:eastAsia="hr-HR"/>
        </w:rPr>
        <w:t xml:space="preserve">avršnom </w:t>
      </w:r>
      <w:r w:rsidRPr="0065026B">
        <w:rPr>
          <w:rFonts w:cs="Times New Roman"/>
          <w:color w:val="000000"/>
          <w:szCs w:val="24"/>
          <w:shd w:val="clear" w:color="auto" w:fill="FFFFFF"/>
        </w:rPr>
        <w:t>izvješću</w:t>
      </w:r>
      <w:r w:rsidRPr="0065026B">
        <w:rPr>
          <w:rFonts w:eastAsia="Times New Roman" w:cs="Times New Roman"/>
          <w:szCs w:val="24"/>
          <w:lang w:eastAsia="hr-HR"/>
        </w:rPr>
        <w:t>.</w:t>
      </w:r>
    </w:p>
    <w:p w14:paraId="725F5505" w14:textId="77777777" w:rsidR="000A4AC2" w:rsidRPr="0065026B" w:rsidRDefault="000A4AC2" w:rsidP="006D7D45">
      <w:pPr>
        <w:pStyle w:val="Bezproreda"/>
        <w:spacing w:after="120" w:line="276" w:lineRule="auto"/>
        <w:jc w:val="both"/>
        <w:rPr>
          <w:rFonts w:eastAsia="Times New Roman" w:cs="Times New Roman"/>
          <w:szCs w:val="24"/>
          <w:lang w:eastAsia="hr-HR"/>
        </w:rPr>
      </w:pPr>
      <w:r w:rsidRPr="0065026B">
        <w:rPr>
          <w:rFonts w:eastAsia="Times New Roman" w:cs="Times New Roman"/>
          <w:szCs w:val="24"/>
          <w:lang w:eastAsia="hr-HR"/>
        </w:rPr>
        <w:t xml:space="preserve">Provođenje horizontalnih načela u projektu može biti predmet provjere i kontrole tijekom terenskih kontrola i revizija, pri čemu će se ispitati primjena horizontalnih mjera, provedene edukacije i bilo kakve druge mjere koje su utvrđene u projektnom prijedlogu, a koje promiču horizontalne politike, bez obzira na to jesu li financirane kroz projekt ili ne. Projekti mogu također biti predmet i tzv. ad hoc provjera u pogledu poštivanja horizontalnih načela. Ako se tijekom provedbe nakon obavljene kontrole ili revizije izdaju preporuke, Korisnik je dužan izvijestiti o primjeni </w:t>
      </w:r>
      <w:r w:rsidRPr="0065026B">
        <w:rPr>
          <w:rFonts w:cs="Times New Roman"/>
          <w:color w:val="000000"/>
          <w:szCs w:val="24"/>
          <w:shd w:val="clear" w:color="auto" w:fill="FFFFFF"/>
        </w:rPr>
        <w:t>izdanih</w:t>
      </w:r>
      <w:r w:rsidRPr="0065026B">
        <w:rPr>
          <w:rFonts w:eastAsia="Times New Roman" w:cs="Times New Roman"/>
          <w:szCs w:val="24"/>
          <w:lang w:eastAsia="hr-HR"/>
        </w:rPr>
        <w:t xml:space="preserve"> preporuka.</w:t>
      </w:r>
    </w:p>
    <w:p w14:paraId="4E4D83A5" w14:textId="6DC6439B" w:rsidR="002B7F0D" w:rsidRDefault="002B7F0D" w:rsidP="002B7F0D">
      <w:pPr>
        <w:spacing w:after="0"/>
        <w:jc w:val="both"/>
        <w:rPr>
          <w:rFonts w:eastAsia="Times New Roman" w:cs="Times New Roman"/>
          <w:szCs w:val="24"/>
          <w:lang w:eastAsia="hr-HR"/>
        </w:rPr>
      </w:pPr>
    </w:p>
    <w:p w14:paraId="26DF3DCD" w14:textId="77777777" w:rsidR="00565502" w:rsidRPr="0065026B" w:rsidRDefault="00565502" w:rsidP="002B7F0D">
      <w:pPr>
        <w:spacing w:after="0"/>
        <w:jc w:val="both"/>
        <w:rPr>
          <w:rFonts w:eastAsia="Times New Roman" w:cs="Times New Roman"/>
          <w:szCs w:val="24"/>
          <w:lang w:eastAsia="hr-HR"/>
        </w:rPr>
      </w:pPr>
    </w:p>
    <w:p w14:paraId="0EC04143" w14:textId="77777777" w:rsidR="00956564" w:rsidRPr="0065026B" w:rsidRDefault="00956564" w:rsidP="009A3EAA">
      <w:pPr>
        <w:pStyle w:val="Odlomakpopisa"/>
        <w:numPr>
          <w:ilvl w:val="0"/>
          <w:numId w:val="22"/>
        </w:numPr>
        <w:spacing w:before="200" w:after="0" w:line="240" w:lineRule="auto"/>
        <w:contextualSpacing w:val="0"/>
        <w:outlineLvl w:val="2"/>
        <w:rPr>
          <w:rFonts w:eastAsiaTheme="majorEastAsia" w:cstheme="majorBidi"/>
          <w:bCs/>
          <w:vanish/>
        </w:rPr>
      </w:pPr>
      <w:bookmarkStart w:id="91" w:name="_Toc12866026"/>
      <w:bookmarkStart w:id="92" w:name="_Toc16852035"/>
      <w:bookmarkStart w:id="93" w:name="_Toc16852102"/>
      <w:bookmarkStart w:id="94" w:name="_Toc16852865"/>
      <w:bookmarkStart w:id="95" w:name="_Toc17095846"/>
      <w:bookmarkStart w:id="96" w:name="_Toc17122505"/>
      <w:bookmarkStart w:id="97" w:name="_Toc17122566"/>
      <w:bookmarkStart w:id="98" w:name="_Toc17123134"/>
      <w:bookmarkStart w:id="99" w:name="_Toc23168874"/>
      <w:bookmarkStart w:id="100" w:name="_Toc23169063"/>
      <w:bookmarkStart w:id="101" w:name="_Toc24525261"/>
      <w:bookmarkStart w:id="102" w:name="_Toc24526523"/>
      <w:bookmarkStart w:id="103" w:name="_Toc24527401"/>
      <w:bookmarkStart w:id="104" w:name="_Toc24527464"/>
      <w:bookmarkStart w:id="105" w:name="_Toc26346541"/>
      <w:bookmarkStart w:id="106" w:name="_Toc26364226"/>
      <w:bookmarkStart w:id="107" w:name="_Toc2636774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0946589" w14:textId="77777777" w:rsidR="00956564" w:rsidRPr="0065026B" w:rsidRDefault="00956564" w:rsidP="009A3EAA">
      <w:pPr>
        <w:pStyle w:val="Odlomakpopisa"/>
        <w:numPr>
          <w:ilvl w:val="0"/>
          <w:numId w:val="22"/>
        </w:numPr>
        <w:spacing w:before="200" w:after="0" w:line="240" w:lineRule="auto"/>
        <w:contextualSpacing w:val="0"/>
        <w:outlineLvl w:val="2"/>
        <w:rPr>
          <w:rFonts w:eastAsiaTheme="majorEastAsia" w:cstheme="majorBidi"/>
          <w:bCs/>
          <w:vanish/>
        </w:rPr>
      </w:pPr>
      <w:bookmarkStart w:id="108" w:name="_Toc527728661"/>
      <w:bookmarkStart w:id="109" w:name="_Toc527728723"/>
      <w:bookmarkStart w:id="110" w:name="_Toc528150175"/>
      <w:bookmarkStart w:id="111" w:name="_Toc528150344"/>
      <w:bookmarkStart w:id="112" w:name="_Toc531865056"/>
      <w:bookmarkStart w:id="113" w:name="_Toc531865183"/>
      <w:bookmarkStart w:id="114" w:name="_Toc531865244"/>
      <w:bookmarkStart w:id="115" w:name="_Toc531865304"/>
      <w:bookmarkStart w:id="116" w:name="_Toc532198443"/>
      <w:bookmarkStart w:id="117" w:name="_Toc534199314"/>
      <w:bookmarkStart w:id="118" w:name="_Toc534205113"/>
      <w:bookmarkStart w:id="119" w:name="_Toc534271481"/>
      <w:bookmarkStart w:id="120" w:name="_Toc3289908"/>
      <w:bookmarkStart w:id="121" w:name="_Toc3289981"/>
      <w:bookmarkStart w:id="122" w:name="_Toc12866027"/>
      <w:bookmarkStart w:id="123" w:name="_Toc16852036"/>
      <w:bookmarkStart w:id="124" w:name="_Toc16852103"/>
      <w:bookmarkStart w:id="125" w:name="_Toc16852866"/>
      <w:bookmarkStart w:id="126" w:name="_Toc17095847"/>
      <w:bookmarkStart w:id="127" w:name="_Toc17122506"/>
      <w:bookmarkStart w:id="128" w:name="_Toc17122567"/>
      <w:bookmarkStart w:id="129" w:name="_Toc17123135"/>
      <w:bookmarkStart w:id="130" w:name="_Toc23168875"/>
      <w:bookmarkStart w:id="131" w:name="_Toc23169064"/>
      <w:bookmarkStart w:id="132" w:name="_Toc24525262"/>
      <w:bookmarkStart w:id="133" w:name="_Toc24526524"/>
      <w:bookmarkStart w:id="134" w:name="_Toc24527402"/>
      <w:bookmarkStart w:id="135" w:name="_Toc24527465"/>
      <w:bookmarkStart w:id="136" w:name="_Toc26346542"/>
      <w:bookmarkStart w:id="137" w:name="_Toc26364227"/>
      <w:bookmarkStart w:id="138" w:name="_Toc26367745"/>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807E31A"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139" w:name="_Toc527728662"/>
      <w:bookmarkStart w:id="140" w:name="_Toc527728724"/>
      <w:bookmarkStart w:id="141" w:name="_Toc528150176"/>
      <w:bookmarkStart w:id="142" w:name="_Toc528150345"/>
      <w:bookmarkStart w:id="143" w:name="_Toc531865057"/>
      <w:bookmarkStart w:id="144" w:name="_Toc531865184"/>
      <w:bookmarkStart w:id="145" w:name="_Toc531865245"/>
      <w:bookmarkStart w:id="146" w:name="_Toc531865305"/>
      <w:bookmarkStart w:id="147" w:name="_Toc532198444"/>
      <w:bookmarkStart w:id="148" w:name="_Toc534199315"/>
      <w:bookmarkStart w:id="149" w:name="_Toc534205114"/>
      <w:bookmarkStart w:id="150" w:name="_Toc534271482"/>
      <w:bookmarkStart w:id="151" w:name="_Toc3289909"/>
      <w:bookmarkStart w:id="152" w:name="_Toc3289982"/>
      <w:bookmarkStart w:id="153" w:name="_Toc12866028"/>
      <w:bookmarkStart w:id="154" w:name="_Toc16852037"/>
      <w:bookmarkStart w:id="155" w:name="_Toc16852104"/>
      <w:bookmarkStart w:id="156" w:name="_Toc16852867"/>
      <w:bookmarkStart w:id="157" w:name="_Toc17095848"/>
      <w:bookmarkStart w:id="158" w:name="_Toc17122507"/>
      <w:bookmarkStart w:id="159" w:name="_Toc17122568"/>
      <w:bookmarkStart w:id="160" w:name="_Toc17123136"/>
      <w:bookmarkStart w:id="161" w:name="_Toc23168876"/>
      <w:bookmarkStart w:id="162" w:name="_Toc23169065"/>
      <w:bookmarkStart w:id="163" w:name="_Toc24525263"/>
      <w:bookmarkStart w:id="164" w:name="_Toc24526525"/>
      <w:bookmarkStart w:id="165" w:name="_Toc24527403"/>
      <w:bookmarkStart w:id="166" w:name="_Toc24527466"/>
      <w:bookmarkStart w:id="167" w:name="_Toc26346543"/>
      <w:bookmarkStart w:id="168" w:name="_Toc26364228"/>
      <w:bookmarkStart w:id="169" w:name="_Toc26367746"/>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1A04E56"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170" w:name="_Toc527728663"/>
      <w:bookmarkStart w:id="171" w:name="_Toc527728725"/>
      <w:bookmarkStart w:id="172" w:name="_Toc528150177"/>
      <w:bookmarkStart w:id="173" w:name="_Toc528150346"/>
      <w:bookmarkStart w:id="174" w:name="_Toc531865058"/>
      <w:bookmarkStart w:id="175" w:name="_Toc531865185"/>
      <w:bookmarkStart w:id="176" w:name="_Toc531865246"/>
      <w:bookmarkStart w:id="177" w:name="_Toc531865306"/>
      <w:bookmarkStart w:id="178" w:name="_Toc532198445"/>
      <w:bookmarkStart w:id="179" w:name="_Toc534199316"/>
      <w:bookmarkStart w:id="180" w:name="_Toc534205115"/>
      <w:bookmarkStart w:id="181" w:name="_Toc534271483"/>
      <w:bookmarkStart w:id="182" w:name="_Toc3289910"/>
      <w:bookmarkStart w:id="183" w:name="_Toc3289983"/>
      <w:bookmarkStart w:id="184" w:name="_Toc12866029"/>
      <w:bookmarkStart w:id="185" w:name="_Toc16852038"/>
      <w:bookmarkStart w:id="186" w:name="_Toc16852105"/>
      <w:bookmarkStart w:id="187" w:name="_Toc16852868"/>
      <w:bookmarkStart w:id="188" w:name="_Toc17095849"/>
      <w:bookmarkStart w:id="189" w:name="_Toc17122508"/>
      <w:bookmarkStart w:id="190" w:name="_Toc17122569"/>
      <w:bookmarkStart w:id="191" w:name="_Toc17123137"/>
      <w:bookmarkStart w:id="192" w:name="_Toc23168877"/>
      <w:bookmarkStart w:id="193" w:name="_Toc23169066"/>
      <w:bookmarkStart w:id="194" w:name="_Toc24525264"/>
      <w:bookmarkStart w:id="195" w:name="_Toc24526526"/>
      <w:bookmarkStart w:id="196" w:name="_Toc24527404"/>
      <w:bookmarkStart w:id="197" w:name="_Toc24527467"/>
      <w:bookmarkStart w:id="198" w:name="_Toc26346544"/>
      <w:bookmarkStart w:id="199" w:name="_Toc26364229"/>
      <w:bookmarkStart w:id="200" w:name="_Toc26367747"/>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DEA2224"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201" w:name="_Toc527728664"/>
      <w:bookmarkStart w:id="202" w:name="_Toc527728726"/>
      <w:bookmarkStart w:id="203" w:name="_Toc528150178"/>
      <w:bookmarkStart w:id="204" w:name="_Toc528150347"/>
      <w:bookmarkStart w:id="205" w:name="_Toc531865059"/>
      <w:bookmarkStart w:id="206" w:name="_Toc531865186"/>
      <w:bookmarkStart w:id="207" w:name="_Toc531865247"/>
      <w:bookmarkStart w:id="208" w:name="_Toc531865307"/>
      <w:bookmarkStart w:id="209" w:name="_Toc532198446"/>
      <w:bookmarkStart w:id="210" w:name="_Toc534199317"/>
      <w:bookmarkStart w:id="211" w:name="_Toc534205116"/>
      <w:bookmarkStart w:id="212" w:name="_Toc534271484"/>
      <w:bookmarkStart w:id="213" w:name="_Toc3289911"/>
      <w:bookmarkStart w:id="214" w:name="_Toc3289984"/>
      <w:bookmarkStart w:id="215" w:name="_Toc12866030"/>
      <w:bookmarkStart w:id="216" w:name="_Toc16852039"/>
      <w:bookmarkStart w:id="217" w:name="_Toc16852106"/>
      <w:bookmarkStart w:id="218" w:name="_Toc16852869"/>
      <w:bookmarkStart w:id="219" w:name="_Toc17095850"/>
      <w:bookmarkStart w:id="220" w:name="_Toc17122509"/>
      <w:bookmarkStart w:id="221" w:name="_Toc17122570"/>
      <w:bookmarkStart w:id="222" w:name="_Toc17123138"/>
      <w:bookmarkStart w:id="223" w:name="_Toc23168878"/>
      <w:bookmarkStart w:id="224" w:name="_Toc23169067"/>
      <w:bookmarkStart w:id="225" w:name="_Toc24525265"/>
      <w:bookmarkStart w:id="226" w:name="_Toc24526527"/>
      <w:bookmarkStart w:id="227" w:name="_Toc24527405"/>
      <w:bookmarkStart w:id="228" w:name="_Toc24527468"/>
      <w:bookmarkStart w:id="229" w:name="_Toc26346545"/>
      <w:bookmarkStart w:id="230" w:name="_Toc26364230"/>
      <w:bookmarkStart w:id="231" w:name="_Toc2636774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A2CA44E"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232" w:name="_Toc527728665"/>
      <w:bookmarkStart w:id="233" w:name="_Toc527728727"/>
      <w:bookmarkStart w:id="234" w:name="_Toc528150179"/>
      <w:bookmarkStart w:id="235" w:name="_Toc528150348"/>
      <w:bookmarkStart w:id="236" w:name="_Toc531865060"/>
      <w:bookmarkStart w:id="237" w:name="_Toc531865187"/>
      <w:bookmarkStart w:id="238" w:name="_Toc531865248"/>
      <w:bookmarkStart w:id="239" w:name="_Toc531865308"/>
      <w:bookmarkStart w:id="240" w:name="_Toc532198447"/>
      <w:bookmarkStart w:id="241" w:name="_Toc534199318"/>
      <w:bookmarkStart w:id="242" w:name="_Toc534205117"/>
      <w:bookmarkStart w:id="243" w:name="_Toc534271485"/>
      <w:bookmarkStart w:id="244" w:name="_Toc3289912"/>
      <w:bookmarkStart w:id="245" w:name="_Toc3289985"/>
      <w:bookmarkStart w:id="246" w:name="_Toc12866031"/>
      <w:bookmarkStart w:id="247" w:name="_Toc16852040"/>
      <w:bookmarkStart w:id="248" w:name="_Toc16852107"/>
      <w:bookmarkStart w:id="249" w:name="_Toc16852870"/>
      <w:bookmarkStart w:id="250" w:name="_Toc17095851"/>
      <w:bookmarkStart w:id="251" w:name="_Toc17122510"/>
      <w:bookmarkStart w:id="252" w:name="_Toc17122571"/>
      <w:bookmarkStart w:id="253" w:name="_Toc17123139"/>
      <w:bookmarkStart w:id="254" w:name="_Toc23168879"/>
      <w:bookmarkStart w:id="255" w:name="_Toc23169068"/>
      <w:bookmarkStart w:id="256" w:name="_Toc24525266"/>
      <w:bookmarkStart w:id="257" w:name="_Toc24526528"/>
      <w:bookmarkStart w:id="258" w:name="_Toc24527406"/>
      <w:bookmarkStart w:id="259" w:name="_Toc24527469"/>
      <w:bookmarkStart w:id="260" w:name="_Toc26346546"/>
      <w:bookmarkStart w:id="261" w:name="_Toc26364231"/>
      <w:bookmarkStart w:id="262" w:name="_Toc26367749"/>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DA82D62"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263" w:name="_Toc527728666"/>
      <w:bookmarkStart w:id="264" w:name="_Toc527728728"/>
      <w:bookmarkStart w:id="265" w:name="_Toc528150180"/>
      <w:bookmarkStart w:id="266" w:name="_Toc528150349"/>
      <w:bookmarkStart w:id="267" w:name="_Toc531865061"/>
      <w:bookmarkStart w:id="268" w:name="_Toc531865188"/>
      <w:bookmarkStart w:id="269" w:name="_Toc531865249"/>
      <w:bookmarkStart w:id="270" w:name="_Toc531865309"/>
      <w:bookmarkStart w:id="271" w:name="_Toc532198448"/>
      <w:bookmarkStart w:id="272" w:name="_Toc534199319"/>
      <w:bookmarkStart w:id="273" w:name="_Toc534205118"/>
      <w:bookmarkStart w:id="274" w:name="_Toc534271486"/>
      <w:bookmarkStart w:id="275" w:name="_Toc3289913"/>
      <w:bookmarkStart w:id="276" w:name="_Toc3289986"/>
      <w:bookmarkStart w:id="277" w:name="_Toc12866032"/>
      <w:bookmarkStart w:id="278" w:name="_Toc16852041"/>
      <w:bookmarkStart w:id="279" w:name="_Toc16852108"/>
      <w:bookmarkStart w:id="280" w:name="_Toc16852871"/>
      <w:bookmarkStart w:id="281" w:name="_Toc17095852"/>
      <w:bookmarkStart w:id="282" w:name="_Toc17122511"/>
      <w:bookmarkStart w:id="283" w:name="_Toc17122572"/>
      <w:bookmarkStart w:id="284" w:name="_Toc17123140"/>
      <w:bookmarkStart w:id="285" w:name="_Toc23168880"/>
      <w:bookmarkStart w:id="286" w:name="_Toc23169069"/>
      <w:bookmarkStart w:id="287" w:name="_Toc24525267"/>
      <w:bookmarkStart w:id="288" w:name="_Toc24526529"/>
      <w:bookmarkStart w:id="289" w:name="_Toc24527407"/>
      <w:bookmarkStart w:id="290" w:name="_Toc24527470"/>
      <w:bookmarkStart w:id="291" w:name="_Toc26346547"/>
      <w:bookmarkStart w:id="292" w:name="_Toc26364232"/>
      <w:bookmarkStart w:id="293" w:name="_Toc26367750"/>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7E1FBC4"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294" w:name="_Toc527728667"/>
      <w:bookmarkStart w:id="295" w:name="_Toc527728729"/>
      <w:bookmarkStart w:id="296" w:name="_Toc528150181"/>
      <w:bookmarkStart w:id="297" w:name="_Toc528150350"/>
      <w:bookmarkStart w:id="298" w:name="_Toc531865062"/>
      <w:bookmarkStart w:id="299" w:name="_Toc531865189"/>
      <w:bookmarkStart w:id="300" w:name="_Toc531865250"/>
      <w:bookmarkStart w:id="301" w:name="_Toc531865310"/>
      <w:bookmarkStart w:id="302" w:name="_Toc532198449"/>
      <w:bookmarkStart w:id="303" w:name="_Toc534199320"/>
      <w:bookmarkStart w:id="304" w:name="_Toc534205119"/>
      <w:bookmarkStart w:id="305" w:name="_Toc534271487"/>
      <w:bookmarkStart w:id="306" w:name="_Toc3289914"/>
      <w:bookmarkStart w:id="307" w:name="_Toc3289987"/>
      <w:bookmarkStart w:id="308" w:name="_Toc12866033"/>
      <w:bookmarkStart w:id="309" w:name="_Toc16852042"/>
      <w:bookmarkStart w:id="310" w:name="_Toc16852109"/>
      <w:bookmarkStart w:id="311" w:name="_Toc16852872"/>
      <w:bookmarkStart w:id="312" w:name="_Toc17095853"/>
      <w:bookmarkStart w:id="313" w:name="_Toc17122512"/>
      <w:bookmarkStart w:id="314" w:name="_Toc17122573"/>
      <w:bookmarkStart w:id="315" w:name="_Toc17123141"/>
      <w:bookmarkStart w:id="316" w:name="_Toc23168881"/>
      <w:bookmarkStart w:id="317" w:name="_Toc23169070"/>
      <w:bookmarkStart w:id="318" w:name="_Toc24525268"/>
      <w:bookmarkStart w:id="319" w:name="_Toc24526530"/>
      <w:bookmarkStart w:id="320" w:name="_Toc24527408"/>
      <w:bookmarkStart w:id="321" w:name="_Toc24527471"/>
      <w:bookmarkStart w:id="322" w:name="_Toc26346548"/>
      <w:bookmarkStart w:id="323" w:name="_Toc26364233"/>
      <w:bookmarkStart w:id="324" w:name="_Toc26367751"/>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3846F15"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325" w:name="_Toc527728668"/>
      <w:bookmarkStart w:id="326" w:name="_Toc527728730"/>
      <w:bookmarkStart w:id="327" w:name="_Toc528150182"/>
      <w:bookmarkStart w:id="328" w:name="_Toc528150351"/>
      <w:bookmarkStart w:id="329" w:name="_Toc531865063"/>
      <w:bookmarkStart w:id="330" w:name="_Toc531865190"/>
      <w:bookmarkStart w:id="331" w:name="_Toc531865251"/>
      <w:bookmarkStart w:id="332" w:name="_Toc531865311"/>
      <w:bookmarkStart w:id="333" w:name="_Toc532198450"/>
      <w:bookmarkStart w:id="334" w:name="_Toc534199321"/>
      <w:bookmarkStart w:id="335" w:name="_Toc534205120"/>
      <w:bookmarkStart w:id="336" w:name="_Toc534271488"/>
      <w:bookmarkStart w:id="337" w:name="_Toc3289915"/>
      <w:bookmarkStart w:id="338" w:name="_Toc3289988"/>
      <w:bookmarkStart w:id="339" w:name="_Toc12866034"/>
      <w:bookmarkStart w:id="340" w:name="_Toc16852043"/>
      <w:bookmarkStart w:id="341" w:name="_Toc16852110"/>
      <w:bookmarkStart w:id="342" w:name="_Toc16852873"/>
      <w:bookmarkStart w:id="343" w:name="_Toc17095854"/>
      <w:bookmarkStart w:id="344" w:name="_Toc17122513"/>
      <w:bookmarkStart w:id="345" w:name="_Toc17122574"/>
      <w:bookmarkStart w:id="346" w:name="_Toc17123142"/>
      <w:bookmarkStart w:id="347" w:name="_Toc23168882"/>
      <w:bookmarkStart w:id="348" w:name="_Toc23169071"/>
      <w:bookmarkStart w:id="349" w:name="_Toc24525269"/>
      <w:bookmarkStart w:id="350" w:name="_Toc24526531"/>
      <w:bookmarkStart w:id="351" w:name="_Toc24527409"/>
      <w:bookmarkStart w:id="352" w:name="_Toc24527472"/>
      <w:bookmarkStart w:id="353" w:name="_Toc26346549"/>
      <w:bookmarkStart w:id="354" w:name="_Toc26364234"/>
      <w:bookmarkStart w:id="355" w:name="_Toc26367752"/>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AA67383"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356" w:name="_Toc527728669"/>
      <w:bookmarkStart w:id="357" w:name="_Toc527728731"/>
      <w:bookmarkStart w:id="358" w:name="_Toc528150183"/>
      <w:bookmarkStart w:id="359" w:name="_Toc528150352"/>
      <w:bookmarkStart w:id="360" w:name="_Toc531865064"/>
      <w:bookmarkStart w:id="361" w:name="_Toc531865191"/>
      <w:bookmarkStart w:id="362" w:name="_Toc531865252"/>
      <w:bookmarkStart w:id="363" w:name="_Toc531865312"/>
      <w:bookmarkStart w:id="364" w:name="_Toc532198451"/>
      <w:bookmarkStart w:id="365" w:name="_Toc534199322"/>
      <w:bookmarkStart w:id="366" w:name="_Toc534205121"/>
      <w:bookmarkStart w:id="367" w:name="_Toc534271489"/>
      <w:bookmarkStart w:id="368" w:name="_Toc3289916"/>
      <w:bookmarkStart w:id="369" w:name="_Toc3289989"/>
      <w:bookmarkStart w:id="370" w:name="_Toc12866035"/>
      <w:bookmarkStart w:id="371" w:name="_Toc16852044"/>
      <w:bookmarkStart w:id="372" w:name="_Toc16852111"/>
      <w:bookmarkStart w:id="373" w:name="_Toc16852874"/>
      <w:bookmarkStart w:id="374" w:name="_Toc17095855"/>
      <w:bookmarkStart w:id="375" w:name="_Toc17122514"/>
      <w:bookmarkStart w:id="376" w:name="_Toc17122575"/>
      <w:bookmarkStart w:id="377" w:name="_Toc17123143"/>
      <w:bookmarkStart w:id="378" w:name="_Toc23168883"/>
      <w:bookmarkStart w:id="379" w:name="_Toc23169072"/>
      <w:bookmarkStart w:id="380" w:name="_Toc24525270"/>
      <w:bookmarkStart w:id="381" w:name="_Toc24526532"/>
      <w:bookmarkStart w:id="382" w:name="_Toc24527410"/>
      <w:bookmarkStart w:id="383" w:name="_Toc24527473"/>
      <w:bookmarkStart w:id="384" w:name="_Toc26346550"/>
      <w:bookmarkStart w:id="385" w:name="_Toc26364235"/>
      <w:bookmarkStart w:id="386" w:name="_Toc26367753"/>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1EAA3E3C"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387" w:name="_Toc527728670"/>
      <w:bookmarkStart w:id="388" w:name="_Toc527728732"/>
      <w:bookmarkStart w:id="389" w:name="_Toc528150184"/>
      <w:bookmarkStart w:id="390" w:name="_Toc528150353"/>
      <w:bookmarkStart w:id="391" w:name="_Toc531865065"/>
      <w:bookmarkStart w:id="392" w:name="_Toc531865192"/>
      <w:bookmarkStart w:id="393" w:name="_Toc531865253"/>
      <w:bookmarkStart w:id="394" w:name="_Toc531865313"/>
      <w:bookmarkStart w:id="395" w:name="_Toc532198452"/>
      <w:bookmarkStart w:id="396" w:name="_Toc534199323"/>
      <w:bookmarkStart w:id="397" w:name="_Toc534205122"/>
      <w:bookmarkStart w:id="398" w:name="_Toc534271490"/>
      <w:bookmarkStart w:id="399" w:name="_Toc3289917"/>
      <w:bookmarkStart w:id="400" w:name="_Toc3289990"/>
      <w:bookmarkStart w:id="401" w:name="_Toc12866036"/>
      <w:bookmarkStart w:id="402" w:name="_Toc16852045"/>
      <w:bookmarkStart w:id="403" w:name="_Toc16852112"/>
      <w:bookmarkStart w:id="404" w:name="_Toc16852875"/>
      <w:bookmarkStart w:id="405" w:name="_Toc17095856"/>
      <w:bookmarkStart w:id="406" w:name="_Toc17122515"/>
      <w:bookmarkStart w:id="407" w:name="_Toc17122576"/>
      <w:bookmarkStart w:id="408" w:name="_Toc17123144"/>
      <w:bookmarkStart w:id="409" w:name="_Toc23168884"/>
      <w:bookmarkStart w:id="410" w:name="_Toc23169073"/>
      <w:bookmarkStart w:id="411" w:name="_Toc24525271"/>
      <w:bookmarkStart w:id="412" w:name="_Toc24526533"/>
      <w:bookmarkStart w:id="413" w:name="_Toc24527411"/>
      <w:bookmarkStart w:id="414" w:name="_Toc24527474"/>
      <w:bookmarkStart w:id="415" w:name="_Toc26346551"/>
      <w:bookmarkStart w:id="416" w:name="_Toc26364236"/>
      <w:bookmarkStart w:id="417" w:name="_Toc26367754"/>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04224EE1" w14:textId="77777777" w:rsidR="008C56FD" w:rsidRPr="0065026B" w:rsidRDefault="008C56FD" w:rsidP="009A3EAA">
      <w:pPr>
        <w:numPr>
          <w:ilvl w:val="1"/>
          <w:numId w:val="23"/>
        </w:numPr>
        <w:tabs>
          <w:tab w:val="left" w:pos="567"/>
        </w:tabs>
        <w:spacing w:after="120" w:line="240" w:lineRule="auto"/>
        <w:contextualSpacing/>
        <w:jc w:val="both"/>
        <w:outlineLvl w:val="1"/>
        <w:rPr>
          <w:b/>
        </w:rPr>
      </w:pPr>
      <w:bookmarkStart w:id="418" w:name="_Toc26367755"/>
      <w:r w:rsidRPr="0065026B">
        <w:rPr>
          <w:b/>
        </w:rPr>
        <w:t>Promicanje ravnopravnosti žena i muškaraca i zabrana diskriminacije</w:t>
      </w:r>
      <w:bookmarkEnd w:id="90"/>
      <w:bookmarkEnd w:id="418"/>
    </w:p>
    <w:p w14:paraId="3338C15D" w14:textId="77777777" w:rsidR="0008048F" w:rsidRPr="0008048F" w:rsidRDefault="000A4AC2" w:rsidP="0008048F">
      <w:pPr>
        <w:pStyle w:val="Bezproreda"/>
        <w:spacing w:after="120"/>
        <w:jc w:val="both"/>
        <w:rPr>
          <w:rFonts w:eastAsia="Times New Roman" w:cs="Times New Roman"/>
          <w:szCs w:val="24"/>
          <w:lang w:eastAsia="hr-HR"/>
        </w:rPr>
      </w:pPr>
      <w:r w:rsidRPr="0065026B">
        <w:rPr>
          <w:rFonts w:eastAsia="Times New Roman" w:cs="Times New Roman"/>
          <w:szCs w:val="24"/>
          <w:lang w:eastAsia="hr-HR"/>
        </w:rPr>
        <w:t xml:space="preserve">Projekt mora </w:t>
      </w:r>
      <w:r w:rsidR="0008048F" w:rsidRPr="0008048F">
        <w:rPr>
          <w:rFonts w:eastAsia="Times New Roman" w:cs="Times New Roman"/>
          <w:szCs w:val="24"/>
          <w:lang w:eastAsia="hr-HR"/>
        </w:rPr>
        <w:t xml:space="preserve">doprinijeti </w:t>
      </w:r>
      <w:r w:rsidRPr="0065026B">
        <w:rPr>
          <w:rFonts w:eastAsia="Times New Roman" w:cs="Times New Roman"/>
          <w:szCs w:val="24"/>
          <w:lang w:eastAsia="hr-HR"/>
        </w:rPr>
        <w:t>načel</w:t>
      </w:r>
      <w:r w:rsidR="0008048F">
        <w:rPr>
          <w:rFonts w:eastAsia="Times New Roman" w:cs="Times New Roman"/>
          <w:szCs w:val="24"/>
          <w:lang w:eastAsia="hr-HR"/>
        </w:rPr>
        <w:t>u</w:t>
      </w:r>
      <w:r w:rsidRPr="0065026B">
        <w:rPr>
          <w:rFonts w:eastAsia="Times New Roman" w:cs="Times New Roman"/>
          <w:szCs w:val="24"/>
          <w:lang w:eastAsia="hr-HR"/>
        </w:rPr>
        <w:t xml:space="preserve"> promicanja ravnopravnosti žena i muškaraca i zabrane diskriminacije. Dakle, </w:t>
      </w:r>
      <w:r w:rsidR="0008048F">
        <w:rPr>
          <w:rFonts w:eastAsia="Times New Roman" w:cs="Times New Roman"/>
          <w:szCs w:val="24"/>
          <w:lang w:eastAsia="hr-HR"/>
        </w:rPr>
        <w:t xml:space="preserve">osim što </w:t>
      </w:r>
      <w:r w:rsidRPr="0065026B">
        <w:rPr>
          <w:rFonts w:eastAsia="Times New Roman" w:cs="Times New Roman"/>
          <w:szCs w:val="24"/>
          <w:lang w:eastAsia="hr-HR"/>
        </w:rPr>
        <w:t>projekti moraju biti u skladu sa zahtjevima nacionalnog zakonodavstva tj. Zakona o ravnopravnosti spolova (NN</w:t>
      </w:r>
      <w:r w:rsidR="00A03368" w:rsidRPr="0065026B">
        <w:rPr>
          <w:rFonts w:eastAsia="Times New Roman" w:cs="Times New Roman"/>
          <w:szCs w:val="24"/>
          <w:lang w:eastAsia="hr-HR"/>
        </w:rPr>
        <w:t>, br.</w:t>
      </w:r>
      <w:r w:rsidRPr="0065026B">
        <w:rPr>
          <w:rFonts w:eastAsia="Times New Roman" w:cs="Times New Roman"/>
          <w:szCs w:val="24"/>
          <w:lang w:eastAsia="hr-HR"/>
        </w:rPr>
        <w:t xml:space="preserve"> 82/08, 69/17) kao i sa Zakonom o suzbijanju diskriminacije (NN</w:t>
      </w:r>
      <w:r w:rsidR="00A03368" w:rsidRPr="0065026B">
        <w:rPr>
          <w:rFonts w:eastAsia="Times New Roman" w:cs="Times New Roman"/>
          <w:szCs w:val="24"/>
          <w:lang w:eastAsia="hr-HR"/>
        </w:rPr>
        <w:t>, br.</w:t>
      </w:r>
      <w:r w:rsidRPr="0065026B">
        <w:rPr>
          <w:rFonts w:eastAsia="Times New Roman" w:cs="Times New Roman"/>
          <w:szCs w:val="24"/>
          <w:lang w:eastAsia="hr-HR"/>
        </w:rPr>
        <w:t xml:space="preserve"> 85/08, 112/12)</w:t>
      </w:r>
      <w:r w:rsidR="0008048F">
        <w:rPr>
          <w:rFonts w:eastAsia="Times New Roman" w:cs="Times New Roman"/>
          <w:szCs w:val="24"/>
          <w:lang w:eastAsia="hr-HR"/>
        </w:rPr>
        <w:t>, p</w:t>
      </w:r>
      <w:r w:rsidR="0008048F" w:rsidRPr="0008048F">
        <w:rPr>
          <w:rFonts w:eastAsia="Times New Roman" w:cs="Times New Roman"/>
          <w:szCs w:val="24"/>
          <w:lang w:eastAsia="hr-HR"/>
        </w:rPr>
        <w:t xml:space="preserve">rojektni prijedlog mora pridonijeti promicanju jednakih mogućnosti te </w:t>
      </w:r>
      <w:r w:rsidR="00CC20EE">
        <w:rPr>
          <w:rFonts w:eastAsia="Times New Roman" w:cs="Times New Roman"/>
          <w:szCs w:val="24"/>
          <w:lang w:eastAsia="hr-HR"/>
        </w:rPr>
        <w:t>socijalne uključenosti</w:t>
      </w:r>
      <w:r w:rsidR="0008048F" w:rsidRPr="0008048F">
        <w:rPr>
          <w:rFonts w:eastAsia="Times New Roman" w:cs="Times New Roman"/>
          <w:szCs w:val="24"/>
          <w:lang w:eastAsia="hr-HR"/>
        </w:rPr>
        <w:t xml:space="preserve"> na način da barem jedna aktivnost promovira ravnopravnost žena i muškaraca i zabranu diskriminacije, odnosno da sadrži dodatne aktivnosti uz propisani minimum poštivanja zakonskih odredbi</w:t>
      </w:r>
      <w:r w:rsidR="0008048F">
        <w:rPr>
          <w:rFonts w:eastAsia="Times New Roman" w:cs="Times New Roman"/>
          <w:szCs w:val="24"/>
          <w:lang w:eastAsia="hr-HR"/>
        </w:rPr>
        <w:t>.</w:t>
      </w:r>
    </w:p>
    <w:p w14:paraId="235EEC65" w14:textId="77777777" w:rsidR="000A4AC2" w:rsidRPr="0065026B" w:rsidRDefault="000A4AC2" w:rsidP="006D7D45">
      <w:pPr>
        <w:spacing w:after="60"/>
        <w:jc w:val="both"/>
        <w:rPr>
          <w:rFonts w:eastAsia="Times New Roman" w:cs="Times New Roman"/>
          <w:szCs w:val="24"/>
          <w:lang w:eastAsia="hr-HR"/>
        </w:rPr>
      </w:pPr>
      <w:r w:rsidRPr="0065026B">
        <w:rPr>
          <w:rFonts w:eastAsia="Times New Roman" w:cs="Times New Roman"/>
          <w:szCs w:val="24"/>
          <w:lang w:eastAsia="hr-HR"/>
        </w:rPr>
        <w:lastRenderedPageBreak/>
        <w:t xml:space="preserve">Neki od primjera dodatnih </w:t>
      </w:r>
      <w:r w:rsidR="00C45460" w:rsidRPr="0065026B">
        <w:rPr>
          <w:rFonts w:eastAsia="Times New Roman" w:cs="Times New Roman"/>
          <w:szCs w:val="24"/>
          <w:lang w:eastAsia="hr-HR"/>
        </w:rPr>
        <w:t>prilika</w:t>
      </w:r>
      <w:r w:rsidRPr="0065026B">
        <w:rPr>
          <w:rFonts w:eastAsia="Times New Roman" w:cs="Times New Roman"/>
          <w:szCs w:val="24"/>
          <w:lang w:eastAsia="hr-HR"/>
        </w:rPr>
        <w:t xml:space="preserve"> za promicanje ravnopravnosti žena i muškaraca i zabrane diskriminacije</w:t>
      </w:r>
      <w:r w:rsidR="00C45460" w:rsidRPr="0065026B">
        <w:rPr>
          <w:rFonts w:eastAsia="Times New Roman" w:cs="Times New Roman"/>
          <w:szCs w:val="24"/>
          <w:lang w:eastAsia="hr-HR"/>
        </w:rPr>
        <w:t xml:space="preserve">, </w:t>
      </w:r>
      <w:r w:rsidR="0008048F">
        <w:rPr>
          <w:rFonts w:eastAsia="Times New Roman" w:cs="Times New Roman"/>
          <w:szCs w:val="24"/>
          <w:lang w:eastAsia="hr-HR"/>
        </w:rPr>
        <w:t xml:space="preserve">koje je Prijavitelj dužan uključiti u svoj projektni prijedlog, a </w:t>
      </w:r>
      <w:r w:rsidR="00C45460" w:rsidRPr="0065026B">
        <w:rPr>
          <w:rFonts w:eastAsia="Times New Roman" w:cs="Times New Roman"/>
          <w:szCs w:val="24"/>
          <w:lang w:eastAsia="hr-HR"/>
        </w:rPr>
        <w:t xml:space="preserve">kojima se može postići usklađenost projekta s </w:t>
      </w:r>
      <w:r w:rsidR="00567D8B" w:rsidRPr="0065026B">
        <w:rPr>
          <w:rFonts w:eastAsia="Times New Roman" w:cs="Times New Roman"/>
          <w:szCs w:val="24"/>
          <w:lang w:eastAsia="hr-HR"/>
        </w:rPr>
        <w:t>primjenjivim kriterijima</w:t>
      </w:r>
      <w:r w:rsidR="00C45460" w:rsidRPr="0065026B">
        <w:rPr>
          <w:rFonts w:eastAsia="Times New Roman" w:cs="Times New Roman"/>
          <w:szCs w:val="24"/>
          <w:lang w:eastAsia="hr-HR"/>
        </w:rPr>
        <w:t xml:space="preserve"> odabira</w:t>
      </w:r>
      <w:r w:rsidR="00567D8B" w:rsidRPr="0065026B">
        <w:rPr>
          <w:rFonts w:eastAsia="Times New Roman" w:cs="Times New Roman"/>
          <w:szCs w:val="24"/>
          <w:lang w:eastAsia="hr-HR"/>
        </w:rPr>
        <w:t xml:space="preserve"> iz Faze </w:t>
      </w:r>
      <w:r w:rsidR="0050725C" w:rsidRPr="0065026B">
        <w:rPr>
          <w:rFonts w:eastAsia="Times New Roman" w:cs="Times New Roman"/>
          <w:szCs w:val="24"/>
          <w:lang w:eastAsia="hr-HR"/>
        </w:rPr>
        <w:t>2</w:t>
      </w:r>
      <w:r w:rsidR="00567D8B" w:rsidRPr="0065026B">
        <w:rPr>
          <w:rFonts w:eastAsia="Times New Roman" w:cs="Times New Roman"/>
          <w:szCs w:val="24"/>
          <w:lang w:eastAsia="hr-HR"/>
        </w:rPr>
        <w:t>, kako je opisano u točki 4.</w:t>
      </w:r>
      <w:r w:rsidR="006A075C" w:rsidRPr="0065026B">
        <w:rPr>
          <w:rFonts w:eastAsia="Times New Roman" w:cs="Times New Roman"/>
          <w:szCs w:val="24"/>
          <w:lang w:eastAsia="hr-HR"/>
        </w:rPr>
        <w:t>2</w:t>
      </w:r>
      <w:r w:rsidR="00567D8B" w:rsidRPr="0065026B">
        <w:rPr>
          <w:rFonts w:eastAsia="Times New Roman" w:cs="Times New Roman"/>
          <w:szCs w:val="24"/>
          <w:lang w:eastAsia="hr-HR"/>
        </w:rPr>
        <w:t xml:space="preserve">. ovih Uputa </w:t>
      </w:r>
      <w:r w:rsidRPr="0065026B">
        <w:rPr>
          <w:rFonts w:eastAsia="Times New Roman" w:cs="Times New Roman"/>
          <w:szCs w:val="24"/>
          <w:lang w:eastAsia="hr-HR"/>
        </w:rPr>
        <w:t xml:space="preserve">su: </w:t>
      </w:r>
    </w:p>
    <w:p w14:paraId="0B9FAFD8" w14:textId="77777777" w:rsidR="000A4AC2" w:rsidRPr="0065026B" w:rsidRDefault="000A4AC2" w:rsidP="006D7D45">
      <w:pPr>
        <w:pStyle w:val="Odlomakpopisa"/>
        <w:numPr>
          <w:ilvl w:val="0"/>
          <w:numId w:val="5"/>
        </w:numPr>
        <w:spacing w:after="0"/>
        <w:ind w:left="426" w:hanging="284"/>
        <w:jc w:val="both"/>
        <w:rPr>
          <w:rFonts w:cs="Times New Roman"/>
          <w:szCs w:val="24"/>
        </w:rPr>
      </w:pPr>
      <w:r w:rsidRPr="0065026B">
        <w:rPr>
          <w:rFonts w:cs="Times New Roman"/>
          <w:szCs w:val="24"/>
        </w:rPr>
        <w:t>pozitivne</w:t>
      </w:r>
      <w:r w:rsidRPr="0065026B">
        <w:rPr>
          <w:rFonts w:eastAsia="Times New Roman" w:cs="Times New Roman"/>
          <w:szCs w:val="24"/>
          <w:lang w:eastAsia="hr-HR"/>
        </w:rPr>
        <w:t xml:space="preserve"> mjere </w:t>
      </w:r>
      <w:r w:rsidRPr="0065026B">
        <w:rPr>
          <w:rFonts w:cs="Times New Roman"/>
          <w:szCs w:val="24"/>
        </w:rPr>
        <w:t>za uklanjanje rodnih i ostalih stereotipa o manjinama iz informativnih i komunikacijskih aktivnosti</w:t>
      </w:r>
      <w:r w:rsidR="006D7D45" w:rsidRPr="0065026B">
        <w:rPr>
          <w:rFonts w:cs="Times New Roman"/>
          <w:szCs w:val="24"/>
        </w:rPr>
        <w:t>,</w:t>
      </w:r>
      <w:r w:rsidRPr="0065026B">
        <w:rPr>
          <w:rFonts w:cs="Times New Roman"/>
          <w:szCs w:val="24"/>
        </w:rPr>
        <w:t xml:space="preserve"> </w:t>
      </w:r>
    </w:p>
    <w:p w14:paraId="08299A15" w14:textId="77777777" w:rsidR="000A4AC2" w:rsidRPr="0065026B" w:rsidRDefault="000A4AC2" w:rsidP="006D7D45">
      <w:pPr>
        <w:pStyle w:val="Odlomakpopisa"/>
        <w:numPr>
          <w:ilvl w:val="0"/>
          <w:numId w:val="5"/>
        </w:numPr>
        <w:spacing w:after="120"/>
        <w:ind w:left="426" w:hanging="284"/>
        <w:jc w:val="both"/>
        <w:rPr>
          <w:rFonts w:cs="Times New Roman"/>
          <w:szCs w:val="24"/>
        </w:rPr>
      </w:pPr>
      <w:r w:rsidRPr="0065026B">
        <w:rPr>
          <w:rFonts w:cs="Times New Roman"/>
          <w:szCs w:val="24"/>
        </w:rPr>
        <w:t>pozitivne mjere za uklanjanje rodnih stereotipa, nametnutih rodnih uloga iz informativnih i komunikacijskih aktivnosti</w:t>
      </w:r>
      <w:r w:rsidR="006D7D45" w:rsidRPr="0065026B">
        <w:rPr>
          <w:rFonts w:cs="Times New Roman"/>
          <w:szCs w:val="24"/>
        </w:rPr>
        <w:t>.</w:t>
      </w:r>
      <w:r w:rsidRPr="0065026B">
        <w:rPr>
          <w:rFonts w:cs="Times New Roman"/>
          <w:szCs w:val="24"/>
        </w:rPr>
        <w:t xml:space="preserve"> </w:t>
      </w:r>
    </w:p>
    <w:p w14:paraId="3F08DC57" w14:textId="77777777" w:rsidR="000A4AC2" w:rsidRPr="0065026B" w:rsidRDefault="000A4AC2" w:rsidP="006B799D">
      <w:pPr>
        <w:pStyle w:val="Odlomakpopisa"/>
        <w:spacing w:after="0"/>
        <w:ind w:left="360"/>
        <w:jc w:val="both"/>
        <w:rPr>
          <w:rFonts w:eastAsia="Times New Roman" w:cs="Times New Roman"/>
          <w:szCs w:val="24"/>
          <w:lang w:eastAsia="hr-HR"/>
        </w:rPr>
      </w:pPr>
    </w:p>
    <w:p w14:paraId="51F9BEBC" w14:textId="77777777" w:rsidR="000A4AC2" w:rsidRPr="0065026B" w:rsidRDefault="000A4AC2" w:rsidP="006D7D45">
      <w:pPr>
        <w:pStyle w:val="Bezproreda"/>
        <w:spacing w:after="240" w:line="276" w:lineRule="auto"/>
        <w:jc w:val="both"/>
        <w:rPr>
          <w:rFonts w:cs="Times New Roman"/>
          <w:szCs w:val="24"/>
        </w:rPr>
      </w:pPr>
      <w:r w:rsidRPr="0065026B">
        <w:rPr>
          <w:rFonts w:cs="Times New Roman"/>
          <w:szCs w:val="24"/>
        </w:rPr>
        <w:t xml:space="preserve">Osim </w:t>
      </w:r>
      <w:r w:rsidRPr="0065026B">
        <w:t>predloženih</w:t>
      </w:r>
      <w:r w:rsidRPr="0065026B">
        <w:rPr>
          <w:rFonts w:cs="Times New Roman"/>
          <w:szCs w:val="24"/>
        </w:rPr>
        <w:t xml:space="preserve"> aktivnosti, </w:t>
      </w:r>
      <w:r w:rsidR="00711992" w:rsidRPr="0065026B">
        <w:rPr>
          <w:rFonts w:cs="Times New Roman"/>
          <w:szCs w:val="24"/>
        </w:rPr>
        <w:t>Prijavitelj</w:t>
      </w:r>
      <w:r w:rsidRPr="0065026B">
        <w:rPr>
          <w:rFonts w:cs="Times New Roman"/>
          <w:szCs w:val="24"/>
        </w:rPr>
        <w:t xml:space="preserve"> može na razini projektnog prijedloga osmisliti i druge aktivnosti pri promicanju ravnopravnosti žena i muškaraca i zabrane diskriminacije u skladu s Uputama o provedbi horizontalnih načela. </w:t>
      </w:r>
    </w:p>
    <w:p w14:paraId="751716EC" w14:textId="77777777" w:rsidR="009735E5" w:rsidRPr="0065026B" w:rsidRDefault="009735E5" w:rsidP="009A3EAA">
      <w:pPr>
        <w:numPr>
          <w:ilvl w:val="1"/>
          <w:numId w:val="23"/>
        </w:numPr>
        <w:tabs>
          <w:tab w:val="left" w:pos="567"/>
        </w:tabs>
        <w:spacing w:after="120" w:line="240" w:lineRule="auto"/>
        <w:contextualSpacing/>
        <w:jc w:val="both"/>
        <w:outlineLvl w:val="1"/>
        <w:rPr>
          <w:b/>
        </w:rPr>
      </w:pPr>
      <w:bookmarkStart w:id="419" w:name="_Toc26367756"/>
      <w:r w:rsidRPr="0065026B">
        <w:rPr>
          <w:b/>
        </w:rPr>
        <w:t>Pristupačnost za osobe s invaliditetom</w:t>
      </w:r>
      <w:bookmarkEnd w:id="419"/>
    </w:p>
    <w:p w14:paraId="11D759C4" w14:textId="77777777" w:rsidR="001E0D5B" w:rsidRPr="0065026B" w:rsidRDefault="001E0D5B" w:rsidP="006D7D45">
      <w:pPr>
        <w:pStyle w:val="Bezproreda"/>
        <w:spacing w:after="120" w:line="276" w:lineRule="auto"/>
        <w:jc w:val="both"/>
      </w:pPr>
      <w:r w:rsidRPr="0065026B">
        <w:t>Projektni prijedlog mora biti u skladu sa zahtjevima i standardima nacionalnog zakonodavstva vezanog uz pristupa</w:t>
      </w:r>
      <w:r w:rsidR="005D2BA0">
        <w:t xml:space="preserve">čnost za osobe s invaliditetom, te se prilikom </w:t>
      </w:r>
      <w:r w:rsidR="00A52689">
        <w:t xml:space="preserve">ulaganja u postrojenje  </w:t>
      </w:r>
      <w:r w:rsidR="005D2BA0">
        <w:t xml:space="preserve">moraju poštivati odredbe </w:t>
      </w:r>
      <w:r w:rsidRPr="0065026B">
        <w:t>Pravilnik</w:t>
      </w:r>
      <w:r w:rsidR="005D2BA0">
        <w:t>a</w:t>
      </w:r>
      <w:r w:rsidRPr="0065026B">
        <w:t xml:space="preserve"> o osiguranju pristupačnosti građevina osobama s </w:t>
      </w:r>
      <w:r w:rsidRPr="0065026B">
        <w:rPr>
          <w:rFonts w:cs="Times New Roman"/>
          <w:color w:val="000000"/>
          <w:szCs w:val="24"/>
          <w:shd w:val="clear" w:color="auto" w:fill="FFFFFF"/>
        </w:rPr>
        <w:t>invaliditetom</w:t>
      </w:r>
      <w:r w:rsidRPr="0065026B">
        <w:t xml:space="preserve"> i smanjene pokretljivosti (NN</w:t>
      </w:r>
      <w:r w:rsidR="00A03368" w:rsidRPr="0065026B">
        <w:t>, br.</w:t>
      </w:r>
      <w:r w:rsidRPr="0065026B">
        <w:t xml:space="preserve"> 78/13). </w:t>
      </w:r>
    </w:p>
    <w:p w14:paraId="0D9B7BC3" w14:textId="77777777" w:rsidR="000A4AC2" w:rsidRPr="0065026B" w:rsidRDefault="000A4AC2" w:rsidP="000A4AC2">
      <w:pPr>
        <w:spacing w:after="0"/>
        <w:jc w:val="both"/>
      </w:pPr>
      <w:r w:rsidRPr="0065026B">
        <w:t xml:space="preserve">Neki od primjera dodatnih </w:t>
      </w:r>
      <w:r w:rsidR="001E0D5B" w:rsidRPr="0065026B">
        <w:t xml:space="preserve">prilika za </w:t>
      </w:r>
      <w:r w:rsidR="003E0673" w:rsidRPr="0065026B">
        <w:t>promicanje pristupačnosti za osobe s invaliditetom</w:t>
      </w:r>
      <w:r w:rsidR="001E0D5B" w:rsidRPr="0065026B">
        <w:t xml:space="preserve">, </w:t>
      </w:r>
      <w:r w:rsidR="009A48AD">
        <w:t xml:space="preserve">koje je Prijavitelj dužan uključiti u svoj projektni prijedlog, a </w:t>
      </w:r>
      <w:r w:rsidR="001E0D5B" w:rsidRPr="0065026B">
        <w:t xml:space="preserve">kojima se </w:t>
      </w:r>
      <w:r w:rsidR="009A48AD">
        <w:t>postiže</w:t>
      </w:r>
      <w:r w:rsidR="003E0673" w:rsidRPr="0065026B">
        <w:t xml:space="preserve"> usklađenost projekta s primjenjivim kriterijima odabira iz Faze </w:t>
      </w:r>
      <w:r w:rsidR="0050725C" w:rsidRPr="0065026B">
        <w:t>2 postupka odabira (točka 4.2</w:t>
      </w:r>
      <w:r w:rsidR="003E0673" w:rsidRPr="0065026B">
        <w:t>. ovih Uputa)</w:t>
      </w:r>
      <w:r w:rsidR="001E0D5B" w:rsidRPr="0065026B">
        <w:t xml:space="preserve"> </w:t>
      </w:r>
      <w:r w:rsidRPr="0065026B">
        <w:t>su: </w:t>
      </w:r>
    </w:p>
    <w:p w14:paraId="20E7AD3A"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korištenje načela univerzalnog dizajna, </w:t>
      </w:r>
    </w:p>
    <w:p w14:paraId="72ED4530"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radna mjesta osmišljena za osobe s invaliditetom, </w:t>
      </w:r>
    </w:p>
    <w:p w14:paraId="13842858"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Brailleovo pismo za slijepe osobe,</w:t>
      </w:r>
      <w:r w:rsidR="00983DE6" w:rsidRPr="0065026B">
        <w:rPr>
          <w:rFonts w:eastAsia="Times New Roman" w:cs="Times New Roman"/>
          <w:szCs w:val="24"/>
          <w:lang w:eastAsia="hr-HR"/>
        </w:rPr>
        <w:t xml:space="preserve"> </w:t>
      </w:r>
    </w:p>
    <w:p w14:paraId="500C6CA5"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znakovni jezik za osobe oštećena sluha, gluhe ili nagluhe osobe</w:t>
      </w:r>
      <w:r w:rsidR="00E14A7D">
        <w:rPr>
          <w:rFonts w:eastAsia="Times New Roman" w:cs="Times New Roman"/>
          <w:szCs w:val="24"/>
          <w:lang w:eastAsia="hr-HR"/>
        </w:rPr>
        <w:t>,</w:t>
      </w:r>
      <w:r w:rsidRPr="0065026B">
        <w:rPr>
          <w:rFonts w:eastAsia="Times New Roman" w:cs="Times New Roman"/>
          <w:szCs w:val="24"/>
          <w:lang w:eastAsia="hr-HR"/>
        </w:rPr>
        <w:t xml:space="preserve"> </w:t>
      </w:r>
    </w:p>
    <w:p w14:paraId="07B0C405"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educirani prevoditelji za gluho slijepe osobe koji poznaju sve oblike komunikacije koju koriste gluho slijepe osobe (taktilni znakovni jezik, pisanje na dlanu i sl.), </w:t>
      </w:r>
    </w:p>
    <w:p w14:paraId="235CB1A2"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tekstovi jednostavni za čitanje i razumijevanje za osobe s intelektualnim teškoćama, </w:t>
      </w:r>
    </w:p>
    <w:p w14:paraId="36176812" w14:textId="77777777" w:rsidR="000A4AC2" w:rsidRPr="0065026B" w:rsidRDefault="000A4AC2" w:rsidP="006D7D45">
      <w:pPr>
        <w:pStyle w:val="Odlomakpopisa"/>
        <w:numPr>
          <w:ilvl w:val="0"/>
          <w:numId w:val="5"/>
        </w:numPr>
        <w:spacing w:after="120"/>
        <w:ind w:left="426" w:hanging="284"/>
        <w:jc w:val="both"/>
      </w:pPr>
      <w:r w:rsidRPr="0065026B">
        <w:rPr>
          <w:rFonts w:eastAsia="Times New Roman" w:cs="Times New Roman"/>
          <w:szCs w:val="24"/>
          <w:lang w:eastAsia="hr-HR"/>
        </w:rPr>
        <w:t>dostupnost informacijsko-komunikacijske</w:t>
      </w:r>
      <w:r w:rsidRPr="0065026B">
        <w:t xml:space="preserve"> tehnologije za osobe s invaliditetom, itd. </w:t>
      </w:r>
    </w:p>
    <w:p w14:paraId="3B005AAC" w14:textId="2F1694F9" w:rsidR="000A4AC2" w:rsidRDefault="000A4AC2" w:rsidP="006D7D45">
      <w:pPr>
        <w:pStyle w:val="Bezproreda"/>
        <w:spacing w:after="240" w:line="276" w:lineRule="auto"/>
        <w:jc w:val="both"/>
      </w:pPr>
      <w:r w:rsidRPr="0065026B">
        <w:t xml:space="preserve">Osim predloženih aktivnosti, </w:t>
      </w:r>
      <w:r w:rsidR="00711992" w:rsidRPr="0065026B">
        <w:t>Prijavitelj</w:t>
      </w:r>
      <w:r w:rsidRPr="0065026B">
        <w:t xml:space="preserve"> može na razini projektnog prijedloga osmisliti i druge aktivnosti pri promicanju pristupačnosti za osobe s invaliditetom, u skladu s Uputama o provedbi </w:t>
      </w:r>
      <w:r w:rsidRPr="0065026B">
        <w:rPr>
          <w:rFonts w:cs="Times New Roman"/>
          <w:color w:val="000000"/>
          <w:szCs w:val="24"/>
          <w:shd w:val="clear" w:color="auto" w:fill="FFFFFF"/>
        </w:rPr>
        <w:t>horizontalnih</w:t>
      </w:r>
      <w:r w:rsidRPr="0065026B">
        <w:t xml:space="preserve"> načela. </w:t>
      </w:r>
    </w:p>
    <w:p w14:paraId="105DEF46" w14:textId="77777777" w:rsidR="000E55C8" w:rsidRPr="0065026B" w:rsidRDefault="000E55C8" w:rsidP="006D7D45">
      <w:pPr>
        <w:pStyle w:val="Bezproreda"/>
        <w:spacing w:after="240" w:line="276" w:lineRule="auto"/>
        <w:jc w:val="both"/>
      </w:pPr>
    </w:p>
    <w:p w14:paraId="17A3540D" w14:textId="77777777" w:rsidR="008C56FD" w:rsidRPr="0065026B" w:rsidRDefault="009735E5" w:rsidP="009A3EAA">
      <w:pPr>
        <w:numPr>
          <w:ilvl w:val="1"/>
          <w:numId w:val="23"/>
        </w:numPr>
        <w:tabs>
          <w:tab w:val="left" w:pos="567"/>
        </w:tabs>
        <w:spacing w:after="120" w:line="240" w:lineRule="auto"/>
        <w:contextualSpacing/>
        <w:jc w:val="both"/>
        <w:outlineLvl w:val="1"/>
        <w:rPr>
          <w:b/>
        </w:rPr>
      </w:pPr>
      <w:bookmarkStart w:id="420" w:name="_Toc26367757"/>
      <w:r w:rsidRPr="0065026B">
        <w:rPr>
          <w:b/>
        </w:rPr>
        <w:t>O</w:t>
      </w:r>
      <w:r w:rsidR="008C56FD" w:rsidRPr="0065026B">
        <w:rPr>
          <w:b/>
        </w:rPr>
        <w:t>drživ</w:t>
      </w:r>
      <w:r w:rsidRPr="0065026B">
        <w:rPr>
          <w:b/>
        </w:rPr>
        <w:t>i</w:t>
      </w:r>
      <w:r w:rsidR="008C56FD" w:rsidRPr="0065026B">
        <w:rPr>
          <w:b/>
        </w:rPr>
        <w:t xml:space="preserve"> razvoj</w:t>
      </w:r>
      <w:bookmarkEnd w:id="420"/>
    </w:p>
    <w:p w14:paraId="6FDC28D9" w14:textId="77777777" w:rsidR="009C3E6B" w:rsidRPr="0065026B" w:rsidRDefault="009C3E6B" w:rsidP="006D7D45">
      <w:pPr>
        <w:spacing w:before="240" w:after="120"/>
        <w:jc w:val="both"/>
        <w:rPr>
          <w:rFonts w:cs="Times New Roman"/>
          <w:szCs w:val="24"/>
        </w:rPr>
      </w:pPr>
      <w:r w:rsidRPr="0065026B">
        <w:rPr>
          <w:rFonts w:cs="Times New Roman"/>
          <w:szCs w:val="24"/>
        </w:rPr>
        <w:t xml:space="preserve">Imajući u vidu predmet i svrhu ovog Poziva iz točke 1.5. ovih uputa, kako bi bio prihvatljiv, </w:t>
      </w:r>
      <w:r w:rsidRPr="0065026B">
        <w:t>Projekt</w:t>
      </w:r>
      <w:r w:rsidRPr="0065026B">
        <w:rPr>
          <w:rFonts w:cs="Times New Roman"/>
          <w:szCs w:val="24"/>
        </w:rPr>
        <w:t xml:space="preserve"> mora doprinijeti načelu održivog razvoja. </w:t>
      </w:r>
      <w:r w:rsidR="00CD2A5D" w:rsidRPr="0065026B">
        <w:rPr>
          <w:rFonts w:cs="Times New Roman"/>
          <w:szCs w:val="24"/>
        </w:rPr>
        <w:t>Prijavitelji u svojim projektnim prijedlozima moraju istaknuti za glavni cilj doprinos unaprjeđen</w:t>
      </w:r>
      <w:r w:rsidR="0050725C" w:rsidRPr="0065026B">
        <w:rPr>
          <w:rFonts w:cs="Times New Roman"/>
          <w:szCs w:val="24"/>
        </w:rPr>
        <w:t>j</w:t>
      </w:r>
      <w:r w:rsidR="00CD2A5D" w:rsidRPr="0065026B">
        <w:rPr>
          <w:rFonts w:cs="Times New Roman"/>
          <w:szCs w:val="24"/>
        </w:rPr>
        <w:t xml:space="preserve">u sustava </w:t>
      </w:r>
      <w:r w:rsidRPr="0065026B">
        <w:rPr>
          <w:rFonts w:cs="Times New Roman"/>
          <w:szCs w:val="24"/>
        </w:rPr>
        <w:t>gospodarenja otpadom kroz doprinos smanjenju količin</w:t>
      </w:r>
      <w:r w:rsidR="001F2B3A" w:rsidRPr="0065026B">
        <w:rPr>
          <w:rFonts w:cs="Times New Roman"/>
          <w:szCs w:val="24"/>
        </w:rPr>
        <w:t>a</w:t>
      </w:r>
      <w:r w:rsidRPr="0065026B">
        <w:rPr>
          <w:rFonts w:cs="Times New Roman"/>
          <w:szCs w:val="24"/>
        </w:rPr>
        <w:t xml:space="preserve"> </w:t>
      </w:r>
      <w:r w:rsidR="00CD2A5D" w:rsidRPr="0065026B">
        <w:rPr>
          <w:rFonts w:cs="Times New Roman"/>
          <w:szCs w:val="24"/>
        </w:rPr>
        <w:t xml:space="preserve">odvojeno sakupljenog biootpada </w:t>
      </w:r>
      <w:r w:rsidR="0050725C" w:rsidRPr="0065026B">
        <w:rPr>
          <w:rFonts w:cs="Times New Roman"/>
          <w:szCs w:val="24"/>
        </w:rPr>
        <w:t>koje</w:t>
      </w:r>
      <w:r w:rsidR="001F2B3A" w:rsidRPr="0065026B">
        <w:rPr>
          <w:rFonts w:cs="Times New Roman"/>
          <w:szCs w:val="24"/>
        </w:rPr>
        <w:t xml:space="preserve"> se odlaž</w:t>
      </w:r>
      <w:r w:rsidR="0050725C" w:rsidRPr="0065026B">
        <w:rPr>
          <w:rFonts w:cs="Times New Roman"/>
          <w:szCs w:val="24"/>
        </w:rPr>
        <w:t>u</w:t>
      </w:r>
      <w:r w:rsidRPr="0065026B">
        <w:rPr>
          <w:rFonts w:cs="Times New Roman"/>
          <w:szCs w:val="24"/>
        </w:rPr>
        <w:t xml:space="preserve"> na odlagališta</w:t>
      </w:r>
      <w:r w:rsidR="001F2B3A" w:rsidRPr="0065026B">
        <w:rPr>
          <w:rFonts w:cs="Times New Roman"/>
          <w:szCs w:val="24"/>
        </w:rPr>
        <w:t xml:space="preserve"> te kroz povećanje kapaciteta za biološku </w:t>
      </w:r>
      <w:r w:rsidR="00951E3F" w:rsidRPr="0065026B">
        <w:rPr>
          <w:rFonts w:cs="Times New Roman"/>
          <w:szCs w:val="24"/>
        </w:rPr>
        <w:t xml:space="preserve">obradu </w:t>
      </w:r>
      <w:r w:rsidR="001F2B3A" w:rsidRPr="0065026B">
        <w:rPr>
          <w:rFonts w:cs="Times New Roman"/>
          <w:szCs w:val="24"/>
        </w:rPr>
        <w:t>odvojeno sakupljenog otpada</w:t>
      </w:r>
      <w:r w:rsidR="00CD2A5D" w:rsidRPr="0065026B">
        <w:rPr>
          <w:rFonts w:cs="Times New Roman"/>
          <w:szCs w:val="24"/>
        </w:rPr>
        <w:t xml:space="preserve">, odnosno doprinos zaštiti okoliša i održivosti resursa što je jedan od aspekata održivog razvoja. U tom smislu sam </w:t>
      </w:r>
      <w:r w:rsidR="00CD2A5D" w:rsidRPr="0065026B">
        <w:rPr>
          <w:rFonts w:cs="Times New Roman"/>
          <w:szCs w:val="24"/>
        </w:rPr>
        <w:lastRenderedPageBreak/>
        <w:t>projektni prijedlog supstancijalno dokazuje da izravno doprinosi održivom razvoju, odnosno postavlja pretpostavke za isti.</w:t>
      </w:r>
    </w:p>
    <w:p w14:paraId="6C17FA86" w14:textId="77777777" w:rsidR="00823909" w:rsidRPr="0065026B" w:rsidRDefault="00CD2A5D" w:rsidP="006D7D45">
      <w:pPr>
        <w:spacing w:after="120"/>
        <w:jc w:val="both"/>
        <w:rPr>
          <w:rFonts w:cs="Times New Roman"/>
          <w:szCs w:val="24"/>
        </w:rPr>
      </w:pPr>
      <w:r w:rsidRPr="0065026B">
        <w:rPr>
          <w:rFonts w:cs="Times New Roman"/>
          <w:szCs w:val="24"/>
        </w:rPr>
        <w:t>Dodatno, p</w:t>
      </w:r>
      <w:r w:rsidR="00823909" w:rsidRPr="0065026B">
        <w:rPr>
          <w:rFonts w:cs="Times New Roman"/>
          <w:szCs w:val="24"/>
        </w:rPr>
        <w:t xml:space="preserve">rojektni </w:t>
      </w:r>
      <w:r w:rsidRPr="0065026B">
        <w:rPr>
          <w:rFonts w:cs="Times New Roman"/>
          <w:szCs w:val="24"/>
        </w:rPr>
        <w:t>prijedlozi</w:t>
      </w:r>
      <w:r w:rsidR="00823909" w:rsidRPr="0065026B">
        <w:rPr>
          <w:rFonts w:cs="Times New Roman"/>
          <w:szCs w:val="24"/>
        </w:rPr>
        <w:t xml:space="preserve"> </w:t>
      </w:r>
      <w:r w:rsidRPr="0065026B">
        <w:rPr>
          <w:rFonts w:cs="Times New Roman"/>
          <w:szCs w:val="24"/>
        </w:rPr>
        <w:t>moraju</w:t>
      </w:r>
      <w:r w:rsidR="00823909" w:rsidRPr="0065026B">
        <w:rPr>
          <w:rFonts w:cs="Times New Roman"/>
          <w:szCs w:val="24"/>
        </w:rPr>
        <w:t xml:space="preserve"> biti u skladu sa zahtjevima Zakona o zaštiti okoliša (NN</w:t>
      </w:r>
      <w:r w:rsidR="004C39FB" w:rsidRPr="0065026B">
        <w:rPr>
          <w:rFonts w:cs="Times New Roman"/>
          <w:szCs w:val="24"/>
        </w:rPr>
        <w:t>, br.</w:t>
      </w:r>
      <w:r w:rsidR="00823909" w:rsidRPr="0065026B">
        <w:rPr>
          <w:rFonts w:cs="Times New Roman"/>
          <w:szCs w:val="24"/>
        </w:rPr>
        <w:t xml:space="preserve"> 80/13, 153/13, 78/15, 12/18, 118/18) te u skladu s Uredbom o procjeni utjecaja zahvata na okoliš (NN </w:t>
      </w:r>
      <w:r w:rsidR="00097D36" w:rsidRPr="0065026B">
        <w:rPr>
          <w:rFonts w:cs="Times New Roman"/>
          <w:szCs w:val="24"/>
        </w:rPr>
        <w:t xml:space="preserve">61/14, </w:t>
      </w:r>
      <w:r w:rsidR="00823909" w:rsidRPr="0065026B">
        <w:rPr>
          <w:rFonts w:cs="Times New Roman"/>
          <w:szCs w:val="24"/>
        </w:rPr>
        <w:t>3/17) i s Uredbom o okolišnoj dozvoli (NN 8/14, 5/18)</w:t>
      </w:r>
      <w:r w:rsidR="005B7C05" w:rsidRPr="0065026B">
        <w:rPr>
          <w:rFonts w:cs="Times New Roman"/>
          <w:szCs w:val="24"/>
        </w:rPr>
        <w:t xml:space="preserve">. Odnosno, </w:t>
      </w:r>
      <w:r w:rsidR="00711992" w:rsidRPr="0065026B">
        <w:rPr>
          <w:rFonts w:cs="Times New Roman"/>
          <w:szCs w:val="24"/>
        </w:rPr>
        <w:t>Prijavitelj</w:t>
      </w:r>
      <w:r w:rsidR="005B7C05" w:rsidRPr="0065026B">
        <w:rPr>
          <w:rFonts w:cs="Times New Roman"/>
          <w:szCs w:val="24"/>
        </w:rPr>
        <w:t xml:space="preserve"> je dužan dostaviti rješenje o provedenom postupku procjene utjecaja na okoliš i/ili rješenje o ocjeni o potrebi procjene utjecaja na okoliš te, ukoliko primjenjivo, okolišnu dozvolu, sukladno navedenom u točki 3.1. ovih Uputa</w:t>
      </w:r>
      <w:r w:rsidR="006D7D45" w:rsidRPr="0065026B">
        <w:rPr>
          <w:rFonts w:cs="Times New Roman"/>
          <w:szCs w:val="24"/>
        </w:rPr>
        <w:t>.</w:t>
      </w:r>
    </w:p>
    <w:p w14:paraId="6EF2E3E2" w14:textId="77777777" w:rsidR="00823909" w:rsidRPr="0065026B" w:rsidRDefault="00CD2A5D" w:rsidP="006D7D45">
      <w:pPr>
        <w:spacing w:after="120"/>
        <w:jc w:val="both"/>
        <w:rPr>
          <w:rFonts w:cs="Times New Roman"/>
          <w:szCs w:val="24"/>
        </w:rPr>
      </w:pPr>
      <w:r w:rsidRPr="0065026B">
        <w:rPr>
          <w:rFonts w:cs="Times New Roman"/>
          <w:szCs w:val="24"/>
        </w:rPr>
        <w:t xml:space="preserve">Također, projektni prijedlozi moraju </w:t>
      </w:r>
      <w:r w:rsidR="00823909" w:rsidRPr="0065026B">
        <w:rPr>
          <w:rFonts w:cs="Times New Roman"/>
          <w:szCs w:val="24"/>
        </w:rPr>
        <w:t>biti u skladu sa Zak</w:t>
      </w:r>
      <w:r w:rsidR="005B7C05" w:rsidRPr="0065026B">
        <w:rPr>
          <w:rFonts w:cs="Times New Roman"/>
          <w:szCs w:val="24"/>
        </w:rPr>
        <w:t>onom o zaštiti prirode (NN</w:t>
      </w:r>
      <w:r w:rsidR="004C39FB" w:rsidRPr="0065026B">
        <w:rPr>
          <w:rFonts w:cs="Times New Roman"/>
          <w:szCs w:val="24"/>
        </w:rPr>
        <w:t>, br.</w:t>
      </w:r>
      <w:r w:rsidR="005B7C05" w:rsidRPr="0065026B">
        <w:rPr>
          <w:rFonts w:cs="Times New Roman"/>
          <w:szCs w:val="24"/>
        </w:rPr>
        <w:t xml:space="preserve"> </w:t>
      </w:r>
      <w:r w:rsidR="00823909" w:rsidRPr="0065026B">
        <w:rPr>
          <w:rFonts w:cs="Times New Roman"/>
          <w:szCs w:val="24"/>
        </w:rPr>
        <w:t xml:space="preserve">80/13, 15/18, 14/19). U slučaju projektnog prijedloga koji zahtijeva provođenje postupka prethodne i/ili glavne ocjene prihvatljivosti zahvata za ekološku mrežu, </w:t>
      </w:r>
      <w:r w:rsidR="00711992" w:rsidRPr="0065026B">
        <w:rPr>
          <w:rFonts w:cs="Times New Roman"/>
          <w:szCs w:val="24"/>
        </w:rPr>
        <w:t>Prijavitelj</w:t>
      </w:r>
      <w:r w:rsidR="00823909" w:rsidRPr="0065026B">
        <w:rPr>
          <w:rFonts w:cs="Times New Roman"/>
          <w:szCs w:val="24"/>
        </w:rPr>
        <w:t xml:space="preserve"> je dužan dostaviti rješenje o provedenom postupku. Postupak ocjene prihvatljivosti zahvata za ekološku mrežu može biti objedinjen s postupkom procjene utjecaja zahvata na okoliš (gdje je primjenjivo). U sklopu projektnog prijedloga potrebno je dostaviti traženu dokument</w:t>
      </w:r>
      <w:r w:rsidR="005B7C05" w:rsidRPr="0065026B">
        <w:rPr>
          <w:rFonts w:cs="Times New Roman"/>
          <w:szCs w:val="24"/>
        </w:rPr>
        <w:t xml:space="preserve">aciju kako je navedeno u točki 3.1. </w:t>
      </w:r>
      <w:r w:rsidR="00823909" w:rsidRPr="0065026B">
        <w:rPr>
          <w:rFonts w:cs="Times New Roman"/>
          <w:szCs w:val="24"/>
        </w:rPr>
        <w:t>ovih Uputa.</w:t>
      </w:r>
    </w:p>
    <w:p w14:paraId="771D4305" w14:textId="77777777" w:rsidR="003E0673" w:rsidRPr="0065026B" w:rsidRDefault="003E0673" w:rsidP="006D7D45">
      <w:pPr>
        <w:spacing w:after="60"/>
        <w:jc w:val="both"/>
        <w:rPr>
          <w:rFonts w:cs="Times New Roman"/>
          <w:szCs w:val="24"/>
        </w:rPr>
      </w:pPr>
      <w:r w:rsidRPr="0065026B">
        <w:rPr>
          <w:rFonts w:cs="Times New Roman"/>
          <w:szCs w:val="24"/>
        </w:rPr>
        <w:t>Neki od primjera</w:t>
      </w:r>
      <w:r w:rsidR="00983DE6" w:rsidRPr="0065026B">
        <w:rPr>
          <w:rFonts w:cs="Times New Roman"/>
          <w:szCs w:val="24"/>
        </w:rPr>
        <w:t xml:space="preserve"> </w:t>
      </w:r>
      <w:r w:rsidRPr="0065026B">
        <w:rPr>
          <w:rFonts w:cs="Times New Roman"/>
          <w:szCs w:val="24"/>
        </w:rPr>
        <w:t xml:space="preserve">dodatnih prilika za promicanje načela održivog razvoja, kojima se može postići usklađenost projekta s primjenjivim kriterijima odabira iz Faze </w:t>
      </w:r>
      <w:r w:rsidR="0050725C" w:rsidRPr="0065026B">
        <w:rPr>
          <w:rFonts w:cs="Times New Roman"/>
          <w:szCs w:val="24"/>
        </w:rPr>
        <w:t>2</w:t>
      </w:r>
      <w:r w:rsidRPr="0065026B">
        <w:rPr>
          <w:rFonts w:cs="Times New Roman"/>
          <w:szCs w:val="24"/>
        </w:rPr>
        <w:t xml:space="preserve"> postupka odabira (točka 4.</w:t>
      </w:r>
      <w:r w:rsidR="007C200B" w:rsidRPr="0065026B">
        <w:rPr>
          <w:rFonts w:cs="Times New Roman"/>
          <w:szCs w:val="24"/>
        </w:rPr>
        <w:t>2</w:t>
      </w:r>
      <w:r w:rsidRPr="0065026B">
        <w:rPr>
          <w:rFonts w:cs="Times New Roman"/>
          <w:szCs w:val="24"/>
        </w:rPr>
        <w:t>. ovih Uputa) su:</w:t>
      </w:r>
    </w:p>
    <w:p w14:paraId="38A102A4" w14:textId="77777777" w:rsidR="003E0673" w:rsidRPr="0065026B" w:rsidRDefault="003E0673"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provođenje zelene javne nabave</w:t>
      </w:r>
      <w:r w:rsidR="006D7D45" w:rsidRPr="0065026B">
        <w:rPr>
          <w:rFonts w:eastAsia="Times New Roman" w:cs="Times New Roman"/>
          <w:szCs w:val="24"/>
          <w:lang w:eastAsia="hr-HR"/>
        </w:rPr>
        <w:t>,</w:t>
      </w:r>
      <w:r w:rsidRPr="0065026B">
        <w:rPr>
          <w:rStyle w:val="Referencafusnote"/>
          <w:rFonts w:eastAsia="Times New Roman" w:cs="Times New Roman"/>
          <w:szCs w:val="24"/>
          <w:lang w:eastAsia="hr-HR"/>
        </w:rPr>
        <w:footnoteReference w:id="45"/>
      </w:r>
      <w:r w:rsidRPr="0065026B">
        <w:rPr>
          <w:rFonts w:eastAsia="Times New Roman" w:cs="Times New Roman"/>
          <w:szCs w:val="24"/>
          <w:lang w:eastAsia="hr-HR"/>
        </w:rPr>
        <w:t xml:space="preserve"> </w:t>
      </w:r>
    </w:p>
    <w:p w14:paraId="13EF0FBE" w14:textId="77777777" w:rsidR="003E0673" w:rsidRPr="0065026B" w:rsidRDefault="003E0673"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uvođenje procesa energetskih ušteda, recikliranja, korištenja obnovljivih izvora energije</w:t>
      </w:r>
      <w:r w:rsidR="006D7D45" w:rsidRPr="0065026B">
        <w:rPr>
          <w:rFonts w:eastAsia="Times New Roman" w:cs="Times New Roman"/>
          <w:szCs w:val="24"/>
          <w:lang w:eastAsia="hr-HR"/>
        </w:rPr>
        <w:t>,</w:t>
      </w:r>
    </w:p>
    <w:p w14:paraId="553BAE69" w14:textId="77777777" w:rsidR="003E0673" w:rsidRPr="0065026B" w:rsidRDefault="003E0673" w:rsidP="006D7D45">
      <w:pPr>
        <w:pStyle w:val="Odlomakpopisa"/>
        <w:numPr>
          <w:ilvl w:val="0"/>
          <w:numId w:val="5"/>
        </w:numPr>
        <w:spacing w:after="120"/>
        <w:ind w:left="426" w:hanging="284"/>
        <w:jc w:val="both"/>
        <w:rPr>
          <w:rFonts w:eastAsia="Times New Roman" w:cs="Times New Roman"/>
          <w:szCs w:val="24"/>
          <w:lang w:eastAsia="hr-HR"/>
        </w:rPr>
      </w:pPr>
      <w:r w:rsidRPr="0065026B">
        <w:rPr>
          <w:rFonts w:eastAsia="Times New Roman" w:cs="Times New Roman"/>
          <w:szCs w:val="24"/>
          <w:lang w:eastAsia="hr-HR"/>
        </w:rPr>
        <w:t xml:space="preserve">plan za odvojeno </w:t>
      </w:r>
      <w:r w:rsidR="009C4818" w:rsidRPr="0065026B">
        <w:rPr>
          <w:rFonts w:eastAsia="Times New Roman" w:cs="Times New Roman"/>
          <w:szCs w:val="24"/>
          <w:lang w:eastAsia="hr-HR"/>
        </w:rPr>
        <w:t xml:space="preserve">sakupljanje </w:t>
      </w:r>
      <w:r w:rsidRPr="0065026B">
        <w:rPr>
          <w:rFonts w:eastAsia="Times New Roman" w:cs="Times New Roman"/>
          <w:szCs w:val="24"/>
          <w:lang w:eastAsia="hr-HR"/>
        </w:rPr>
        <w:t>i skladištenje otpada u poslovnom krugu objekta</w:t>
      </w:r>
      <w:r w:rsidR="009C4818" w:rsidRPr="0065026B">
        <w:rPr>
          <w:rFonts w:eastAsia="Times New Roman" w:cs="Times New Roman"/>
          <w:szCs w:val="24"/>
          <w:lang w:eastAsia="hr-HR"/>
        </w:rPr>
        <w:t>.</w:t>
      </w:r>
    </w:p>
    <w:p w14:paraId="6D9EC96F" w14:textId="77777777" w:rsidR="008C56FD" w:rsidRPr="0065026B" w:rsidRDefault="003E0673" w:rsidP="006D7D45">
      <w:pPr>
        <w:spacing w:after="120"/>
        <w:jc w:val="both"/>
        <w:rPr>
          <w:rFonts w:cs="Times New Roman"/>
          <w:szCs w:val="24"/>
        </w:rPr>
      </w:pPr>
      <w:r w:rsidRPr="0065026B">
        <w:rPr>
          <w:rFonts w:cs="Times New Roman"/>
          <w:szCs w:val="24"/>
        </w:rPr>
        <w:t>Nadalje, k</w:t>
      </w:r>
      <w:r w:rsidR="001F2B3A" w:rsidRPr="0065026B">
        <w:rPr>
          <w:rFonts w:cs="Times New Roman"/>
          <w:szCs w:val="24"/>
        </w:rPr>
        <w:t xml:space="preserve">ako bi </w:t>
      </w:r>
      <w:r w:rsidRPr="0065026B">
        <w:rPr>
          <w:rFonts w:cs="Times New Roman"/>
          <w:szCs w:val="24"/>
        </w:rPr>
        <w:t xml:space="preserve">projekt </w:t>
      </w:r>
      <w:r w:rsidR="001F2B3A" w:rsidRPr="0065026B">
        <w:rPr>
          <w:rFonts w:cs="Times New Roman"/>
          <w:szCs w:val="24"/>
        </w:rPr>
        <w:t>zadovoljio zahtjeve koji proizlaze iz Faz</w:t>
      </w:r>
      <w:r w:rsidRPr="0065026B">
        <w:rPr>
          <w:rFonts w:cs="Times New Roman"/>
          <w:szCs w:val="24"/>
        </w:rPr>
        <w:t xml:space="preserve">e </w:t>
      </w:r>
      <w:r w:rsidR="0050725C" w:rsidRPr="0065026B">
        <w:rPr>
          <w:rFonts w:cs="Times New Roman"/>
          <w:szCs w:val="24"/>
        </w:rPr>
        <w:t>2</w:t>
      </w:r>
      <w:r w:rsidRPr="0065026B">
        <w:rPr>
          <w:rFonts w:cs="Times New Roman"/>
          <w:szCs w:val="24"/>
        </w:rPr>
        <w:t xml:space="preserve"> postupka dodjele (točka 4.</w:t>
      </w:r>
      <w:r w:rsidR="000C2CDC" w:rsidRPr="0065026B">
        <w:rPr>
          <w:rFonts w:cs="Times New Roman"/>
          <w:szCs w:val="24"/>
        </w:rPr>
        <w:t>2</w:t>
      </w:r>
      <w:r w:rsidR="001F2B3A" w:rsidRPr="0065026B">
        <w:rPr>
          <w:rFonts w:cs="Times New Roman"/>
          <w:szCs w:val="24"/>
        </w:rPr>
        <w:t>. ovih Uputa)</w:t>
      </w:r>
      <w:r w:rsidR="00983DE6" w:rsidRPr="0065026B">
        <w:rPr>
          <w:rFonts w:cs="Times New Roman"/>
          <w:szCs w:val="24"/>
        </w:rPr>
        <w:t xml:space="preserve"> </w:t>
      </w:r>
      <w:r w:rsidR="00823909" w:rsidRPr="0065026B">
        <w:rPr>
          <w:rFonts w:cs="Times New Roman"/>
          <w:szCs w:val="24"/>
        </w:rPr>
        <w:t xml:space="preserve">ocjenjivanja kvalitete, </w:t>
      </w:r>
      <w:r w:rsidR="008C56FD" w:rsidRPr="0065026B">
        <w:rPr>
          <w:rFonts w:cs="Times New Roman"/>
          <w:szCs w:val="24"/>
        </w:rPr>
        <w:t>projektni prijedlog mora prikazati doprinos projekta ispunjavanju ciljeva iz prijelaznog razdoblja utvrđenih za sektor gospodarenja otpadom u Ugovoru o pristupanju RH EU,</w:t>
      </w:r>
      <w:r w:rsidRPr="0065026B">
        <w:rPr>
          <w:rFonts w:cs="Times New Roman"/>
          <w:szCs w:val="24"/>
        </w:rPr>
        <w:t xml:space="preserve"> odnosno</w:t>
      </w:r>
      <w:r w:rsidR="008C56FD" w:rsidRPr="0065026B">
        <w:rPr>
          <w:rFonts w:cs="Times New Roman"/>
          <w:szCs w:val="24"/>
        </w:rPr>
        <w:t xml:space="preserve"> doprinos projekta provedbi Strategije gospodarenja otpadom te usklađenost projekta s P</w:t>
      </w:r>
      <w:r w:rsidR="006D7D45" w:rsidRPr="0065026B">
        <w:rPr>
          <w:rFonts w:cs="Times New Roman"/>
          <w:szCs w:val="24"/>
        </w:rPr>
        <w:t>GO RH</w:t>
      </w:r>
      <w:r w:rsidR="008C56FD" w:rsidRPr="0065026B">
        <w:rPr>
          <w:rFonts w:cs="Times New Roman"/>
          <w:szCs w:val="24"/>
        </w:rPr>
        <w:t xml:space="preserve"> i Z</w:t>
      </w:r>
      <w:r w:rsidR="006D7D45" w:rsidRPr="0065026B">
        <w:rPr>
          <w:rFonts w:cs="Times New Roman"/>
          <w:szCs w:val="24"/>
        </w:rPr>
        <w:t>OGO-</w:t>
      </w:r>
      <w:r w:rsidR="008C56FD" w:rsidRPr="0065026B">
        <w:rPr>
          <w:rFonts w:cs="Times New Roman"/>
          <w:szCs w:val="24"/>
        </w:rPr>
        <w:t xml:space="preserve">om. </w:t>
      </w:r>
    </w:p>
    <w:p w14:paraId="7FA2989D" w14:textId="77777777" w:rsidR="005B7C05" w:rsidRPr="0065026B" w:rsidRDefault="005B7C05" w:rsidP="0099725B">
      <w:pPr>
        <w:spacing w:after="0" w:line="240" w:lineRule="auto"/>
        <w:jc w:val="both"/>
        <w:rPr>
          <w:rFonts w:cs="Times New Roman"/>
          <w:szCs w:val="24"/>
        </w:rPr>
      </w:pPr>
    </w:p>
    <w:p w14:paraId="1BC5B174" w14:textId="77777777" w:rsidR="009A608E" w:rsidRPr="0065026B" w:rsidRDefault="001631BC" w:rsidP="00F93033">
      <w:pPr>
        <w:pStyle w:val="Naslov1"/>
      </w:pPr>
      <w:bookmarkStart w:id="421" w:name="_Toc528150357"/>
      <w:bookmarkStart w:id="422" w:name="_Toc528150358"/>
      <w:bookmarkStart w:id="423" w:name="_Toc528150359"/>
      <w:bookmarkStart w:id="424" w:name="_Toc528150360"/>
      <w:bookmarkStart w:id="425" w:name="_Toc528150361"/>
      <w:bookmarkStart w:id="426" w:name="_Toc528150362"/>
      <w:bookmarkStart w:id="427" w:name="_Toc528150363"/>
      <w:bookmarkStart w:id="428" w:name="_Toc528150364"/>
      <w:bookmarkStart w:id="429" w:name="_Toc528150365"/>
      <w:bookmarkStart w:id="430" w:name="_Toc528150366"/>
      <w:bookmarkStart w:id="431" w:name="_Toc528150367"/>
      <w:bookmarkStart w:id="432" w:name="_Toc528150368"/>
      <w:bookmarkStart w:id="433" w:name="_Toc528150369"/>
      <w:bookmarkStart w:id="434" w:name="_Toc528150370"/>
      <w:bookmarkStart w:id="435" w:name="_Toc528150371"/>
      <w:bookmarkStart w:id="436" w:name="_Toc528150372"/>
      <w:bookmarkStart w:id="437" w:name="_Toc528150373"/>
      <w:bookmarkStart w:id="438" w:name="_Toc528150374"/>
      <w:bookmarkStart w:id="439" w:name="_Toc528150375"/>
      <w:bookmarkStart w:id="440" w:name="_Toc528150376"/>
      <w:bookmarkStart w:id="441" w:name="_Toc528150377"/>
      <w:bookmarkStart w:id="442" w:name="_Toc528150378"/>
      <w:bookmarkStart w:id="443" w:name="_Toc528150379"/>
      <w:bookmarkStart w:id="444" w:name="_Toc528150380"/>
      <w:bookmarkStart w:id="445" w:name="_Toc528150381"/>
      <w:bookmarkStart w:id="446" w:name="_Toc528150382"/>
      <w:bookmarkStart w:id="447" w:name="_Toc528150383"/>
      <w:bookmarkStart w:id="448" w:name="_Toc528150384"/>
      <w:bookmarkStart w:id="449" w:name="_Toc528150385"/>
      <w:bookmarkStart w:id="450" w:name="_Toc528150386"/>
      <w:bookmarkStart w:id="451" w:name="_Toc528150387"/>
      <w:bookmarkStart w:id="452" w:name="_Toc528150388"/>
      <w:bookmarkStart w:id="453" w:name="_Toc528150389"/>
      <w:bookmarkStart w:id="454" w:name="_Toc528150390"/>
      <w:bookmarkStart w:id="455" w:name="_Toc528150391"/>
      <w:bookmarkStart w:id="456" w:name="_Toc528150392"/>
      <w:bookmarkStart w:id="457" w:name="_Toc528150393"/>
      <w:bookmarkStart w:id="458" w:name="_Toc528150394"/>
      <w:bookmarkStart w:id="459" w:name="_Toc528150395"/>
      <w:bookmarkStart w:id="460" w:name="_Toc528150396"/>
      <w:bookmarkStart w:id="461" w:name="_Toc528150397"/>
      <w:bookmarkStart w:id="462" w:name="_Toc528150398"/>
      <w:bookmarkStart w:id="463" w:name="_Toc528150399"/>
      <w:bookmarkStart w:id="464" w:name="_Toc528150400"/>
      <w:bookmarkStart w:id="465" w:name="_Toc528150401"/>
      <w:bookmarkStart w:id="466" w:name="_Toc528150402"/>
      <w:bookmarkStart w:id="467" w:name="_Toc528150403"/>
      <w:bookmarkStart w:id="468" w:name="bookmark17"/>
      <w:bookmarkStart w:id="469" w:name="_KAKO_SE_PRIJAVITI"/>
      <w:bookmarkStart w:id="470" w:name="_Toc528150406"/>
      <w:bookmarkStart w:id="471" w:name="_Toc26367758"/>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65026B">
        <w:t>KAKO SE PRIJAVITI</w:t>
      </w:r>
      <w:bookmarkEnd w:id="471"/>
    </w:p>
    <w:p w14:paraId="0A3570B5" w14:textId="77777777" w:rsidR="009A608E" w:rsidRPr="0065026B" w:rsidRDefault="009A608E" w:rsidP="006A4059">
      <w:pPr>
        <w:pStyle w:val="Naslov2"/>
      </w:pPr>
      <w:bookmarkStart w:id="472" w:name="_Toc26367759"/>
      <w:r w:rsidRPr="0065026B">
        <w:t>Izgled i sadržaj projektnog prijedloga</w:t>
      </w:r>
      <w:bookmarkEnd w:id="472"/>
    </w:p>
    <w:p w14:paraId="3F3180C2" w14:textId="77777777" w:rsidR="00CD2A5D" w:rsidRPr="0065026B" w:rsidRDefault="009A608E" w:rsidP="006D7D45">
      <w:pPr>
        <w:spacing w:after="120"/>
        <w:jc w:val="both"/>
        <w:rPr>
          <w:rFonts w:cs="Times New Roman"/>
          <w:szCs w:val="24"/>
        </w:rPr>
      </w:pPr>
      <w:r w:rsidRPr="0065026B">
        <w:rPr>
          <w:rFonts w:cs="Times New Roman"/>
          <w:szCs w:val="24"/>
        </w:rPr>
        <w:t>Projektni prijedlog predaje se na temelju ovih Uputa, koristeći obrasce koji su sastavni dio ovog Poziva. Projektni</w:t>
      </w:r>
      <w:r w:rsidRPr="0065026B">
        <w:rPr>
          <w:rFonts w:cs="Times New Roman"/>
          <w:color w:val="000000"/>
          <w:szCs w:val="24"/>
        </w:rPr>
        <w:t xml:space="preserve"> prijedlozi, odnosno sva dokumentacija tražena ovim Uputama </w:t>
      </w:r>
      <w:r w:rsidRPr="0065026B">
        <w:rPr>
          <w:rFonts w:cs="Times New Roman"/>
          <w:szCs w:val="24"/>
        </w:rPr>
        <w:t xml:space="preserve">izrađuju se na hrvatskom jeziku i latiničnom pismu. Dokumentacija izdana od strane nadležnih tijela drugih država mora biti prevedena na hrvatski te ovjerena od strane sudskog tumača. </w:t>
      </w:r>
    </w:p>
    <w:p w14:paraId="6925645F" w14:textId="77777777" w:rsidR="009A608E" w:rsidRPr="0065026B" w:rsidRDefault="009A608E" w:rsidP="006D7D45">
      <w:pPr>
        <w:spacing w:after="120"/>
        <w:jc w:val="both"/>
        <w:rPr>
          <w:rFonts w:cs="Times New Roman"/>
        </w:rPr>
      </w:pPr>
      <w:r w:rsidRPr="0065026B">
        <w:rPr>
          <w:rFonts w:cs="Times New Roman"/>
          <w:szCs w:val="24"/>
        </w:rPr>
        <w:t xml:space="preserve">Projektni prijedlog treba </w:t>
      </w:r>
      <w:r w:rsidR="00F340AC" w:rsidRPr="0065026B">
        <w:rPr>
          <w:rFonts w:cs="Times New Roman"/>
          <w:szCs w:val="24"/>
        </w:rPr>
        <w:t>biti popunjen i podnesen putem sustava eFondovi</w:t>
      </w:r>
      <w:r w:rsidR="00326C1C" w:rsidRPr="0065026B">
        <w:rPr>
          <w:rFonts w:cs="Times New Roman"/>
          <w:szCs w:val="24"/>
        </w:rPr>
        <w:t xml:space="preserve"> </w:t>
      </w:r>
      <w:r w:rsidR="006701E5" w:rsidRPr="0065026B">
        <w:rPr>
          <w:rFonts w:cs="Times New Roman"/>
          <w:szCs w:val="24"/>
        </w:rPr>
        <w:t>te</w:t>
      </w:r>
      <w:r w:rsidR="00983DE6" w:rsidRPr="0065026B">
        <w:rPr>
          <w:rFonts w:cs="Times New Roman"/>
          <w:szCs w:val="24"/>
        </w:rPr>
        <w:t xml:space="preserve"> </w:t>
      </w:r>
      <w:r w:rsidRPr="0065026B">
        <w:rPr>
          <w:rFonts w:cs="Times New Roman"/>
          <w:szCs w:val="24"/>
        </w:rPr>
        <w:t xml:space="preserve">sadržavati sljedeće dokumente u traženom formatu i redoslijedu: </w:t>
      </w:r>
    </w:p>
    <w:tbl>
      <w:tblPr>
        <w:tblStyle w:val="Reetkatablice"/>
        <w:tblW w:w="9214" w:type="dxa"/>
        <w:jc w:val="center"/>
        <w:tblLayout w:type="fixed"/>
        <w:tblLook w:val="04A0" w:firstRow="1" w:lastRow="0" w:firstColumn="1" w:lastColumn="0" w:noHBand="0" w:noVBand="1"/>
      </w:tblPr>
      <w:tblGrid>
        <w:gridCol w:w="5949"/>
        <w:gridCol w:w="1418"/>
        <w:gridCol w:w="1847"/>
      </w:tblGrid>
      <w:tr w:rsidR="009A608E" w:rsidRPr="0065026B" w14:paraId="127D26B7" w14:textId="77777777" w:rsidTr="00500005">
        <w:trPr>
          <w:trHeight w:val="523"/>
          <w:jc w:val="center"/>
        </w:trPr>
        <w:tc>
          <w:tcPr>
            <w:tcW w:w="5949" w:type="dxa"/>
            <w:shd w:val="clear" w:color="auto" w:fill="D6F8D7"/>
            <w:vAlign w:val="center"/>
          </w:tcPr>
          <w:p w14:paraId="5A887ECE" w14:textId="77777777" w:rsidR="009A608E" w:rsidRPr="0065026B" w:rsidRDefault="009A608E" w:rsidP="00782B80">
            <w:pPr>
              <w:spacing w:after="0" w:line="240" w:lineRule="auto"/>
              <w:jc w:val="center"/>
              <w:rPr>
                <w:rFonts w:cs="Times New Roman"/>
                <w:szCs w:val="24"/>
              </w:rPr>
            </w:pPr>
            <w:r w:rsidRPr="0065026B">
              <w:rPr>
                <w:rFonts w:cs="Times New Roman"/>
                <w:szCs w:val="24"/>
              </w:rPr>
              <w:lastRenderedPageBreak/>
              <w:t>Dokument</w:t>
            </w:r>
          </w:p>
        </w:tc>
        <w:tc>
          <w:tcPr>
            <w:tcW w:w="1418" w:type="dxa"/>
            <w:shd w:val="clear" w:color="auto" w:fill="D6F8D7"/>
            <w:vAlign w:val="center"/>
          </w:tcPr>
          <w:p w14:paraId="41758D10" w14:textId="77777777" w:rsidR="009A608E" w:rsidRPr="0065026B" w:rsidRDefault="009A608E" w:rsidP="00782B80">
            <w:pPr>
              <w:spacing w:after="0" w:line="240" w:lineRule="auto"/>
              <w:jc w:val="center"/>
              <w:rPr>
                <w:rFonts w:cs="Times New Roman"/>
                <w:szCs w:val="24"/>
              </w:rPr>
            </w:pPr>
            <w:r w:rsidRPr="0065026B">
              <w:rPr>
                <w:rFonts w:cs="Times New Roman"/>
                <w:szCs w:val="24"/>
              </w:rPr>
              <w:t>Obvezno (da ili ne)</w:t>
            </w:r>
          </w:p>
        </w:tc>
        <w:tc>
          <w:tcPr>
            <w:tcW w:w="1847" w:type="dxa"/>
            <w:shd w:val="clear" w:color="auto" w:fill="D6F8D7"/>
            <w:vAlign w:val="center"/>
          </w:tcPr>
          <w:p w14:paraId="55B16BB0" w14:textId="77777777" w:rsidR="009A608E" w:rsidRPr="0065026B" w:rsidRDefault="009A608E" w:rsidP="00782B80">
            <w:pPr>
              <w:spacing w:after="0" w:line="240" w:lineRule="auto"/>
              <w:jc w:val="center"/>
              <w:rPr>
                <w:rFonts w:cs="Times New Roman"/>
                <w:szCs w:val="24"/>
              </w:rPr>
            </w:pPr>
            <w:r w:rsidRPr="0065026B">
              <w:rPr>
                <w:rFonts w:cs="Times New Roman"/>
                <w:szCs w:val="24"/>
              </w:rPr>
              <w:t>Referenca</w:t>
            </w:r>
          </w:p>
        </w:tc>
      </w:tr>
      <w:tr w:rsidR="009A608E" w:rsidRPr="0065026B" w14:paraId="02AA14CD" w14:textId="77777777" w:rsidTr="00500005">
        <w:trPr>
          <w:trHeight w:val="567"/>
          <w:jc w:val="center"/>
        </w:trPr>
        <w:tc>
          <w:tcPr>
            <w:tcW w:w="5949" w:type="dxa"/>
            <w:vAlign w:val="center"/>
          </w:tcPr>
          <w:p w14:paraId="664303E8" w14:textId="77777777" w:rsidR="009A608E" w:rsidRPr="0065026B" w:rsidRDefault="00AF129D" w:rsidP="006D7D45">
            <w:pPr>
              <w:pStyle w:val="Odlomakpopisa"/>
              <w:numPr>
                <w:ilvl w:val="1"/>
                <w:numId w:val="20"/>
              </w:numPr>
              <w:spacing w:after="0" w:line="240" w:lineRule="auto"/>
              <w:ind w:left="342"/>
              <w:jc w:val="both"/>
              <w:rPr>
                <w:rFonts w:cs="Times New Roman"/>
                <w:szCs w:val="24"/>
              </w:rPr>
            </w:pPr>
            <w:r w:rsidRPr="0065026B">
              <w:rPr>
                <w:rFonts w:cs="Times New Roman"/>
                <w:szCs w:val="24"/>
              </w:rPr>
              <w:t>Prijavni obrazac</w:t>
            </w:r>
            <w:r w:rsidR="009A608E" w:rsidRPr="0065026B">
              <w:rPr>
                <w:rStyle w:val="Referencafusnote"/>
                <w:rFonts w:cs="Times New Roman"/>
                <w:szCs w:val="24"/>
              </w:rPr>
              <w:footnoteReference w:id="46"/>
            </w:r>
          </w:p>
        </w:tc>
        <w:tc>
          <w:tcPr>
            <w:tcW w:w="1418" w:type="dxa"/>
            <w:vAlign w:val="center"/>
          </w:tcPr>
          <w:p w14:paraId="33F9DBC9" w14:textId="77777777" w:rsidR="009A608E" w:rsidRPr="0065026B" w:rsidRDefault="009A608E" w:rsidP="006D7D45">
            <w:pPr>
              <w:spacing w:after="0" w:line="240" w:lineRule="auto"/>
              <w:jc w:val="center"/>
              <w:rPr>
                <w:rFonts w:cs="Times New Roman"/>
                <w:szCs w:val="24"/>
              </w:rPr>
            </w:pPr>
            <w:r w:rsidRPr="0065026B">
              <w:rPr>
                <w:rFonts w:cs="Times New Roman"/>
                <w:szCs w:val="24"/>
              </w:rPr>
              <w:t>da</w:t>
            </w:r>
          </w:p>
        </w:tc>
        <w:tc>
          <w:tcPr>
            <w:tcW w:w="1847" w:type="dxa"/>
            <w:vAlign w:val="center"/>
          </w:tcPr>
          <w:p w14:paraId="13717534" w14:textId="77777777" w:rsidR="009A608E" w:rsidRPr="0065026B" w:rsidRDefault="009A608E" w:rsidP="006D7D45">
            <w:pPr>
              <w:spacing w:after="0" w:line="240" w:lineRule="auto"/>
              <w:jc w:val="center"/>
              <w:rPr>
                <w:rFonts w:cs="Times New Roman"/>
                <w:szCs w:val="24"/>
              </w:rPr>
            </w:pPr>
            <w:r w:rsidRPr="0065026B">
              <w:rPr>
                <w:rFonts w:cs="Times New Roman"/>
                <w:szCs w:val="24"/>
              </w:rPr>
              <w:t>Obrazac 1.</w:t>
            </w:r>
          </w:p>
        </w:tc>
      </w:tr>
      <w:tr w:rsidR="00F957E4" w:rsidRPr="0065026B" w14:paraId="08BFB059" w14:textId="77777777" w:rsidTr="00500005">
        <w:trPr>
          <w:trHeight w:val="567"/>
          <w:jc w:val="center"/>
        </w:trPr>
        <w:tc>
          <w:tcPr>
            <w:tcW w:w="5949" w:type="dxa"/>
            <w:vAlign w:val="center"/>
          </w:tcPr>
          <w:p w14:paraId="51ECA5D5" w14:textId="77777777" w:rsidR="00F957E4" w:rsidRPr="0065026B" w:rsidRDefault="004527AF" w:rsidP="006D7D45">
            <w:pPr>
              <w:pStyle w:val="Odlomakpopisa"/>
              <w:numPr>
                <w:ilvl w:val="1"/>
                <w:numId w:val="20"/>
              </w:numPr>
              <w:spacing w:after="0" w:line="240" w:lineRule="auto"/>
              <w:ind w:left="342"/>
              <w:jc w:val="both"/>
              <w:rPr>
                <w:rFonts w:cs="Times New Roman"/>
                <w:szCs w:val="24"/>
              </w:rPr>
            </w:pPr>
            <w:r w:rsidRPr="0065026B">
              <w:rPr>
                <w:rFonts w:cs="Times New Roman"/>
                <w:szCs w:val="24"/>
              </w:rPr>
              <w:t>Izjava p</w:t>
            </w:r>
            <w:r w:rsidR="00F957E4" w:rsidRPr="0065026B">
              <w:rPr>
                <w:rFonts w:cs="Times New Roman"/>
                <w:szCs w:val="24"/>
              </w:rPr>
              <w:t>rijavitelja</w:t>
            </w:r>
          </w:p>
        </w:tc>
        <w:tc>
          <w:tcPr>
            <w:tcW w:w="1418" w:type="dxa"/>
            <w:vAlign w:val="center"/>
          </w:tcPr>
          <w:p w14:paraId="7EA2C068" w14:textId="77777777" w:rsidR="00F957E4" w:rsidRPr="0065026B" w:rsidRDefault="00F957E4" w:rsidP="006D7D45">
            <w:pPr>
              <w:spacing w:after="0" w:line="240" w:lineRule="auto"/>
              <w:jc w:val="center"/>
              <w:rPr>
                <w:rFonts w:cs="Times New Roman"/>
                <w:szCs w:val="24"/>
              </w:rPr>
            </w:pPr>
            <w:r w:rsidRPr="0065026B">
              <w:rPr>
                <w:szCs w:val="24"/>
              </w:rPr>
              <w:t>da</w:t>
            </w:r>
          </w:p>
        </w:tc>
        <w:tc>
          <w:tcPr>
            <w:tcW w:w="1847" w:type="dxa"/>
            <w:vAlign w:val="center"/>
          </w:tcPr>
          <w:p w14:paraId="44BC596E" w14:textId="77777777" w:rsidR="00F957E4" w:rsidRPr="0065026B" w:rsidRDefault="00F957E4" w:rsidP="006D7D45">
            <w:pPr>
              <w:spacing w:after="0" w:line="240" w:lineRule="auto"/>
              <w:jc w:val="center"/>
              <w:rPr>
                <w:rFonts w:cs="Times New Roman"/>
                <w:szCs w:val="24"/>
              </w:rPr>
            </w:pPr>
            <w:r w:rsidRPr="0065026B">
              <w:rPr>
                <w:szCs w:val="24"/>
              </w:rPr>
              <w:t>Obrazac 2</w:t>
            </w:r>
            <w:r w:rsidR="00711992" w:rsidRPr="0065026B">
              <w:rPr>
                <w:szCs w:val="24"/>
              </w:rPr>
              <w:t>.</w:t>
            </w:r>
          </w:p>
        </w:tc>
      </w:tr>
      <w:tr w:rsidR="00F957E4" w:rsidRPr="0065026B" w14:paraId="45257C5E" w14:textId="77777777" w:rsidTr="00500005">
        <w:trPr>
          <w:trHeight w:val="567"/>
          <w:jc w:val="center"/>
        </w:trPr>
        <w:tc>
          <w:tcPr>
            <w:tcW w:w="5949" w:type="dxa"/>
            <w:vAlign w:val="center"/>
          </w:tcPr>
          <w:p w14:paraId="3CDD0293" w14:textId="77777777" w:rsidR="00F957E4" w:rsidRPr="0065026B" w:rsidRDefault="00271E66" w:rsidP="006D7D45">
            <w:pPr>
              <w:pStyle w:val="Odlomakpopisa"/>
              <w:numPr>
                <w:ilvl w:val="1"/>
                <w:numId w:val="20"/>
              </w:numPr>
              <w:spacing w:after="0" w:line="240" w:lineRule="auto"/>
              <w:ind w:left="342"/>
              <w:jc w:val="both"/>
              <w:rPr>
                <w:rFonts w:cs="Times New Roman"/>
                <w:szCs w:val="24"/>
              </w:rPr>
            </w:pPr>
            <w:r w:rsidRPr="0065026B">
              <w:rPr>
                <w:rFonts w:cs="Times New Roman"/>
                <w:szCs w:val="24"/>
              </w:rPr>
              <w:t>Izjava o korištenim potporama</w:t>
            </w:r>
            <w:r w:rsidR="00F957E4" w:rsidRPr="0065026B">
              <w:rPr>
                <w:rFonts w:cs="Times New Roman"/>
                <w:szCs w:val="24"/>
              </w:rPr>
              <w:t xml:space="preserve"> </w:t>
            </w:r>
          </w:p>
        </w:tc>
        <w:tc>
          <w:tcPr>
            <w:tcW w:w="1418" w:type="dxa"/>
            <w:vAlign w:val="center"/>
          </w:tcPr>
          <w:p w14:paraId="05B89CBE" w14:textId="77777777" w:rsidR="00F957E4" w:rsidRPr="0065026B" w:rsidRDefault="00F957E4" w:rsidP="006D7D45">
            <w:pPr>
              <w:spacing w:after="0" w:line="240" w:lineRule="auto"/>
              <w:jc w:val="center"/>
              <w:rPr>
                <w:szCs w:val="24"/>
              </w:rPr>
            </w:pPr>
            <w:r w:rsidRPr="0065026B">
              <w:rPr>
                <w:szCs w:val="24"/>
              </w:rPr>
              <w:t>da</w:t>
            </w:r>
          </w:p>
        </w:tc>
        <w:tc>
          <w:tcPr>
            <w:tcW w:w="1847" w:type="dxa"/>
            <w:vAlign w:val="center"/>
          </w:tcPr>
          <w:p w14:paraId="1661E89D" w14:textId="77777777" w:rsidR="00BD51B5" w:rsidRPr="0065026B" w:rsidRDefault="00F957E4" w:rsidP="006D7D45">
            <w:pPr>
              <w:spacing w:after="0" w:line="240" w:lineRule="auto"/>
              <w:jc w:val="center"/>
              <w:rPr>
                <w:szCs w:val="24"/>
              </w:rPr>
            </w:pPr>
            <w:r w:rsidRPr="0065026B">
              <w:rPr>
                <w:rFonts w:cs="Times New Roman"/>
                <w:szCs w:val="24"/>
              </w:rPr>
              <w:t>Obrazac</w:t>
            </w:r>
            <w:r w:rsidRPr="0065026B">
              <w:rPr>
                <w:szCs w:val="24"/>
              </w:rPr>
              <w:t xml:space="preserve"> 3. </w:t>
            </w:r>
          </w:p>
        </w:tc>
      </w:tr>
      <w:tr w:rsidR="00F957E4" w:rsidRPr="0065026B" w14:paraId="65D1948A" w14:textId="77777777" w:rsidTr="00500005">
        <w:trPr>
          <w:trHeight w:val="567"/>
          <w:jc w:val="center"/>
        </w:trPr>
        <w:tc>
          <w:tcPr>
            <w:tcW w:w="5949" w:type="dxa"/>
            <w:vAlign w:val="center"/>
          </w:tcPr>
          <w:p w14:paraId="4A20F7DE" w14:textId="77777777" w:rsidR="00F957E4" w:rsidRPr="0065026B" w:rsidRDefault="00271E66" w:rsidP="009A3EAA">
            <w:pPr>
              <w:pStyle w:val="Odlomakpopisa"/>
              <w:numPr>
                <w:ilvl w:val="1"/>
                <w:numId w:val="20"/>
              </w:numPr>
              <w:spacing w:after="0" w:line="240" w:lineRule="auto"/>
              <w:ind w:left="342"/>
              <w:jc w:val="both"/>
              <w:rPr>
                <w:rFonts w:cs="Times New Roman"/>
                <w:szCs w:val="24"/>
              </w:rPr>
            </w:pPr>
            <w:r w:rsidRPr="0065026B">
              <w:rPr>
                <w:rFonts w:cs="Times New Roman"/>
                <w:szCs w:val="24"/>
              </w:rPr>
              <w:t>Skupna izjava</w:t>
            </w:r>
          </w:p>
        </w:tc>
        <w:tc>
          <w:tcPr>
            <w:tcW w:w="1418" w:type="dxa"/>
            <w:vAlign w:val="center"/>
          </w:tcPr>
          <w:p w14:paraId="6DD1D1B1" w14:textId="77777777" w:rsidR="00F957E4" w:rsidRPr="0065026B" w:rsidRDefault="0096009A" w:rsidP="00F957E4">
            <w:pPr>
              <w:spacing w:after="0" w:line="240" w:lineRule="auto"/>
              <w:jc w:val="center"/>
              <w:rPr>
                <w:szCs w:val="24"/>
              </w:rPr>
            </w:pPr>
            <w:r w:rsidRPr="0065026B">
              <w:rPr>
                <w:szCs w:val="24"/>
              </w:rPr>
              <w:t>da</w:t>
            </w:r>
          </w:p>
        </w:tc>
        <w:tc>
          <w:tcPr>
            <w:tcW w:w="1847" w:type="dxa"/>
            <w:vAlign w:val="center"/>
          </w:tcPr>
          <w:p w14:paraId="25666F89" w14:textId="77777777" w:rsidR="00BD51B5" w:rsidRPr="0065026B" w:rsidRDefault="00F957E4" w:rsidP="006D7D45">
            <w:pPr>
              <w:spacing w:after="0" w:line="240" w:lineRule="auto"/>
              <w:jc w:val="center"/>
              <w:rPr>
                <w:szCs w:val="24"/>
              </w:rPr>
            </w:pPr>
            <w:r w:rsidRPr="0065026B">
              <w:rPr>
                <w:szCs w:val="24"/>
              </w:rPr>
              <w:t xml:space="preserve">Obrazac 4. </w:t>
            </w:r>
          </w:p>
        </w:tc>
      </w:tr>
      <w:tr w:rsidR="00BD51B5" w:rsidRPr="0065026B" w14:paraId="0CCB7421" w14:textId="77777777" w:rsidTr="00500005">
        <w:trPr>
          <w:trHeight w:val="567"/>
          <w:jc w:val="center"/>
        </w:trPr>
        <w:tc>
          <w:tcPr>
            <w:tcW w:w="5949" w:type="dxa"/>
            <w:vAlign w:val="center"/>
          </w:tcPr>
          <w:p w14:paraId="343C4DB2" w14:textId="77777777" w:rsidR="00BD51B5" w:rsidRPr="0065026B" w:rsidRDefault="00BD51B5" w:rsidP="009A3EAA">
            <w:pPr>
              <w:pStyle w:val="Odlomakpopisa"/>
              <w:numPr>
                <w:ilvl w:val="1"/>
                <w:numId w:val="20"/>
              </w:numPr>
              <w:spacing w:after="0" w:line="240" w:lineRule="auto"/>
              <w:ind w:left="342"/>
              <w:jc w:val="both"/>
              <w:rPr>
                <w:rFonts w:cs="Times New Roman"/>
                <w:szCs w:val="24"/>
              </w:rPr>
            </w:pPr>
            <w:r w:rsidRPr="0065026B">
              <w:rPr>
                <w:rFonts w:cs="Times New Roman"/>
                <w:szCs w:val="24"/>
              </w:rPr>
              <w:t xml:space="preserve">Izjava prijavitelja o osiguranju </w:t>
            </w:r>
            <w:r w:rsidR="00271E66" w:rsidRPr="0065026B">
              <w:rPr>
                <w:rFonts w:cs="Times New Roman"/>
                <w:szCs w:val="24"/>
              </w:rPr>
              <w:t>vlastitog udjela sufinanciranja</w:t>
            </w:r>
          </w:p>
        </w:tc>
        <w:tc>
          <w:tcPr>
            <w:tcW w:w="1418" w:type="dxa"/>
            <w:vAlign w:val="center"/>
          </w:tcPr>
          <w:p w14:paraId="087D7E28" w14:textId="77777777" w:rsidR="00BD51B5" w:rsidRPr="0065026B" w:rsidRDefault="0096009A" w:rsidP="006D7D45">
            <w:pPr>
              <w:spacing w:after="0" w:line="240" w:lineRule="auto"/>
              <w:jc w:val="center"/>
              <w:rPr>
                <w:szCs w:val="24"/>
              </w:rPr>
            </w:pPr>
            <w:r w:rsidRPr="0065026B">
              <w:rPr>
                <w:szCs w:val="24"/>
              </w:rPr>
              <w:t>d</w:t>
            </w:r>
            <w:r w:rsidR="00BD51B5" w:rsidRPr="0065026B">
              <w:rPr>
                <w:szCs w:val="24"/>
              </w:rPr>
              <w:t>a</w:t>
            </w:r>
          </w:p>
        </w:tc>
        <w:tc>
          <w:tcPr>
            <w:tcW w:w="1847" w:type="dxa"/>
            <w:vAlign w:val="center"/>
          </w:tcPr>
          <w:p w14:paraId="515D8BDD" w14:textId="77777777" w:rsidR="00BD51B5" w:rsidRPr="0065026B" w:rsidRDefault="00BD51B5" w:rsidP="006D7D45">
            <w:pPr>
              <w:spacing w:after="0" w:line="240" w:lineRule="auto"/>
              <w:jc w:val="center"/>
              <w:rPr>
                <w:szCs w:val="24"/>
              </w:rPr>
            </w:pPr>
            <w:r w:rsidRPr="0065026B">
              <w:rPr>
                <w:szCs w:val="24"/>
              </w:rPr>
              <w:t>Obrazac 5.</w:t>
            </w:r>
          </w:p>
        </w:tc>
      </w:tr>
      <w:tr w:rsidR="00F957E4" w:rsidRPr="0065026B" w14:paraId="5A3FA8EF" w14:textId="77777777" w:rsidTr="00500005">
        <w:trPr>
          <w:trHeight w:val="567"/>
          <w:jc w:val="center"/>
        </w:trPr>
        <w:tc>
          <w:tcPr>
            <w:tcW w:w="5949" w:type="dxa"/>
            <w:vAlign w:val="center"/>
          </w:tcPr>
          <w:p w14:paraId="7432DD78" w14:textId="77777777" w:rsidR="00F957E4" w:rsidRPr="0065026B" w:rsidRDefault="00F957E4" w:rsidP="009A3EAA">
            <w:pPr>
              <w:pStyle w:val="Odlomakpopisa"/>
              <w:numPr>
                <w:ilvl w:val="1"/>
                <w:numId w:val="20"/>
              </w:numPr>
              <w:spacing w:after="0" w:line="240" w:lineRule="auto"/>
              <w:ind w:left="342"/>
              <w:jc w:val="both"/>
              <w:rPr>
                <w:rFonts w:cs="Times New Roman"/>
                <w:szCs w:val="24"/>
              </w:rPr>
            </w:pPr>
            <w:r w:rsidRPr="0065026B">
              <w:rPr>
                <w:rFonts w:cs="Times New Roman"/>
                <w:szCs w:val="24"/>
              </w:rPr>
              <w:t xml:space="preserve">Studija </w:t>
            </w:r>
            <w:r w:rsidR="00665D03" w:rsidRPr="0065026B">
              <w:rPr>
                <w:rFonts w:cs="Times New Roman"/>
                <w:szCs w:val="24"/>
              </w:rPr>
              <w:t>izvedivosti</w:t>
            </w:r>
            <w:r w:rsidR="00A51F87" w:rsidRPr="0065026B">
              <w:rPr>
                <w:rFonts w:cs="Times New Roman"/>
                <w:szCs w:val="24"/>
              </w:rPr>
              <w:t xml:space="preserve"> s A</w:t>
            </w:r>
            <w:r w:rsidRPr="0065026B">
              <w:rPr>
                <w:rFonts w:cs="Times New Roman"/>
                <w:szCs w:val="24"/>
              </w:rPr>
              <w:t>nalizom troškova i koristi</w:t>
            </w:r>
            <w:r w:rsidR="00711992" w:rsidRPr="0065026B">
              <w:rPr>
                <w:rStyle w:val="Referencafusnote"/>
                <w:rFonts w:cs="Times New Roman"/>
                <w:szCs w:val="24"/>
              </w:rPr>
              <w:footnoteReference w:id="47"/>
            </w:r>
          </w:p>
        </w:tc>
        <w:tc>
          <w:tcPr>
            <w:tcW w:w="1418" w:type="dxa"/>
            <w:vAlign w:val="center"/>
          </w:tcPr>
          <w:p w14:paraId="5E67295F" w14:textId="77777777" w:rsidR="00F957E4" w:rsidRPr="0065026B" w:rsidRDefault="00F957E4" w:rsidP="00F957E4">
            <w:pPr>
              <w:spacing w:after="0" w:line="240" w:lineRule="auto"/>
              <w:jc w:val="center"/>
              <w:rPr>
                <w:szCs w:val="24"/>
              </w:rPr>
            </w:pPr>
            <w:r w:rsidRPr="0065026B">
              <w:rPr>
                <w:rFonts w:cs="Times New Roman"/>
                <w:szCs w:val="24"/>
              </w:rPr>
              <w:t>da</w:t>
            </w:r>
          </w:p>
        </w:tc>
        <w:tc>
          <w:tcPr>
            <w:tcW w:w="1847" w:type="dxa"/>
            <w:vAlign w:val="center"/>
          </w:tcPr>
          <w:p w14:paraId="36AB0731" w14:textId="77777777" w:rsidR="0096009A" w:rsidRPr="0065026B" w:rsidRDefault="00F957E4" w:rsidP="00711992">
            <w:pPr>
              <w:spacing w:after="120" w:line="240" w:lineRule="auto"/>
              <w:jc w:val="center"/>
              <w:rPr>
                <w:szCs w:val="24"/>
              </w:rPr>
            </w:pPr>
            <w:r w:rsidRPr="0065026B">
              <w:rPr>
                <w:szCs w:val="24"/>
              </w:rPr>
              <w:t>n</w:t>
            </w:r>
            <w:r w:rsidR="0096009A" w:rsidRPr="0065026B">
              <w:rPr>
                <w:szCs w:val="24"/>
              </w:rPr>
              <w:t>/p</w:t>
            </w:r>
          </w:p>
        </w:tc>
      </w:tr>
      <w:tr w:rsidR="00F957E4" w:rsidRPr="0065026B" w14:paraId="334F4C71" w14:textId="77777777" w:rsidTr="00500005">
        <w:trPr>
          <w:jc w:val="center"/>
        </w:trPr>
        <w:tc>
          <w:tcPr>
            <w:tcW w:w="5949" w:type="dxa"/>
            <w:vAlign w:val="center"/>
          </w:tcPr>
          <w:p w14:paraId="5740B343" w14:textId="77777777" w:rsidR="00F957E4" w:rsidRPr="0065026B" w:rsidRDefault="00A02679" w:rsidP="00581918">
            <w:pPr>
              <w:pStyle w:val="Odlomakpopisa"/>
              <w:numPr>
                <w:ilvl w:val="1"/>
                <w:numId w:val="20"/>
              </w:numPr>
              <w:spacing w:after="0" w:line="240" w:lineRule="auto"/>
              <w:ind w:left="342"/>
              <w:rPr>
                <w:rFonts w:cs="Times New Roman"/>
                <w:szCs w:val="24"/>
              </w:rPr>
            </w:pPr>
            <w:r w:rsidRPr="0065026B">
              <w:rPr>
                <w:rFonts w:cs="Times New Roman"/>
                <w:szCs w:val="24"/>
              </w:rPr>
              <w:t>Rješenje nadležnog tijela o prihvatljivosti zahvata za okoliš ukoliko je za zahvat obvezna procjena utjecaja na okoliš i/ili rješenje nadležnog tijela kojim se utvrđuje da za zahvat nije potrebno provesti procjenu utjecaja zahvata na okoliš ukoliko je za zahvat obvezna ocjena o potrebi procjene utjecaja na okoliš</w:t>
            </w:r>
          </w:p>
        </w:tc>
        <w:tc>
          <w:tcPr>
            <w:tcW w:w="1418" w:type="dxa"/>
            <w:vAlign w:val="center"/>
          </w:tcPr>
          <w:p w14:paraId="6829F465" w14:textId="77777777" w:rsidR="00F957E4" w:rsidRPr="0065026B" w:rsidRDefault="00F957E4" w:rsidP="00F957E4">
            <w:pPr>
              <w:spacing w:after="0" w:line="240" w:lineRule="auto"/>
              <w:jc w:val="center"/>
              <w:rPr>
                <w:szCs w:val="24"/>
              </w:rPr>
            </w:pPr>
            <w:r w:rsidRPr="0065026B">
              <w:rPr>
                <w:szCs w:val="24"/>
              </w:rPr>
              <w:t>da</w:t>
            </w:r>
          </w:p>
          <w:p w14:paraId="2C91A57A" w14:textId="77777777" w:rsidR="00F957E4" w:rsidRPr="0065026B" w:rsidRDefault="00F957E4" w:rsidP="00F957E4">
            <w:pPr>
              <w:spacing w:after="0" w:line="240" w:lineRule="auto"/>
              <w:jc w:val="center"/>
              <w:rPr>
                <w:szCs w:val="24"/>
              </w:rPr>
            </w:pPr>
            <w:r w:rsidRPr="0065026B">
              <w:rPr>
                <w:szCs w:val="24"/>
              </w:rPr>
              <w:t>(ako je primjenjivo)</w:t>
            </w:r>
          </w:p>
        </w:tc>
        <w:tc>
          <w:tcPr>
            <w:tcW w:w="1847" w:type="dxa"/>
            <w:vAlign w:val="center"/>
          </w:tcPr>
          <w:p w14:paraId="6A860A8A" w14:textId="77777777" w:rsidR="00E22AD5" w:rsidRPr="0065026B" w:rsidRDefault="00F957E4" w:rsidP="00D40224">
            <w:pPr>
              <w:spacing w:after="0" w:line="240" w:lineRule="auto"/>
              <w:jc w:val="center"/>
              <w:rPr>
                <w:szCs w:val="24"/>
              </w:rPr>
            </w:pPr>
            <w:r w:rsidRPr="0065026B">
              <w:rPr>
                <w:szCs w:val="24"/>
              </w:rPr>
              <w:t>n/p</w:t>
            </w:r>
          </w:p>
        </w:tc>
      </w:tr>
      <w:tr w:rsidR="00CB25A5" w:rsidRPr="0065026B" w14:paraId="5876E57C" w14:textId="77777777" w:rsidTr="00500005">
        <w:trPr>
          <w:jc w:val="center"/>
        </w:trPr>
        <w:tc>
          <w:tcPr>
            <w:tcW w:w="5949" w:type="dxa"/>
            <w:vAlign w:val="center"/>
          </w:tcPr>
          <w:p w14:paraId="04344BA5" w14:textId="77777777" w:rsidR="00CB25A5" w:rsidRPr="0065026B" w:rsidRDefault="00CB25A5" w:rsidP="00CB25A5">
            <w:pPr>
              <w:pStyle w:val="Odlomakpopisa"/>
              <w:numPr>
                <w:ilvl w:val="1"/>
                <w:numId w:val="20"/>
              </w:numPr>
              <w:spacing w:after="0" w:line="240" w:lineRule="auto"/>
              <w:ind w:left="342"/>
              <w:rPr>
                <w:rFonts w:cs="Times New Roman"/>
                <w:szCs w:val="24"/>
              </w:rPr>
            </w:pPr>
            <w:r w:rsidRPr="00CB25A5">
              <w:rPr>
                <w:rFonts w:cs="Times New Roman"/>
                <w:szCs w:val="24"/>
              </w:rPr>
              <w:t>Akt izdan od strane nadležnog tijela za provođenje postupka ocjene prihvatljivosti za ekološku mrežu</w:t>
            </w:r>
            <w:r>
              <w:rPr>
                <w:rFonts w:cs="Times New Roman"/>
                <w:szCs w:val="24"/>
              </w:rPr>
              <w:t>,</w:t>
            </w:r>
            <w:r w:rsidRPr="00CB25A5">
              <w:rPr>
                <w:rFonts w:cs="Times New Roman"/>
                <w:szCs w:val="24"/>
              </w:rPr>
              <w:t xml:space="preserve">  prema odredbama Zakona o zaštiti prirode (ako nije dio Rješenja o provedenom postupku procjene utjecaja na okoliš ili Rješenja o ocjeni o potrebi procjene utjecaja na okoliš)</w:t>
            </w:r>
          </w:p>
        </w:tc>
        <w:tc>
          <w:tcPr>
            <w:tcW w:w="1418" w:type="dxa"/>
            <w:vAlign w:val="center"/>
          </w:tcPr>
          <w:p w14:paraId="65469C15" w14:textId="77777777" w:rsidR="00CB25A5" w:rsidRPr="0065026B" w:rsidRDefault="00CB25A5" w:rsidP="00CB25A5">
            <w:pPr>
              <w:spacing w:after="0" w:line="240" w:lineRule="auto"/>
              <w:jc w:val="center"/>
              <w:rPr>
                <w:szCs w:val="24"/>
              </w:rPr>
            </w:pPr>
            <w:r w:rsidRPr="0065026B">
              <w:rPr>
                <w:szCs w:val="24"/>
              </w:rPr>
              <w:t>da</w:t>
            </w:r>
          </w:p>
          <w:p w14:paraId="60DEB2BC" w14:textId="77777777" w:rsidR="00CB25A5" w:rsidRPr="0065026B" w:rsidRDefault="00CB25A5" w:rsidP="00CB25A5">
            <w:pPr>
              <w:spacing w:after="0" w:line="240" w:lineRule="auto"/>
              <w:jc w:val="center"/>
              <w:rPr>
                <w:szCs w:val="24"/>
              </w:rPr>
            </w:pPr>
            <w:r w:rsidRPr="0065026B">
              <w:rPr>
                <w:szCs w:val="24"/>
              </w:rPr>
              <w:t>(ako je primjenjivo)</w:t>
            </w:r>
          </w:p>
        </w:tc>
        <w:tc>
          <w:tcPr>
            <w:tcW w:w="1847" w:type="dxa"/>
            <w:vAlign w:val="center"/>
          </w:tcPr>
          <w:p w14:paraId="5A7BBFB8" w14:textId="77777777" w:rsidR="00CB25A5" w:rsidRPr="0065026B" w:rsidRDefault="00CB25A5" w:rsidP="00CB25A5">
            <w:pPr>
              <w:spacing w:after="0" w:line="240" w:lineRule="auto"/>
              <w:jc w:val="center"/>
              <w:rPr>
                <w:szCs w:val="24"/>
              </w:rPr>
            </w:pPr>
            <w:r w:rsidRPr="0065026B">
              <w:rPr>
                <w:szCs w:val="24"/>
              </w:rPr>
              <w:t>n/p</w:t>
            </w:r>
          </w:p>
        </w:tc>
      </w:tr>
      <w:tr w:rsidR="00CB25A5" w:rsidRPr="0065026B" w14:paraId="680ECBCA" w14:textId="77777777" w:rsidTr="00500005">
        <w:trPr>
          <w:trHeight w:val="333"/>
          <w:jc w:val="center"/>
        </w:trPr>
        <w:tc>
          <w:tcPr>
            <w:tcW w:w="5949" w:type="dxa"/>
            <w:vAlign w:val="center"/>
          </w:tcPr>
          <w:p w14:paraId="644EB89C" w14:textId="77777777" w:rsidR="00CB25A5" w:rsidRPr="00274614" w:rsidRDefault="00CB25A5" w:rsidP="00CB25A5">
            <w:pPr>
              <w:pStyle w:val="Odlomakpopisa"/>
              <w:numPr>
                <w:ilvl w:val="1"/>
                <w:numId w:val="20"/>
              </w:numPr>
              <w:spacing w:after="0" w:line="240" w:lineRule="auto"/>
              <w:ind w:left="342"/>
              <w:rPr>
                <w:rFonts w:cs="Times New Roman"/>
                <w:szCs w:val="24"/>
              </w:rPr>
            </w:pPr>
            <w:r w:rsidRPr="00274614">
              <w:rPr>
                <w:rFonts w:cs="Times New Roman"/>
                <w:szCs w:val="24"/>
              </w:rPr>
              <w:t>Mišljenje nadležnog tijela jesu li ispravno primijenjeni zahtjevi Direktive 2011/92/EU i Direktive 2014/52/EU vezano uz postupak ocjene o potrebi procjene utjecaja na okoliš odnosno procjene utjecaja na okoliš ili mišljenje nadležnog tijela da za predloženi zahvat nije potrebno provesti postupak ocjene o potrebi procjene utjecaja na okoliš</w:t>
            </w:r>
          </w:p>
        </w:tc>
        <w:tc>
          <w:tcPr>
            <w:tcW w:w="1418" w:type="dxa"/>
            <w:vAlign w:val="center"/>
          </w:tcPr>
          <w:p w14:paraId="3B0D2E76" w14:textId="77777777" w:rsidR="00CB25A5" w:rsidRPr="00274614" w:rsidRDefault="00CB25A5" w:rsidP="00CB25A5">
            <w:pPr>
              <w:spacing w:after="0" w:line="240" w:lineRule="auto"/>
              <w:jc w:val="center"/>
              <w:rPr>
                <w:rFonts w:cs="Times New Roman"/>
                <w:szCs w:val="24"/>
              </w:rPr>
            </w:pPr>
            <w:r w:rsidRPr="00274614">
              <w:rPr>
                <w:rFonts w:cs="Times New Roman"/>
                <w:szCs w:val="24"/>
              </w:rPr>
              <w:t>da</w:t>
            </w:r>
          </w:p>
          <w:p w14:paraId="03BC2D07" w14:textId="311C9957" w:rsidR="00CB25A5" w:rsidRPr="00274614" w:rsidRDefault="00CB25A5" w:rsidP="00CB25A5">
            <w:pPr>
              <w:spacing w:after="0" w:line="240" w:lineRule="auto"/>
              <w:jc w:val="center"/>
              <w:rPr>
                <w:rFonts w:cs="Times New Roman"/>
                <w:szCs w:val="24"/>
              </w:rPr>
            </w:pPr>
          </w:p>
        </w:tc>
        <w:tc>
          <w:tcPr>
            <w:tcW w:w="1847" w:type="dxa"/>
            <w:vAlign w:val="center"/>
          </w:tcPr>
          <w:p w14:paraId="651815F2" w14:textId="77777777" w:rsidR="00CB25A5" w:rsidRPr="0065026B" w:rsidRDefault="00CB25A5" w:rsidP="00CB25A5">
            <w:pPr>
              <w:spacing w:after="0" w:line="240" w:lineRule="auto"/>
              <w:jc w:val="center"/>
              <w:rPr>
                <w:rFonts w:cs="Times New Roman"/>
                <w:szCs w:val="24"/>
              </w:rPr>
            </w:pPr>
            <w:r w:rsidRPr="0065026B">
              <w:rPr>
                <w:rFonts w:cs="Times New Roman"/>
                <w:szCs w:val="24"/>
              </w:rPr>
              <w:t>n/p</w:t>
            </w:r>
          </w:p>
        </w:tc>
      </w:tr>
      <w:tr w:rsidR="00CB25A5" w:rsidRPr="0065026B" w14:paraId="64CD8324" w14:textId="77777777" w:rsidTr="00500005">
        <w:trPr>
          <w:trHeight w:val="333"/>
          <w:jc w:val="center"/>
        </w:trPr>
        <w:tc>
          <w:tcPr>
            <w:tcW w:w="5949" w:type="dxa"/>
            <w:vAlign w:val="center"/>
          </w:tcPr>
          <w:p w14:paraId="1AACED49" w14:textId="169626F2" w:rsidR="00CB25A5" w:rsidRPr="00274614" w:rsidRDefault="002E18D1" w:rsidP="002E18D1">
            <w:pPr>
              <w:pStyle w:val="Odlomakpopisa"/>
              <w:numPr>
                <w:ilvl w:val="1"/>
                <w:numId w:val="20"/>
              </w:numPr>
              <w:spacing w:after="0" w:line="240" w:lineRule="auto"/>
              <w:ind w:left="349"/>
              <w:rPr>
                <w:rFonts w:cs="Times New Roman"/>
                <w:szCs w:val="24"/>
              </w:rPr>
            </w:pPr>
            <w:r w:rsidRPr="00274614">
              <w:rPr>
                <w:rFonts w:cs="Times New Roman"/>
                <w:szCs w:val="24"/>
              </w:rPr>
              <w:t xml:space="preserve">Okolišna </w:t>
            </w:r>
            <w:r w:rsidR="001B311C" w:rsidRPr="00274614">
              <w:rPr>
                <w:rFonts w:cs="Times New Roman"/>
                <w:szCs w:val="24"/>
              </w:rPr>
              <w:t xml:space="preserve">dozvola </w:t>
            </w:r>
          </w:p>
        </w:tc>
        <w:tc>
          <w:tcPr>
            <w:tcW w:w="1418" w:type="dxa"/>
            <w:vAlign w:val="center"/>
          </w:tcPr>
          <w:p w14:paraId="7717C862" w14:textId="216A2243" w:rsidR="00CB25A5" w:rsidRPr="00274614" w:rsidRDefault="00CB25A5" w:rsidP="00CB25A5">
            <w:pPr>
              <w:spacing w:after="0" w:line="240" w:lineRule="auto"/>
              <w:jc w:val="center"/>
              <w:rPr>
                <w:rFonts w:cs="Times New Roman"/>
                <w:szCs w:val="24"/>
              </w:rPr>
            </w:pPr>
            <w:r w:rsidRPr="00274614">
              <w:rPr>
                <w:rFonts w:cs="Times New Roman"/>
                <w:szCs w:val="24"/>
              </w:rPr>
              <w:t>da</w:t>
            </w:r>
          </w:p>
          <w:p w14:paraId="666F40A6" w14:textId="7FB115B7" w:rsidR="00CB25A5" w:rsidRPr="00274614" w:rsidRDefault="00CB25A5" w:rsidP="00CB25A5">
            <w:pPr>
              <w:spacing w:after="0" w:line="240" w:lineRule="auto"/>
              <w:jc w:val="center"/>
              <w:rPr>
                <w:rFonts w:cs="Times New Roman"/>
                <w:szCs w:val="24"/>
              </w:rPr>
            </w:pPr>
            <w:r w:rsidRPr="00274614">
              <w:rPr>
                <w:rFonts w:cs="Times New Roman"/>
                <w:szCs w:val="24"/>
              </w:rPr>
              <w:t>(ako je primjenjivo)</w:t>
            </w:r>
          </w:p>
        </w:tc>
        <w:tc>
          <w:tcPr>
            <w:tcW w:w="1847" w:type="dxa"/>
            <w:vAlign w:val="center"/>
          </w:tcPr>
          <w:p w14:paraId="5510139E" w14:textId="12C120FB" w:rsidR="00CB25A5" w:rsidRPr="0065026B" w:rsidRDefault="00CB25A5" w:rsidP="00CB25A5">
            <w:pPr>
              <w:spacing w:after="0" w:line="240" w:lineRule="auto"/>
              <w:jc w:val="center"/>
              <w:rPr>
                <w:rFonts w:cs="Times New Roman"/>
                <w:szCs w:val="24"/>
              </w:rPr>
            </w:pPr>
            <w:r w:rsidRPr="0065026B">
              <w:rPr>
                <w:rFonts w:cs="Times New Roman"/>
                <w:szCs w:val="24"/>
              </w:rPr>
              <w:t>n/p</w:t>
            </w:r>
          </w:p>
        </w:tc>
      </w:tr>
      <w:tr w:rsidR="009D23FD" w:rsidRPr="0065026B" w14:paraId="4C6BCAC4" w14:textId="77777777" w:rsidTr="00500005">
        <w:trPr>
          <w:trHeight w:val="333"/>
          <w:jc w:val="center"/>
        </w:trPr>
        <w:tc>
          <w:tcPr>
            <w:tcW w:w="5949" w:type="dxa"/>
            <w:vAlign w:val="center"/>
          </w:tcPr>
          <w:p w14:paraId="75B235CE" w14:textId="2739B6F3" w:rsidR="00B00E35" w:rsidRPr="00274614" w:rsidRDefault="009D23FD" w:rsidP="00241CA6">
            <w:pPr>
              <w:spacing w:after="0" w:line="240" w:lineRule="auto"/>
              <w:ind w:left="447" w:hanging="425"/>
              <w:jc w:val="both"/>
              <w:rPr>
                <w:rFonts w:cs="Times New Roman"/>
                <w:szCs w:val="24"/>
              </w:rPr>
            </w:pPr>
            <w:r w:rsidRPr="00274614">
              <w:rPr>
                <w:rFonts w:cs="Times New Roman"/>
                <w:szCs w:val="24"/>
              </w:rPr>
              <w:t>1</w:t>
            </w:r>
            <w:r w:rsidR="002E18D1" w:rsidRPr="00274614">
              <w:rPr>
                <w:rFonts w:cs="Times New Roman"/>
                <w:szCs w:val="24"/>
              </w:rPr>
              <w:t>1.</w:t>
            </w:r>
            <w:r w:rsidR="00B00E35" w:rsidRPr="00274614">
              <w:rPr>
                <w:rFonts w:cs="Times New Roman"/>
                <w:szCs w:val="24"/>
              </w:rPr>
              <w:t xml:space="preserve"> U</w:t>
            </w:r>
            <w:r w:rsidRPr="00274614">
              <w:rPr>
                <w:rFonts w:cs="Times New Roman"/>
                <w:szCs w:val="24"/>
              </w:rPr>
              <w:t xml:space="preserve"> slučaju projektnog prijedloga koji predviđa ulaganje u izgradnju i opremanje novih postrojenja za proizvodnju OIE</w:t>
            </w:r>
            <w:r w:rsidR="00B00E35" w:rsidRPr="00274614">
              <w:rPr>
                <w:rFonts w:cs="Times New Roman"/>
                <w:szCs w:val="24"/>
              </w:rPr>
              <w:t>:</w:t>
            </w:r>
          </w:p>
          <w:p w14:paraId="3167D072" w14:textId="47163EB9" w:rsidR="00CB1818" w:rsidRPr="00274614" w:rsidRDefault="0071321A" w:rsidP="00B93F14">
            <w:pPr>
              <w:pStyle w:val="Odlomakpopisa"/>
              <w:numPr>
                <w:ilvl w:val="0"/>
                <w:numId w:val="97"/>
              </w:numPr>
              <w:spacing w:after="0" w:line="240" w:lineRule="auto"/>
              <w:ind w:left="601" w:hanging="142"/>
              <w:rPr>
                <w:rFonts w:cs="Times New Roman"/>
                <w:szCs w:val="24"/>
              </w:rPr>
            </w:pPr>
            <w:bookmarkStart w:id="473" w:name="_Hlk38267992"/>
            <w:r w:rsidRPr="00274614">
              <w:rPr>
                <w:rFonts w:cs="Times New Roman"/>
                <w:szCs w:val="24"/>
              </w:rPr>
              <w:t>v</w:t>
            </w:r>
            <w:r w:rsidR="00EB6C89" w:rsidRPr="00274614">
              <w:rPr>
                <w:rFonts w:cs="Times New Roman"/>
                <w:szCs w:val="24"/>
              </w:rPr>
              <w:t>ažeća</w:t>
            </w:r>
            <w:r w:rsidR="00B84460" w:rsidRPr="00274614">
              <w:rPr>
                <w:rFonts w:cs="Times New Roman"/>
                <w:szCs w:val="24"/>
              </w:rPr>
              <w:t xml:space="preserve"> </w:t>
            </w:r>
            <w:r w:rsidR="00C36E08" w:rsidRPr="00274614">
              <w:rPr>
                <w:rFonts w:cs="Times New Roman"/>
                <w:szCs w:val="24"/>
              </w:rPr>
              <w:t xml:space="preserve">i </w:t>
            </w:r>
            <w:r w:rsidR="00E34AB9" w:rsidRPr="00274614">
              <w:rPr>
                <w:rFonts w:cs="Times New Roman"/>
                <w:szCs w:val="24"/>
              </w:rPr>
              <w:t xml:space="preserve">pravomoćna </w:t>
            </w:r>
            <w:r w:rsidR="00B84460" w:rsidRPr="00274614">
              <w:rPr>
                <w:rFonts w:cs="Times New Roman"/>
                <w:szCs w:val="24"/>
              </w:rPr>
              <w:t>l</w:t>
            </w:r>
            <w:r w:rsidR="00B00E35" w:rsidRPr="00274614">
              <w:rPr>
                <w:rFonts w:cs="Times New Roman"/>
                <w:szCs w:val="24"/>
              </w:rPr>
              <w:t xml:space="preserve">okacijska dozvola </w:t>
            </w:r>
            <w:r w:rsidR="009D23FD" w:rsidRPr="00274614">
              <w:rPr>
                <w:rFonts w:cs="Times New Roman"/>
                <w:szCs w:val="24"/>
              </w:rPr>
              <w:t xml:space="preserve">koja glasi na </w:t>
            </w:r>
            <w:r w:rsidR="00420A57" w:rsidRPr="00274614">
              <w:rPr>
                <w:rFonts w:cs="Times New Roman"/>
                <w:szCs w:val="24"/>
              </w:rPr>
              <w:t>P</w:t>
            </w:r>
            <w:r w:rsidR="009D23FD" w:rsidRPr="00274614">
              <w:rPr>
                <w:rFonts w:cs="Times New Roman"/>
                <w:szCs w:val="24"/>
              </w:rPr>
              <w:t xml:space="preserve">rijavitelja i </w:t>
            </w:r>
          </w:p>
          <w:p w14:paraId="410B04E2" w14:textId="4EC80A00" w:rsidR="009D23FD" w:rsidRPr="00274614" w:rsidRDefault="00CD192F" w:rsidP="00B93F14">
            <w:pPr>
              <w:pStyle w:val="Odlomakpopisa"/>
              <w:numPr>
                <w:ilvl w:val="0"/>
                <w:numId w:val="97"/>
              </w:numPr>
              <w:spacing w:after="0" w:line="240" w:lineRule="auto"/>
              <w:ind w:left="601" w:hanging="142"/>
              <w:rPr>
                <w:rFonts w:cs="Times New Roman"/>
                <w:szCs w:val="24"/>
              </w:rPr>
            </w:pPr>
            <w:r w:rsidRPr="00274614">
              <w:rPr>
                <w:rFonts w:cs="Times New Roman"/>
                <w:szCs w:val="24"/>
              </w:rPr>
              <w:t xml:space="preserve">ovjereni </w:t>
            </w:r>
            <w:r w:rsidR="009D23FD" w:rsidRPr="00274614">
              <w:rPr>
                <w:rFonts w:cs="Times New Roman"/>
                <w:szCs w:val="24"/>
              </w:rPr>
              <w:t>glavni projekt</w:t>
            </w:r>
            <w:r w:rsidR="00C45AE8" w:rsidRPr="00274614">
              <w:rPr>
                <w:rFonts w:eastAsia="Times New Roman" w:cs="Times New Roman"/>
                <w:i/>
                <w:iCs/>
                <w:color w:val="212121"/>
              </w:rPr>
              <w:t xml:space="preserve"> </w:t>
            </w:r>
            <w:r w:rsidR="009D23FD" w:rsidRPr="00274614">
              <w:rPr>
                <w:rFonts w:cs="Times New Roman"/>
                <w:szCs w:val="24"/>
              </w:rPr>
              <w:t xml:space="preserve">s </w:t>
            </w:r>
            <w:r w:rsidRPr="00274614">
              <w:rPr>
                <w:rFonts w:cs="Times New Roman"/>
                <w:szCs w:val="24"/>
              </w:rPr>
              <w:t xml:space="preserve">ovjerenim </w:t>
            </w:r>
            <w:r w:rsidR="009D23FD" w:rsidRPr="00274614">
              <w:rPr>
                <w:rFonts w:cs="Times New Roman"/>
                <w:szCs w:val="24"/>
              </w:rPr>
              <w:t>troškovnikom</w:t>
            </w:r>
            <w:r w:rsidR="00B00E35" w:rsidRPr="00274614">
              <w:rPr>
                <w:rFonts w:cs="Times New Roman"/>
                <w:szCs w:val="24"/>
              </w:rPr>
              <w:t>,</w:t>
            </w:r>
          </w:p>
          <w:p w14:paraId="5BA710CB" w14:textId="243436AE" w:rsidR="00B00E35" w:rsidRPr="00274614" w:rsidRDefault="00B00E35" w:rsidP="00B93F14">
            <w:pPr>
              <w:spacing w:after="0" w:line="240" w:lineRule="auto"/>
              <w:ind w:left="22" w:firstLine="579"/>
              <w:rPr>
                <w:rFonts w:cs="Times New Roman"/>
                <w:szCs w:val="24"/>
              </w:rPr>
            </w:pPr>
            <w:r w:rsidRPr="00274614">
              <w:rPr>
                <w:rFonts w:cs="Times New Roman"/>
                <w:szCs w:val="24"/>
              </w:rPr>
              <w:t>ili</w:t>
            </w:r>
          </w:p>
          <w:p w14:paraId="359367F7" w14:textId="187805BC" w:rsidR="00DD4CF2" w:rsidRPr="00274614" w:rsidRDefault="0071321A" w:rsidP="00552365">
            <w:pPr>
              <w:pStyle w:val="Odlomakpopisa"/>
              <w:numPr>
                <w:ilvl w:val="0"/>
                <w:numId w:val="97"/>
              </w:numPr>
              <w:spacing w:after="0" w:line="240" w:lineRule="auto"/>
              <w:ind w:left="601" w:hanging="142"/>
              <w:jc w:val="both"/>
              <w:rPr>
                <w:rFonts w:cs="Times New Roman"/>
                <w:szCs w:val="24"/>
              </w:rPr>
            </w:pPr>
            <w:r w:rsidRPr="00274614">
              <w:rPr>
                <w:rFonts w:cs="Times New Roman"/>
                <w:szCs w:val="24"/>
              </w:rPr>
              <w:lastRenderedPageBreak/>
              <w:t>p</w:t>
            </w:r>
            <w:r w:rsidR="00B00E35" w:rsidRPr="00274614">
              <w:rPr>
                <w:rFonts w:cs="Times New Roman"/>
                <w:szCs w:val="24"/>
              </w:rPr>
              <w:t xml:space="preserve">ravomoćna građevinska dozvola koja glasi na Prijavitelja, uključujući glavni projekt s </w:t>
            </w:r>
            <w:r w:rsidR="00E61578" w:rsidRPr="00274614">
              <w:rPr>
                <w:rFonts w:cs="Times New Roman"/>
                <w:szCs w:val="24"/>
              </w:rPr>
              <w:t xml:space="preserve">ovjerenim </w:t>
            </w:r>
            <w:r w:rsidR="00B00E35" w:rsidRPr="00274614">
              <w:rPr>
                <w:rFonts w:cs="Times New Roman"/>
                <w:szCs w:val="24"/>
              </w:rPr>
              <w:t>troškovnikom</w:t>
            </w:r>
            <w:r w:rsidR="00716D0F" w:rsidRPr="00274614">
              <w:rPr>
                <w:rFonts w:cs="Times New Roman"/>
                <w:szCs w:val="24"/>
              </w:rPr>
              <w:t xml:space="preserve"> </w:t>
            </w:r>
            <w:bookmarkEnd w:id="473"/>
          </w:p>
        </w:tc>
        <w:tc>
          <w:tcPr>
            <w:tcW w:w="1418" w:type="dxa"/>
            <w:vAlign w:val="center"/>
          </w:tcPr>
          <w:p w14:paraId="397C7A62" w14:textId="0CE948A4" w:rsidR="009D23FD" w:rsidRPr="00274614" w:rsidRDefault="009D23FD" w:rsidP="00CB25A5">
            <w:pPr>
              <w:spacing w:after="0" w:line="240" w:lineRule="auto"/>
              <w:jc w:val="center"/>
              <w:rPr>
                <w:rFonts w:cs="Times New Roman"/>
                <w:szCs w:val="24"/>
              </w:rPr>
            </w:pPr>
            <w:r w:rsidRPr="00274614">
              <w:rPr>
                <w:rFonts w:cs="Times New Roman"/>
                <w:szCs w:val="24"/>
              </w:rPr>
              <w:lastRenderedPageBreak/>
              <w:t>da</w:t>
            </w:r>
          </w:p>
          <w:p w14:paraId="73082C65" w14:textId="2DC5F69F" w:rsidR="009D23FD" w:rsidRPr="00274614" w:rsidRDefault="009D23FD" w:rsidP="00CB25A5">
            <w:pPr>
              <w:spacing w:after="0" w:line="240" w:lineRule="auto"/>
              <w:jc w:val="center"/>
              <w:rPr>
                <w:rFonts w:cs="Times New Roman"/>
                <w:szCs w:val="24"/>
              </w:rPr>
            </w:pPr>
            <w:r w:rsidRPr="00274614">
              <w:rPr>
                <w:rFonts w:cs="Times New Roman"/>
                <w:szCs w:val="24"/>
              </w:rPr>
              <w:t>(ako je primjenjivo)</w:t>
            </w:r>
          </w:p>
        </w:tc>
        <w:tc>
          <w:tcPr>
            <w:tcW w:w="1847" w:type="dxa"/>
            <w:vAlign w:val="center"/>
          </w:tcPr>
          <w:p w14:paraId="1B9C0B57" w14:textId="3DE15D61" w:rsidR="009D23FD" w:rsidRPr="0065026B" w:rsidRDefault="009D23FD" w:rsidP="00CB25A5">
            <w:pPr>
              <w:spacing w:after="0" w:line="240" w:lineRule="auto"/>
              <w:jc w:val="center"/>
              <w:rPr>
                <w:rFonts w:cs="Times New Roman"/>
                <w:szCs w:val="24"/>
              </w:rPr>
            </w:pPr>
            <w:r>
              <w:rPr>
                <w:rFonts w:cs="Times New Roman"/>
                <w:szCs w:val="24"/>
              </w:rPr>
              <w:t>n/p</w:t>
            </w:r>
          </w:p>
        </w:tc>
      </w:tr>
      <w:tr w:rsidR="005D3557" w:rsidRPr="0065026B" w14:paraId="035840F1" w14:textId="77777777" w:rsidTr="00500005">
        <w:trPr>
          <w:trHeight w:val="680"/>
          <w:jc w:val="center"/>
        </w:trPr>
        <w:tc>
          <w:tcPr>
            <w:tcW w:w="5949" w:type="dxa"/>
            <w:vAlign w:val="center"/>
          </w:tcPr>
          <w:p w14:paraId="0F678821" w14:textId="20A83667" w:rsidR="00E34AB9" w:rsidRPr="00274614" w:rsidRDefault="005D3557" w:rsidP="00552365">
            <w:pPr>
              <w:spacing w:after="0" w:line="240" w:lineRule="auto"/>
              <w:ind w:left="589" w:hanging="555"/>
              <w:jc w:val="both"/>
              <w:rPr>
                <w:rFonts w:cs="Times New Roman"/>
                <w:szCs w:val="24"/>
              </w:rPr>
            </w:pPr>
            <w:r w:rsidRPr="00274614">
              <w:rPr>
                <w:rFonts w:cs="Times New Roman"/>
                <w:szCs w:val="24"/>
              </w:rPr>
              <w:t>1</w:t>
            </w:r>
            <w:r w:rsidR="001B49C7" w:rsidRPr="00274614">
              <w:rPr>
                <w:rFonts w:cs="Times New Roman"/>
                <w:szCs w:val="24"/>
              </w:rPr>
              <w:t>2</w:t>
            </w:r>
            <w:r w:rsidRPr="00274614">
              <w:rPr>
                <w:rFonts w:cs="Times New Roman"/>
                <w:szCs w:val="24"/>
              </w:rPr>
              <w:t xml:space="preserve">.a </w:t>
            </w:r>
            <w:r w:rsidR="00E34AB9" w:rsidRPr="00274614">
              <w:rPr>
                <w:rFonts w:cs="Times New Roman"/>
                <w:szCs w:val="24"/>
              </w:rPr>
              <w:t>U slučaju projektnog prijedloga koji predviđa ulaganje u postrojenja za recikliranje</w:t>
            </w:r>
            <w:r w:rsidR="00420A57" w:rsidRPr="00274614">
              <w:rPr>
                <w:rFonts w:cs="Times New Roman"/>
                <w:szCs w:val="24"/>
              </w:rPr>
              <w:t>, a čije aktivnosti zahtijevaju ishođenje građevinske dozvole</w:t>
            </w:r>
            <w:r w:rsidR="00E34AB9" w:rsidRPr="00274614">
              <w:rPr>
                <w:rFonts w:cs="Times New Roman"/>
                <w:szCs w:val="24"/>
              </w:rPr>
              <w:t>:</w:t>
            </w:r>
          </w:p>
          <w:p w14:paraId="72C2C75E" w14:textId="4C6A467B" w:rsidR="001B49C7" w:rsidRPr="00274614" w:rsidRDefault="00682451" w:rsidP="00552365">
            <w:pPr>
              <w:pStyle w:val="Odlomakpopisa"/>
              <w:numPr>
                <w:ilvl w:val="0"/>
                <w:numId w:val="97"/>
              </w:numPr>
              <w:spacing w:after="0" w:line="240" w:lineRule="auto"/>
              <w:ind w:left="601" w:hanging="142"/>
              <w:jc w:val="both"/>
              <w:rPr>
                <w:rFonts w:cs="Times New Roman"/>
                <w:szCs w:val="24"/>
              </w:rPr>
            </w:pPr>
            <w:bookmarkStart w:id="474" w:name="_Hlk38268025"/>
            <w:r w:rsidRPr="00274614">
              <w:rPr>
                <w:rFonts w:cs="Times New Roman"/>
                <w:szCs w:val="24"/>
              </w:rPr>
              <w:t>p</w:t>
            </w:r>
            <w:r w:rsidR="005D3557" w:rsidRPr="00274614">
              <w:rPr>
                <w:rFonts w:cs="Times New Roman"/>
                <w:szCs w:val="24"/>
              </w:rPr>
              <w:t>ravomoćna građevinska dozvola</w:t>
            </w:r>
            <w:r w:rsidR="004D022B" w:rsidRPr="00274614">
              <w:rPr>
                <w:rFonts w:eastAsia="Cambria" w:cs="Times New Roman"/>
                <w:bCs/>
                <w:iCs/>
                <w:szCs w:val="24"/>
              </w:rPr>
              <w:t xml:space="preserve"> </w:t>
            </w:r>
            <w:r w:rsidR="005D3557" w:rsidRPr="00274614">
              <w:rPr>
                <w:rFonts w:cs="Times New Roman"/>
                <w:szCs w:val="24"/>
              </w:rPr>
              <w:t xml:space="preserve">koja glasi na Prijavitelja, uključujući glavni projekt s </w:t>
            </w:r>
            <w:r w:rsidR="00E61578" w:rsidRPr="00274614">
              <w:rPr>
                <w:rFonts w:cs="Times New Roman"/>
                <w:szCs w:val="24"/>
              </w:rPr>
              <w:t xml:space="preserve">ovjerenim </w:t>
            </w:r>
            <w:r w:rsidR="005D3557" w:rsidRPr="00274614">
              <w:rPr>
                <w:rFonts w:cs="Times New Roman"/>
                <w:szCs w:val="24"/>
              </w:rPr>
              <w:t xml:space="preserve">troškovnikom </w:t>
            </w:r>
            <w:bookmarkEnd w:id="474"/>
          </w:p>
        </w:tc>
        <w:tc>
          <w:tcPr>
            <w:tcW w:w="1418" w:type="dxa"/>
            <w:vAlign w:val="center"/>
          </w:tcPr>
          <w:p w14:paraId="2DD6A42A" w14:textId="77777777" w:rsidR="005D3557" w:rsidRPr="00274614" w:rsidRDefault="005D3557" w:rsidP="005D3557">
            <w:pPr>
              <w:spacing w:after="0" w:line="240" w:lineRule="auto"/>
              <w:jc w:val="center"/>
              <w:rPr>
                <w:rFonts w:cs="Times New Roman"/>
                <w:szCs w:val="24"/>
              </w:rPr>
            </w:pPr>
            <w:r w:rsidRPr="00274614">
              <w:rPr>
                <w:rFonts w:cs="Times New Roman"/>
                <w:szCs w:val="24"/>
              </w:rPr>
              <w:t>da</w:t>
            </w:r>
          </w:p>
          <w:p w14:paraId="59FA6C45" w14:textId="1E649D27" w:rsidR="005D3557" w:rsidRPr="00274614" w:rsidRDefault="005D3557" w:rsidP="005D3557">
            <w:pPr>
              <w:spacing w:after="0" w:line="240" w:lineRule="auto"/>
              <w:jc w:val="center"/>
              <w:rPr>
                <w:rFonts w:cs="Times New Roman"/>
                <w:szCs w:val="24"/>
              </w:rPr>
            </w:pPr>
            <w:r w:rsidRPr="00274614">
              <w:rPr>
                <w:rFonts w:cs="Times New Roman"/>
                <w:szCs w:val="24"/>
              </w:rPr>
              <w:t>(ako je primjenjivo)</w:t>
            </w:r>
          </w:p>
        </w:tc>
        <w:tc>
          <w:tcPr>
            <w:tcW w:w="1847" w:type="dxa"/>
            <w:vAlign w:val="center"/>
          </w:tcPr>
          <w:p w14:paraId="7718894D" w14:textId="79A00D48" w:rsidR="005D3557" w:rsidRPr="0065026B" w:rsidRDefault="005D3557" w:rsidP="005D3557">
            <w:pPr>
              <w:spacing w:after="0" w:line="240" w:lineRule="auto"/>
              <w:jc w:val="center"/>
              <w:rPr>
                <w:rFonts w:cs="Times New Roman"/>
                <w:szCs w:val="24"/>
              </w:rPr>
            </w:pPr>
            <w:r w:rsidRPr="0065026B">
              <w:rPr>
                <w:rFonts w:cs="Times New Roman"/>
                <w:szCs w:val="24"/>
              </w:rPr>
              <w:t>n/p</w:t>
            </w:r>
          </w:p>
        </w:tc>
      </w:tr>
      <w:tr w:rsidR="005D3557" w:rsidRPr="0045266E" w14:paraId="718FF7DC" w14:textId="77777777" w:rsidTr="00500005">
        <w:trPr>
          <w:trHeight w:val="680"/>
          <w:jc w:val="center"/>
        </w:trPr>
        <w:tc>
          <w:tcPr>
            <w:tcW w:w="5949" w:type="dxa"/>
            <w:vAlign w:val="center"/>
          </w:tcPr>
          <w:p w14:paraId="6BC01BAA" w14:textId="4AFB38C9" w:rsidR="005D3557" w:rsidRPr="00274614" w:rsidRDefault="005D3557" w:rsidP="0071321A">
            <w:pPr>
              <w:spacing w:after="0" w:line="240" w:lineRule="auto"/>
              <w:ind w:left="459" w:hanging="459"/>
              <w:rPr>
                <w:rFonts w:cs="Times New Roman"/>
                <w:szCs w:val="24"/>
              </w:rPr>
            </w:pPr>
            <w:r w:rsidRPr="00274614">
              <w:t>1</w:t>
            </w:r>
            <w:r w:rsidR="001B49C7" w:rsidRPr="00274614">
              <w:t>2</w:t>
            </w:r>
            <w:r w:rsidRPr="00274614">
              <w:t>.</w:t>
            </w:r>
            <w:r w:rsidRPr="00274614">
              <w:rPr>
                <w:rFonts w:cs="Times New Roman"/>
                <w:szCs w:val="24"/>
              </w:rPr>
              <w:t>b U slučaju projektnog prijedloga koji predviđa ulaganje u postrojenje za recikliranje, a čije aktivnosti ne zahtijevaju ishođenje građevinske dozvole:</w:t>
            </w:r>
          </w:p>
          <w:p w14:paraId="43F238DA" w14:textId="77777777" w:rsidR="005D3557" w:rsidRPr="00274614" w:rsidRDefault="005D3557" w:rsidP="005D3557">
            <w:pPr>
              <w:pStyle w:val="Odlomakpopisa"/>
              <w:numPr>
                <w:ilvl w:val="0"/>
                <w:numId w:val="94"/>
              </w:numPr>
              <w:spacing w:after="0" w:line="240" w:lineRule="auto"/>
              <w:ind w:left="596" w:hanging="142"/>
              <w:rPr>
                <w:rFonts w:cs="Times New Roman"/>
                <w:szCs w:val="24"/>
              </w:rPr>
            </w:pPr>
            <w:r w:rsidRPr="00274614">
              <w:rPr>
                <w:rFonts w:cs="Times New Roman"/>
                <w:szCs w:val="24"/>
              </w:rPr>
              <w:t xml:space="preserve">uporabna dozvola za postojeću građevinu u kojoj se obavlja postupak gospodarenja otpadom, </w:t>
            </w:r>
          </w:p>
          <w:p w14:paraId="3E7BD2D8" w14:textId="77777777" w:rsidR="005D3557" w:rsidRPr="00274614" w:rsidRDefault="005D3557" w:rsidP="005D3557">
            <w:pPr>
              <w:pStyle w:val="Odlomakpopisa"/>
              <w:numPr>
                <w:ilvl w:val="0"/>
                <w:numId w:val="94"/>
              </w:numPr>
              <w:spacing w:after="0" w:line="240" w:lineRule="auto"/>
              <w:ind w:left="596" w:hanging="142"/>
              <w:rPr>
                <w:rFonts w:cs="Times New Roman"/>
                <w:szCs w:val="24"/>
              </w:rPr>
            </w:pPr>
            <w:r w:rsidRPr="00274614">
              <w:rPr>
                <w:rFonts w:cs="Times New Roman"/>
                <w:szCs w:val="24"/>
              </w:rPr>
              <w:t xml:space="preserve">važeći akt za obavljanje djelatnosti gospodarenja otpadom  </w:t>
            </w:r>
          </w:p>
        </w:tc>
        <w:tc>
          <w:tcPr>
            <w:tcW w:w="1418" w:type="dxa"/>
            <w:vAlign w:val="center"/>
          </w:tcPr>
          <w:p w14:paraId="2F548588" w14:textId="77777777" w:rsidR="005D3557" w:rsidRPr="00274614" w:rsidRDefault="005D3557" w:rsidP="005D3557">
            <w:pPr>
              <w:spacing w:after="0" w:line="240" w:lineRule="auto"/>
              <w:jc w:val="center"/>
              <w:rPr>
                <w:rFonts w:cs="Times New Roman"/>
                <w:szCs w:val="24"/>
              </w:rPr>
            </w:pPr>
            <w:r w:rsidRPr="00274614">
              <w:rPr>
                <w:rFonts w:cs="Times New Roman"/>
                <w:szCs w:val="24"/>
              </w:rPr>
              <w:t>da</w:t>
            </w:r>
          </w:p>
          <w:p w14:paraId="58937CCF" w14:textId="77777777" w:rsidR="005D3557" w:rsidRPr="00274614" w:rsidRDefault="005D3557" w:rsidP="005D3557">
            <w:pPr>
              <w:spacing w:after="0" w:line="240" w:lineRule="auto"/>
              <w:jc w:val="center"/>
              <w:rPr>
                <w:rFonts w:cs="Times New Roman"/>
                <w:szCs w:val="24"/>
              </w:rPr>
            </w:pPr>
            <w:r w:rsidRPr="00274614">
              <w:rPr>
                <w:rFonts w:cs="Times New Roman"/>
                <w:szCs w:val="24"/>
              </w:rPr>
              <w:t>(ako je primjenjivo)</w:t>
            </w:r>
          </w:p>
        </w:tc>
        <w:tc>
          <w:tcPr>
            <w:tcW w:w="1847" w:type="dxa"/>
            <w:vAlign w:val="center"/>
          </w:tcPr>
          <w:p w14:paraId="2D27F933" w14:textId="77777777" w:rsidR="005D3557" w:rsidRPr="00C776C1" w:rsidRDefault="005D3557" w:rsidP="005D3557">
            <w:pPr>
              <w:spacing w:after="0" w:line="240" w:lineRule="auto"/>
              <w:jc w:val="center"/>
              <w:rPr>
                <w:rFonts w:cs="Times New Roman"/>
                <w:szCs w:val="24"/>
              </w:rPr>
            </w:pPr>
            <w:r w:rsidRPr="00C776C1">
              <w:rPr>
                <w:rFonts w:cs="Times New Roman"/>
                <w:szCs w:val="24"/>
              </w:rPr>
              <w:t>n/p</w:t>
            </w:r>
          </w:p>
        </w:tc>
      </w:tr>
      <w:tr w:rsidR="005D3557" w:rsidRPr="0065026B" w14:paraId="7CCD99D1" w14:textId="77777777" w:rsidTr="00500005">
        <w:trPr>
          <w:trHeight w:val="1020"/>
          <w:jc w:val="center"/>
        </w:trPr>
        <w:tc>
          <w:tcPr>
            <w:tcW w:w="5949" w:type="dxa"/>
            <w:vAlign w:val="center"/>
          </w:tcPr>
          <w:p w14:paraId="3B24A710" w14:textId="71C2746E" w:rsidR="005D3557" w:rsidRPr="00274614" w:rsidRDefault="005D3557" w:rsidP="00E1096F">
            <w:pPr>
              <w:spacing w:after="0" w:line="240" w:lineRule="auto"/>
              <w:ind w:left="447" w:hanging="447"/>
              <w:jc w:val="both"/>
              <w:rPr>
                <w:rFonts w:cs="Times New Roman"/>
                <w:szCs w:val="24"/>
              </w:rPr>
            </w:pPr>
            <w:r w:rsidRPr="00274614">
              <w:rPr>
                <w:rFonts w:cs="Times New Roman"/>
                <w:szCs w:val="24"/>
              </w:rPr>
              <w:t>1</w:t>
            </w:r>
            <w:r w:rsidR="001B49C7" w:rsidRPr="00274614">
              <w:rPr>
                <w:rFonts w:cs="Times New Roman"/>
                <w:szCs w:val="24"/>
              </w:rPr>
              <w:t>3</w:t>
            </w:r>
            <w:r w:rsidRPr="00274614">
              <w:rPr>
                <w:rFonts w:cs="Times New Roman"/>
                <w:szCs w:val="24"/>
              </w:rPr>
              <w:t>.a Dokaz o riješenim imovinsko-pravnim odnosima, odnosno vlasnički list kojim se dokazuje vlasništvo ili pravo građenja</w:t>
            </w:r>
          </w:p>
        </w:tc>
        <w:tc>
          <w:tcPr>
            <w:tcW w:w="1418" w:type="dxa"/>
            <w:vAlign w:val="center"/>
          </w:tcPr>
          <w:p w14:paraId="0829D946" w14:textId="77777777" w:rsidR="005D3557" w:rsidRPr="00274614" w:rsidRDefault="005D3557" w:rsidP="005D3557">
            <w:pPr>
              <w:spacing w:after="0" w:line="240" w:lineRule="auto"/>
              <w:jc w:val="center"/>
              <w:rPr>
                <w:rFonts w:cs="Times New Roman"/>
                <w:szCs w:val="24"/>
              </w:rPr>
            </w:pPr>
            <w:r w:rsidRPr="00274614">
              <w:rPr>
                <w:rFonts w:cs="Times New Roman"/>
                <w:szCs w:val="24"/>
              </w:rPr>
              <w:t>da</w:t>
            </w:r>
          </w:p>
          <w:p w14:paraId="4880F858" w14:textId="77777777" w:rsidR="005D3557" w:rsidRPr="00274614" w:rsidRDefault="005D3557" w:rsidP="005D3557">
            <w:pPr>
              <w:spacing w:after="0" w:line="240" w:lineRule="auto"/>
              <w:jc w:val="center"/>
              <w:rPr>
                <w:rFonts w:cs="Times New Roman"/>
                <w:szCs w:val="24"/>
              </w:rPr>
            </w:pPr>
            <w:r w:rsidRPr="00274614">
              <w:rPr>
                <w:rFonts w:cs="Times New Roman"/>
                <w:szCs w:val="24"/>
              </w:rPr>
              <w:t>(ako je primjenjivo)</w:t>
            </w:r>
          </w:p>
        </w:tc>
        <w:tc>
          <w:tcPr>
            <w:tcW w:w="1847" w:type="dxa"/>
            <w:vAlign w:val="center"/>
          </w:tcPr>
          <w:p w14:paraId="16C41E5D" w14:textId="77777777" w:rsidR="005D3557" w:rsidRPr="0065026B" w:rsidRDefault="005D3557" w:rsidP="005D3557">
            <w:pPr>
              <w:spacing w:after="120" w:line="240" w:lineRule="auto"/>
              <w:jc w:val="center"/>
              <w:rPr>
                <w:rFonts w:cs="Times New Roman"/>
                <w:szCs w:val="24"/>
              </w:rPr>
            </w:pPr>
            <w:r w:rsidRPr="0065026B">
              <w:rPr>
                <w:rFonts w:cs="Times New Roman"/>
                <w:szCs w:val="24"/>
              </w:rPr>
              <w:t>n/p</w:t>
            </w:r>
          </w:p>
        </w:tc>
      </w:tr>
      <w:tr w:rsidR="005D3557" w:rsidRPr="0065026B" w14:paraId="704A9567" w14:textId="77777777" w:rsidTr="00500005">
        <w:trPr>
          <w:trHeight w:val="1020"/>
          <w:jc w:val="center"/>
        </w:trPr>
        <w:tc>
          <w:tcPr>
            <w:tcW w:w="5949" w:type="dxa"/>
            <w:vAlign w:val="center"/>
          </w:tcPr>
          <w:p w14:paraId="7692E46D" w14:textId="3FDD8B7F" w:rsidR="005D3557" w:rsidRPr="00274614" w:rsidRDefault="005D3557" w:rsidP="00E1096F">
            <w:pPr>
              <w:spacing w:after="0" w:line="240" w:lineRule="auto"/>
              <w:ind w:left="589" w:hanging="589"/>
              <w:rPr>
                <w:rFonts w:cs="Times New Roman"/>
                <w:szCs w:val="24"/>
              </w:rPr>
            </w:pPr>
            <w:r w:rsidRPr="00274614">
              <w:rPr>
                <w:rFonts w:cs="Times New Roman"/>
                <w:szCs w:val="24"/>
              </w:rPr>
              <w:t>1</w:t>
            </w:r>
            <w:r w:rsidR="001B49C7" w:rsidRPr="00274614">
              <w:rPr>
                <w:rFonts w:cs="Times New Roman"/>
                <w:szCs w:val="24"/>
              </w:rPr>
              <w:t>3</w:t>
            </w:r>
            <w:r w:rsidRPr="00274614">
              <w:rPr>
                <w:rFonts w:cs="Times New Roman"/>
                <w:szCs w:val="24"/>
              </w:rPr>
              <w:t>.b U slučaju projektnog prijedloga koji predviđa ulaganje u postrojenje za recikliranje, a čije aktivnosti ne zahtijevaju ishođenje građevinske dozvole:</w:t>
            </w:r>
          </w:p>
          <w:p w14:paraId="7C523363" w14:textId="77777777" w:rsidR="005D3557" w:rsidRPr="00274614" w:rsidRDefault="005D3557" w:rsidP="005D3557">
            <w:pPr>
              <w:pStyle w:val="Odlomakpopisa"/>
              <w:numPr>
                <w:ilvl w:val="0"/>
                <w:numId w:val="94"/>
              </w:numPr>
              <w:spacing w:after="0" w:line="240" w:lineRule="auto"/>
              <w:ind w:left="596" w:hanging="142"/>
              <w:rPr>
                <w:rFonts w:cs="Times New Roman"/>
                <w:szCs w:val="24"/>
              </w:rPr>
            </w:pPr>
            <w:r w:rsidRPr="00274614">
              <w:rPr>
                <w:rFonts w:cs="Times New Roman"/>
                <w:szCs w:val="24"/>
              </w:rPr>
              <w:t>vlasnički list kojim se dokazuje vlasništvo ili pravo građenja,</w:t>
            </w:r>
          </w:p>
          <w:p w14:paraId="788A5EAA" w14:textId="77777777" w:rsidR="005D3557" w:rsidRPr="00274614" w:rsidRDefault="005D3557" w:rsidP="005D3557">
            <w:pPr>
              <w:pStyle w:val="Odlomakpopisa"/>
              <w:spacing w:after="0" w:line="240" w:lineRule="auto"/>
              <w:ind w:left="596"/>
              <w:rPr>
                <w:rFonts w:cs="Times New Roman"/>
                <w:szCs w:val="24"/>
              </w:rPr>
            </w:pPr>
            <w:r w:rsidRPr="00274614">
              <w:rPr>
                <w:rFonts w:cs="Times New Roman"/>
                <w:szCs w:val="24"/>
              </w:rPr>
              <w:t xml:space="preserve">ili </w:t>
            </w:r>
          </w:p>
          <w:p w14:paraId="6F5E89C7" w14:textId="77777777" w:rsidR="005D3557" w:rsidRPr="00274614" w:rsidRDefault="005D3557" w:rsidP="005D3557">
            <w:pPr>
              <w:pStyle w:val="Odlomakpopisa"/>
              <w:numPr>
                <w:ilvl w:val="0"/>
                <w:numId w:val="94"/>
              </w:numPr>
              <w:spacing w:after="0" w:line="240" w:lineRule="auto"/>
              <w:ind w:left="596" w:hanging="142"/>
              <w:rPr>
                <w:rFonts w:cs="Times New Roman"/>
                <w:szCs w:val="24"/>
              </w:rPr>
            </w:pPr>
            <w:r w:rsidRPr="00274614">
              <w:rPr>
                <w:rFonts w:cs="Times New Roman"/>
                <w:szCs w:val="24"/>
              </w:rPr>
              <w:t>dokaz o raspolaganju građevinom u kojoj se obavlja postupak gospodarenja otpadom (primjerice: ugovor/sporazum o pravu upravljanja/korištenja postrojenja), u trajanju od minimalno 5 godina nakon završnog plaćanja Korisniku po Ugovoru</w:t>
            </w:r>
          </w:p>
        </w:tc>
        <w:tc>
          <w:tcPr>
            <w:tcW w:w="1418" w:type="dxa"/>
            <w:vAlign w:val="center"/>
          </w:tcPr>
          <w:p w14:paraId="18D89866" w14:textId="77777777" w:rsidR="005D3557" w:rsidRPr="00274614" w:rsidRDefault="005D3557" w:rsidP="005D3557">
            <w:pPr>
              <w:spacing w:after="0" w:line="240" w:lineRule="auto"/>
              <w:jc w:val="center"/>
              <w:rPr>
                <w:rFonts w:cs="Times New Roman"/>
                <w:szCs w:val="24"/>
              </w:rPr>
            </w:pPr>
            <w:r w:rsidRPr="00274614">
              <w:rPr>
                <w:rFonts w:cs="Times New Roman"/>
                <w:szCs w:val="24"/>
              </w:rPr>
              <w:t xml:space="preserve"> da</w:t>
            </w:r>
          </w:p>
          <w:p w14:paraId="485B3355" w14:textId="77777777" w:rsidR="005D3557" w:rsidRPr="00274614" w:rsidRDefault="005D3557" w:rsidP="005D3557">
            <w:pPr>
              <w:spacing w:after="0" w:line="240" w:lineRule="auto"/>
              <w:jc w:val="center"/>
              <w:rPr>
                <w:rFonts w:cs="Times New Roman"/>
                <w:szCs w:val="24"/>
              </w:rPr>
            </w:pPr>
            <w:r w:rsidRPr="00274614">
              <w:rPr>
                <w:rFonts w:cs="Times New Roman"/>
                <w:szCs w:val="24"/>
              </w:rPr>
              <w:t>(ako je primjenjivo)</w:t>
            </w:r>
          </w:p>
        </w:tc>
        <w:tc>
          <w:tcPr>
            <w:tcW w:w="1847" w:type="dxa"/>
            <w:vAlign w:val="center"/>
          </w:tcPr>
          <w:p w14:paraId="6DCD1925" w14:textId="77777777" w:rsidR="005D3557" w:rsidRPr="0065026B" w:rsidRDefault="005D3557" w:rsidP="005D3557">
            <w:pPr>
              <w:spacing w:after="120" w:line="240" w:lineRule="auto"/>
              <w:jc w:val="center"/>
              <w:rPr>
                <w:rFonts w:cs="Times New Roman"/>
                <w:szCs w:val="24"/>
              </w:rPr>
            </w:pPr>
            <w:r>
              <w:rPr>
                <w:rFonts w:cs="Times New Roman"/>
                <w:szCs w:val="24"/>
              </w:rPr>
              <w:t>n/p</w:t>
            </w:r>
          </w:p>
        </w:tc>
      </w:tr>
      <w:tr w:rsidR="005D3557" w:rsidRPr="0065026B" w14:paraId="425B4105" w14:textId="77777777" w:rsidTr="00500005">
        <w:tblPrEx>
          <w:jc w:val="left"/>
        </w:tblPrEx>
        <w:trPr>
          <w:trHeight w:val="567"/>
        </w:trPr>
        <w:tc>
          <w:tcPr>
            <w:tcW w:w="5949" w:type="dxa"/>
          </w:tcPr>
          <w:p w14:paraId="78527F15" w14:textId="1784D57B" w:rsidR="005D3557" w:rsidRPr="002A4365" w:rsidRDefault="005D3557" w:rsidP="00E342E1">
            <w:pPr>
              <w:spacing w:after="0" w:line="240" w:lineRule="auto"/>
              <w:ind w:left="447" w:hanging="425"/>
              <w:jc w:val="both"/>
              <w:rPr>
                <w:rFonts w:cs="Times New Roman"/>
                <w:szCs w:val="24"/>
              </w:rPr>
            </w:pPr>
            <w:r>
              <w:t>1</w:t>
            </w:r>
            <w:r w:rsidR="001B49C7">
              <w:t>4</w:t>
            </w:r>
            <w:r>
              <w:t xml:space="preserve">. </w:t>
            </w:r>
            <w:r w:rsidRPr="0065026B">
              <w:t>Izvod iz sudskog ili obrtnog registra ili drugog odgovarajućeg registra države sjedišta Prijavitelja ili važeći jednakovrijedni dokument koji je izdalo nadležno tijelo u državi sjedišta Prijavitelja</w:t>
            </w:r>
          </w:p>
        </w:tc>
        <w:tc>
          <w:tcPr>
            <w:tcW w:w="1418" w:type="dxa"/>
            <w:vAlign w:val="center"/>
          </w:tcPr>
          <w:p w14:paraId="0FE253C6" w14:textId="77777777" w:rsidR="005D3557" w:rsidRPr="0065026B" w:rsidRDefault="005D3557" w:rsidP="005D3557">
            <w:pPr>
              <w:spacing w:after="0" w:line="240" w:lineRule="auto"/>
              <w:jc w:val="center"/>
              <w:rPr>
                <w:rFonts w:cs="Times New Roman"/>
                <w:szCs w:val="24"/>
              </w:rPr>
            </w:pPr>
            <w:r w:rsidRPr="0065026B">
              <w:rPr>
                <w:rFonts w:cs="Times New Roman"/>
                <w:szCs w:val="24"/>
              </w:rPr>
              <w:t>da</w:t>
            </w:r>
          </w:p>
        </w:tc>
        <w:tc>
          <w:tcPr>
            <w:tcW w:w="1847" w:type="dxa"/>
            <w:vAlign w:val="center"/>
          </w:tcPr>
          <w:p w14:paraId="78B4923E" w14:textId="77777777" w:rsidR="005D3557" w:rsidRPr="0065026B" w:rsidRDefault="005D3557" w:rsidP="005D3557">
            <w:pPr>
              <w:spacing w:after="0" w:line="240" w:lineRule="auto"/>
              <w:jc w:val="center"/>
              <w:rPr>
                <w:szCs w:val="24"/>
              </w:rPr>
            </w:pPr>
            <w:r w:rsidRPr="0065026B">
              <w:rPr>
                <w:szCs w:val="24"/>
              </w:rPr>
              <w:t>n/p</w:t>
            </w:r>
          </w:p>
        </w:tc>
      </w:tr>
      <w:tr w:rsidR="005D3557" w:rsidRPr="0065026B" w14:paraId="20FE0E95" w14:textId="77777777" w:rsidTr="00500005">
        <w:tblPrEx>
          <w:jc w:val="left"/>
        </w:tblPrEx>
        <w:trPr>
          <w:trHeight w:val="567"/>
        </w:trPr>
        <w:tc>
          <w:tcPr>
            <w:tcW w:w="5949" w:type="dxa"/>
          </w:tcPr>
          <w:p w14:paraId="41DA3741" w14:textId="3D27AD17" w:rsidR="005D3557" w:rsidRPr="002A4365" w:rsidRDefault="005D3557" w:rsidP="00BC1FBA">
            <w:pPr>
              <w:spacing w:after="0" w:line="240" w:lineRule="auto"/>
              <w:ind w:left="447" w:hanging="447"/>
              <w:jc w:val="both"/>
              <w:rPr>
                <w:rFonts w:cs="Times New Roman"/>
                <w:szCs w:val="24"/>
              </w:rPr>
            </w:pPr>
            <w:r>
              <w:rPr>
                <w:rStyle w:val="normaltextrun"/>
                <w:rFonts w:cs="Times New Roman"/>
                <w:iCs/>
                <w:color w:val="000000"/>
                <w:szCs w:val="24"/>
                <w:shd w:val="clear" w:color="auto" w:fill="FFFFFF"/>
              </w:rPr>
              <w:t>1</w:t>
            </w:r>
            <w:r w:rsidR="001B49C7">
              <w:rPr>
                <w:rStyle w:val="normaltextrun"/>
                <w:rFonts w:cs="Times New Roman"/>
                <w:iCs/>
                <w:color w:val="000000"/>
                <w:szCs w:val="24"/>
                <w:shd w:val="clear" w:color="auto" w:fill="FFFFFF"/>
              </w:rPr>
              <w:t>5</w:t>
            </w:r>
            <w:r>
              <w:rPr>
                <w:rStyle w:val="normaltextrun"/>
                <w:rFonts w:cs="Times New Roman"/>
                <w:iCs/>
                <w:color w:val="000000"/>
                <w:szCs w:val="24"/>
                <w:shd w:val="clear" w:color="auto" w:fill="FFFFFF"/>
              </w:rPr>
              <w:t xml:space="preserve">. </w:t>
            </w:r>
            <w:r w:rsidRPr="002A4365">
              <w:rPr>
                <w:rStyle w:val="normaltextrun"/>
                <w:rFonts w:cs="Times New Roman"/>
                <w:iCs/>
                <w:color w:val="000000"/>
                <w:szCs w:val="24"/>
                <w:shd w:val="clear" w:color="auto" w:fill="FFFFFF"/>
              </w:rPr>
              <w:t xml:space="preserve">GFI </w:t>
            </w:r>
            <w:r w:rsidRPr="002A4365">
              <w:rPr>
                <w:rStyle w:val="apple-converted-space"/>
                <w:rFonts w:cs="Times New Roman"/>
                <w:iCs/>
                <w:color w:val="000000"/>
                <w:szCs w:val="24"/>
                <w:shd w:val="clear" w:color="auto" w:fill="FFFFFF"/>
              </w:rPr>
              <w:t xml:space="preserve">poduzeća </w:t>
            </w:r>
            <w:r w:rsidRPr="002A4365">
              <w:rPr>
                <w:rStyle w:val="normaltextrun"/>
                <w:rFonts w:cs="Times New Roman"/>
                <w:iCs/>
                <w:color w:val="000000"/>
                <w:szCs w:val="24"/>
                <w:shd w:val="clear" w:color="auto" w:fill="FFFFFF"/>
              </w:rPr>
              <w:t xml:space="preserve">ili DOH </w:t>
            </w:r>
            <w:r w:rsidRPr="002A4365">
              <w:rPr>
                <w:rStyle w:val="apple-converted-space"/>
                <w:rFonts w:cs="Times New Roman"/>
                <w:iCs/>
                <w:color w:val="000000"/>
                <w:szCs w:val="24"/>
                <w:shd w:val="clear" w:color="auto" w:fill="FFFFFF"/>
              </w:rPr>
              <w:t>za obrtnike ili drugi jednakovrijedni dokument</w:t>
            </w:r>
          </w:p>
        </w:tc>
        <w:tc>
          <w:tcPr>
            <w:tcW w:w="1418" w:type="dxa"/>
            <w:vAlign w:val="center"/>
          </w:tcPr>
          <w:p w14:paraId="6B869BAB" w14:textId="77777777" w:rsidR="005D3557" w:rsidRPr="0065026B" w:rsidRDefault="005D3557" w:rsidP="005D3557">
            <w:pPr>
              <w:spacing w:after="0" w:line="240" w:lineRule="auto"/>
              <w:jc w:val="center"/>
              <w:rPr>
                <w:rFonts w:cs="Times New Roman"/>
                <w:szCs w:val="24"/>
              </w:rPr>
            </w:pPr>
            <w:r w:rsidRPr="0065026B">
              <w:rPr>
                <w:rFonts w:cs="Times New Roman"/>
                <w:szCs w:val="24"/>
              </w:rPr>
              <w:t>da</w:t>
            </w:r>
          </w:p>
        </w:tc>
        <w:tc>
          <w:tcPr>
            <w:tcW w:w="1847" w:type="dxa"/>
            <w:vAlign w:val="center"/>
          </w:tcPr>
          <w:p w14:paraId="260ECDE8" w14:textId="77777777" w:rsidR="005D3557" w:rsidRPr="0065026B" w:rsidRDefault="005D3557" w:rsidP="005D3557">
            <w:pPr>
              <w:spacing w:after="0" w:line="240" w:lineRule="auto"/>
              <w:jc w:val="center"/>
              <w:rPr>
                <w:rFonts w:cs="Times New Roman"/>
                <w:szCs w:val="24"/>
              </w:rPr>
            </w:pPr>
            <w:r w:rsidRPr="0065026B">
              <w:rPr>
                <w:rFonts w:cs="Times New Roman"/>
                <w:szCs w:val="24"/>
              </w:rPr>
              <w:t>n/p</w:t>
            </w:r>
          </w:p>
        </w:tc>
      </w:tr>
      <w:tr w:rsidR="005D3557" w:rsidRPr="0065026B" w14:paraId="32D2BFF1" w14:textId="77777777" w:rsidTr="00500005">
        <w:tblPrEx>
          <w:jc w:val="left"/>
        </w:tblPrEx>
        <w:trPr>
          <w:trHeight w:val="567"/>
        </w:trPr>
        <w:tc>
          <w:tcPr>
            <w:tcW w:w="5949" w:type="dxa"/>
            <w:vAlign w:val="center"/>
          </w:tcPr>
          <w:p w14:paraId="4D8220AD" w14:textId="235A1A4C" w:rsidR="005D3557" w:rsidRPr="002A4365" w:rsidRDefault="005D3557" w:rsidP="0071321A">
            <w:pPr>
              <w:spacing w:after="0" w:line="240" w:lineRule="auto"/>
              <w:rPr>
                <w:rFonts w:cs="Times New Roman"/>
                <w:szCs w:val="24"/>
              </w:rPr>
            </w:pPr>
            <w:r>
              <w:rPr>
                <w:rFonts w:cs="Times New Roman"/>
                <w:szCs w:val="24"/>
              </w:rPr>
              <w:t>1</w:t>
            </w:r>
            <w:r w:rsidR="001B49C7">
              <w:rPr>
                <w:rFonts w:cs="Times New Roman"/>
                <w:szCs w:val="24"/>
              </w:rPr>
              <w:t>6</w:t>
            </w:r>
            <w:r>
              <w:rPr>
                <w:rFonts w:cs="Times New Roman"/>
                <w:szCs w:val="24"/>
              </w:rPr>
              <w:t xml:space="preserve">. </w:t>
            </w:r>
            <w:r w:rsidRPr="002A4365">
              <w:rPr>
                <w:rFonts w:cs="Times New Roman"/>
                <w:szCs w:val="24"/>
              </w:rPr>
              <w:t>BonPlus</w:t>
            </w:r>
          </w:p>
        </w:tc>
        <w:tc>
          <w:tcPr>
            <w:tcW w:w="1418" w:type="dxa"/>
            <w:vAlign w:val="center"/>
          </w:tcPr>
          <w:p w14:paraId="142C6FAE" w14:textId="77777777" w:rsidR="005D3557" w:rsidRPr="0065026B" w:rsidRDefault="005D3557" w:rsidP="005D3557">
            <w:pPr>
              <w:spacing w:after="0" w:line="240" w:lineRule="auto"/>
              <w:jc w:val="center"/>
              <w:rPr>
                <w:rFonts w:cs="Times New Roman"/>
                <w:szCs w:val="24"/>
              </w:rPr>
            </w:pPr>
            <w:r w:rsidRPr="0065026B">
              <w:rPr>
                <w:rFonts w:cs="Times New Roman"/>
                <w:szCs w:val="24"/>
              </w:rPr>
              <w:t>da</w:t>
            </w:r>
          </w:p>
        </w:tc>
        <w:tc>
          <w:tcPr>
            <w:tcW w:w="1847" w:type="dxa"/>
            <w:vAlign w:val="center"/>
          </w:tcPr>
          <w:p w14:paraId="07C53018" w14:textId="77777777" w:rsidR="005D3557" w:rsidRPr="0065026B" w:rsidRDefault="005D3557" w:rsidP="005D3557">
            <w:pPr>
              <w:spacing w:after="0" w:line="240" w:lineRule="auto"/>
              <w:jc w:val="center"/>
              <w:rPr>
                <w:rFonts w:cs="Times New Roman"/>
                <w:szCs w:val="24"/>
              </w:rPr>
            </w:pPr>
            <w:r w:rsidRPr="0065026B">
              <w:rPr>
                <w:rFonts w:cs="Times New Roman"/>
                <w:szCs w:val="24"/>
              </w:rPr>
              <w:t>n/p</w:t>
            </w:r>
          </w:p>
        </w:tc>
      </w:tr>
      <w:tr w:rsidR="005D3557" w:rsidRPr="0065026B" w14:paraId="02C221F9" w14:textId="77777777" w:rsidTr="00500005">
        <w:tblPrEx>
          <w:jc w:val="left"/>
        </w:tblPrEx>
        <w:trPr>
          <w:trHeight w:val="567"/>
        </w:trPr>
        <w:tc>
          <w:tcPr>
            <w:tcW w:w="5949" w:type="dxa"/>
            <w:vAlign w:val="center"/>
          </w:tcPr>
          <w:p w14:paraId="5A1A555E" w14:textId="4DF79327" w:rsidR="005D3557" w:rsidRPr="00B84460" w:rsidRDefault="005D3557" w:rsidP="00874783">
            <w:pPr>
              <w:spacing w:after="0" w:line="240" w:lineRule="auto"/>
              <w:ind w:left="447" w:hanging="425"/>
              <w:jc w:val="both"/>
              <w:rPr>
                <w:rFonts w:cs="Times New Roman"/>
                <w:szCs w:val="24"/>
              </w:rPr>
            </w:pPr>
            <w:r>
              <w:rPr>
                <w:rFonts w:cs="Times New Roman"/>
                <w:szCs w:val="24"/>
              </w:rPr>
              <w:t>1</w:t>
            </w:r>
            <w:r w:rsidR="001B49C7">
              <w:rPr>
                <w:rFonts w:cs="Times New Roman"/>
                <w:szCs w:val="24"/>
              </w:rPr>
              <w:t>7</w:t>
            </w:r>
            <w:r>
              <w:rPr>
                <w:rFonts w:cs="Times New Roman"/>
                <w:szCs w:val="24"/>
              </w:rPr>
              <w:t xml:space="preserve">. </w:t>
            </w:r>
            <w:r w:rsidRPr="002A4365">
              <w:rPr>
                <w:rFonts w:cs="Times New Roman"/>
                <w:szCs w:val="24"/>
              </w:rPr>
              <w:t>Potvrda porezne uprave o podmirenju obveza ili drugi jednakovrijedni dokument</w:t>
            </w:r>
            <w:r w:rsidRPr="00BA0660">
              <w:rPr>
                <w:rFonts w:cs="Times New Roman"/>
                <w:szCs w:val="24"/>
              </w:rPr>
              <w:t>, ne stariji od 30 dana od dana po</w:t>
            </w:r>
            <w:r w:rsidRPr="00B84460">
              <w:rPr>
                <w:rFonts w:cs="Times New Roman"/>
                <w:szCs w:val="24"/>
              </w:rPr>
              <w:t>dnošenja projektnog prijedloga</w:t>
            </w:r>
          </w:p>
        </w:tc>
        <w:tc>
          <w:tcPr>
            <w:tcW w:w="1418" w:type="dxa"/>
            <w:vAlign w:val="center"/>
          </w:tcPr>
          <w:p w14:paraId="3F49E8AA" w14:textId="77777777" w:rsidR="005D3557" w:rsidRPr="0065026B" w:rsidRDefault="005D3557" w:rsidP="005D3557">
            <w:pPr>
              <w:spacing w:after="0" w:line="240" w:lineRule="auto"/>
              <w:jc w:val="center"/>
              <w:rPr>
                <w:rFonts w:cs="Times New Roman"/>
                <w:szCs w:val="24"/>
              </w:rPr>
            </w:pPr>
            <w:r>
              <w:rPr>
                <w:rFonts w:cs="Times New Roman"/>
                <w:szCs w:val="24"/>
              </w:rPr>
              <w:t>da</w:t>
            </w:r>
          </w:p>
        </w:tc>
        <w:tc>
          <w:tcPr>
            <w:tcW w:w="1847" w:type="dxa"/>
            <w:vAlign w:val="center"/>
          </w:tcPr>
          <w:p w14:paraId="116FA2B8" w14:textId="77777777" w:rsidR="005D3557" w:rsidRPr="0065026B" w:rsidRDefault="005D3557" w:rsidP="005D3557">
            <w:pPr>
              <w:spacing w:after="0" w:line="240" w:lineRule="auto"/>
              <w:jc w:val="center"/>
              <w:rPr>
                <w:rFonts w:cs="Times New Roman"/>
                <w:szCs w:val="24"/>
              </w:rPr>
            </w:pPr>
            <w:r>
              <w:rPr>
                <w:rFonts w:cs="Times New Roman"/>
                <w:szCs w:val="24"/>
              </w:rPr>
              <w:t>n/p</w:t>
            </w:r>
          </w:p>
        </w:tc>
      </w:tr>
      <w:tr w:rsidR="005D3557" w:rsidRPr="0065026B" w14:paraId="7A773F5D" w14:textId="77777777" w:rsidTr="00500005">
        <w:tblPrEx>
          <w:jc w:val="left"/>
        </w:tblPrEx>
        <w:trPr>
          <w:trHeight w:val="567"/>
        </w:trPr>
        <w:tc>
          <w:tcPr>
            <w:tcW w:w="5949" w:type="dxa"/>
            <w:vAlign w:val="center"/>
          </w:tcPr>
          <w:p w14:paraId="6C9DF89D" w14:textId="1DD320A2" w:rsidR="005D3557" w:rsidRPr="002A4365" w:rsidRDefault="005D3557" w:rsidP="00874783">
            <w:pPr>
              <w:spacing w:after="0" w:line="240" w:lineRule="auto"/>
              <w:ind w:left="447" w:hanging="447"/>
              <w:jc w:val="both"/>
              <w:rPr>
                <w:szCs w:val="24"/>
              </w:rPr>
            </w:pPr>
            <w:r>
              <w:rPr>
                <w:rFonts w:cs="Times New Roman"/>
                <w:szCs w:val="24"/>
              </w:rPr>
              <w:t>1</w:t>
            </w:r>
            <w:r w:rsidR="001B49C7">
              <w:rPr>
                <w:rFonts w:cs="Times New Roman"/>
                <w:szCs w:val="24"/>
              </w:rPr>
              <w:t>8</w:t>
            </w:r>
            <w:r>
              <w:rPr>
                <w:rFonts w:cs="Times New Roman"/>
                <w:szCs w:val="24"/>
              </w:rPr>
              <w:t xml:space="preserve">. </w:t>
            </w:r>
            <w:r w:rsidRPr="002A4365">
              <w:rPr>
                <w:rFonts w:cs="Times New Roman"/>
                <w:szCs w:val="24"/>
              </w:rPr>
              <w:t xml:space="preserve">Prateći dokumenti za pravdanje troškova djelatnika Prijavitelja: </w:t>
            </w:r>
          </w:p>
          <w:p w14:paraId="035790DC" w14:textId="77777777" w:rsidR="005D3557" w:rsidRPr="0065026B" w:rsidRDefault="005D3557" w:rsidP="00874783">
            <w:pPr>
              <w:pStyle w:val="Odlomakpopisa"/>
              <w:numPr>
                <w:ilvl w:val="0"/>
                <w:numId w:val="94"/>
              </w:numPr>
              <w:spacing w:after="0" w:line="240" w:lineRule="auto"/>
              <w:ind w:left="596" w:hanging="142"/>
              <w:jc w:val="both"/>
              <w:rPr>
                <w:szCs w:val="24"/>
              </w:rPr>
            </w:pPr>
            <w:r w:rsidRPr="0071321A">
              <w:rPr>
                <w:rFonts w:cs="Times New Roman"/>
                <w:szCs w:val="24"/>
              </w:rPr>
              <w:t>dokumenti</w:t>
            </w:r>
            <w:r w:rsidRPr="0065026B">
              <w:rPr>
                <w:szCs w:val="24"/>
              </w:rPr>
              <w:t xml:space="preserve"> (akti) temeljem kojih se utvrđuje iznos bruto plaće; </w:t>
            </w:r>
          </w:p>
          <w:p w14:paraId="515CE8AA" w14:textId="77777777" w:rsidR="005D3557" w:rsidRPr="0065026B" w:rsidRDefault="005D3557" w:rsidP="00874783">
            <w:pPr>
              <w:pStyle w:val="Odlomakpopisa"/>
              <w:numPr>
                <w:ilvl w:val="0"/>
                <w:numId w:val="94"/>
              </w:numPr>
              <w:spacing w:after="0" w:line="240" w:lineRule="auto"/>
              <w:ind w:left="596" w:hanging="142"/>
              <w:jc w:val="both"/>
              <w:rPr>
                <w:szCs w:val="24"/>
              </w:rPr>
            </w:pPr>
            <w:r w:rsidRPr="0071321A">
              <w:rPr>
                <w:rFonts w:cs="Times New Roman"/>
                <w:szCs w:val="24"/>
              </w:rPr>
              <w:t>platne</w:t>
            </w:r>
            <w:r w:rsidRPr="0065026B">
              <w:rPr>
                <w:szCs w:val="24"/>
              </w:rPr>
              <w:t xml:space="preserve"> liste i IP1 obrazac za razdoblje od 12 mjeseci koji prethode projektnom prijedlogu; </w:t>
            </w:r>
          </w:p>
          <w:p w14:paraId="7456AA0E" w14:textId="77777777" w:rsidR="005D3557" w:rsidRPr="0065026B" w:rsidRDefault="005D3557" w:rsidP="00874783">
            <w:pPr>
              <w:pStyle w:val="Odlomakpopisa"/>
              <w:numPr>
                <w:ilvl w:val="0"/>
                <w:numId w:val="94"/>
              </w:numPr>
              <w:spacing w:after="0" w:line="240" w:lineRule="auto"/>
              <w:ind w:left="596" w:hanging="142"/>
              <w:jc w:val="both"/>
              <w:rPr>
                <w:szCs w:val="24"/>
              </w:rPr>
            </w:pPr>
            <w:r w:rsidRPr="0065026B">
              <w:rPr>
                <w:szCs w:val="24"/>
              </w:rPr>
              <w:t xml:space="preserve">akt/i o unutarnjem ustrojstvu i organizacijsku shemu </w:t>
            </w:r>
            <w:r w:rsidRPr="0071321A">
              <w:rPr>
                <w:rFonts w:cs="Times New Roman"/>
                <w:szCs w:val="24"/>
              </w:rPr>
              <w:t>institucije</w:t>
            </w:r>
            <w:r w:rsidRPr="0065026B">
              <w:rPr>
                <w:szCs w:val="24"/>
              </w:rPr>
              <w:t xml:space="preserve"> s posebno označenim organizacijskim </w:t>
            </w:r>
            <w:r w:rsidRPr="0065026B">
              <w:rPr>
                <w:szCs w:val="24"/>
              </w:rPr>
              <w:lastRenderedPageBreak/>
              <w:t>jedinicama i radnim mjestima za obavljanje prihvatljivih aktivnosti;</w:t>
            </w:r>
          </w:p>
          <w:p w14:paraId="3BC6D54B" w14:textId="77777777" w:rsidR="005D3557" w:rsidRPr="0065026B" w:rsidRDefault="005D3557" w:rsidP="00874783">
            <w:pPr>
              <w:pStyle w:val="Odlomakpopisa"/>
              <w:numPr>
                <w:ilvl w:val="0"/>
                <w:numId w:val="94"/>
              </w:numPr>
              <w:spacing w:after="0" w:line="240" w:lineRule="auto"/>
              <w:ind w:left="596" w:hanging="142"/>
              <w:jc w:val="both"/>
              <w:rPr>
                <w:szCs w:val="24"/>
              </w:rPr>
            </w:pPr>
            <w:r w:rsidRPr="0071321A">
              <w:rPr>
                <w:rFonts w:cs="Times New Roman"/>
                <w:szCs w:val="24"/>
              </w:rPr>
              <w:t>potvrda</w:t>
            </w:r>
            <w:r w:rsidRPr="0065026B">
              <w:rPr>
                <w:szCs w:val="24"/>
              </w:rPr>
              <w:t xml:space="preserve"> o isplati (npr. bankovni izvodi);</w:t>
            </w:r>
          </w:p>
          <w:p w14:paraId="55F181FA" w14:textId="77777777" w:rsidR="005D3557" w:rsidRPr="0065026B" w:rsidRDefault="005D3557" w:rsidP="00874783">
            <w:pPr>
              <w:pStyle w:val="Odlomakpopisa"/>
              <w:numPr>
                <w:ilvl w:val="0"/>
                <w:numId w:val="94"/>
              </w:numPr>
              <w:spacing w:after="0" w:line="240" w:lineRule="auto"/>
              <w:ind w:left="596" w:hanging="142"/>
              <w:jc w:val="both"/>
              <w:rPr>
                <w:szCs w:val="24"/>
              </w:rPr>
            </w:pPr>
            <w:r w:rsidRPr="0071321A">
              <w:rPr>
                <w:rFonts w:cs="Times New Roman"/>
                <w:szCs w:val="24"/>
              </w:rPr>
              <w:t>pripadajuća</w:t>
            </w:r>
            <w:r w:rsidRPr="0065026B">
              <w:rPr>
                <w:szCs w:val="24"/>
              </w:rPr>
              <w:t xml:space="preserve"> specifikacija plaćenih doprinosa (JOPPD </w:t>
            </w:r>
            <w:r w:rsidRPr="0071321A">
              <w:rPr>
                <w:rFonts w:cs="Times New Roman"/>
                <w:szCs w:val="24"/>
              </w:rPr>
              <w:t>obrazac</w:t>
            </w:r>
            <w:r w:rsidRPr="0065026B">
              <w:rPr>
                <w:szCs w:val="24"/>
              </w:rPr>
              <w:t xml:space="preserve"> stranica A i B);</w:t>
            </w:r>
          </w:p>
          <w:p w14:paraId="2D142498" w14:textId="77777777" w:rsidR="005D3557" w:rsidRPr="0065026B" w:rsidRDefault="005D3557" w:rsidP="00874783">
            <w:pPr>
              <w:pStyle w:val="Odlomakpopisa"/>
              <w:numPr>
                <w:ilvl w:val="0"/>
                <w:numId w:val="94"/>
              </w:numPr>
              <w:spacing w:after="0" w:line="240" w:lineRule="auto"/>
              <w:ind w:left="596" w:hanging="142"/>
              <w:jc w:val="both"/>
              <w:rPr>
                <w:rFonts w:cs="Times New Roman"/>
                <w:szCs w:val="24"/>
              </w:rPr>
            </w:pPr>
            <w:r w:rsidRPr="0065026B">
              <w:rPr>
                <w:szCs w:val="24"/>
              </w:rPr>
              <w:t xml:space="preserve">specifikacija isplate plaće za banku (u slučaju da se neto </w:t>
            </w:r>
            <w:r w:rsidRPr="0071321A">
              <w:rPr>
                <w:rFonts w:cs="Times New Roman"/>
                <w:szCs w:val="24"/>
              </w:rPr>
              <w:t>plaće</w:t>
            </w:r>
            <w:r w:rsidRPr="0065026B">
              <w:rPr>
                <w:szCs w:val="24"/>
              </w:rPr>
              <w:t xml:space="preserve"> isplaćuju zbirno za više zaposlenika (npr. zbrojni nalog, popis neto isplata prema banci), za razdoblje od 12 mjeseci koji prethode predaji projektnog prijedloga)</w:t>
            </w:r>
          </w:p>
        </w:tc>
        <w:tc>
          <w:tcPr>
            <w:tcW w:w="1418" w:type="dxa"/>
            <w:vAlign w:val="center"/>
          </w:tcPr>
          <w:p w14:paraId="2761BE87" w14:textId="635B97B1" w:rsidR="005D3557" w:rsidRDefault="005D3557" w:rsidP="005D3557">
            <w:pPr>
              <w:spacing w:after="0" w:line="240" w:lineRule="auto"/>
              <w:jc w:val="center"/>
              <w:rPr>
                <w:rFonts w:cs="Times New Roman"/>
                <w:szCs w:val="24"/>
              </w:rPr>
            </w:pPr>
            <w:r w:rsidRPr="0065026B">
              <w:rPr>
                <w:rFonts w:cs="Times New Roman"/>
                <w:szCs w:val="24"/>
              </w:rPr>
              <w:lastRenderedPageBreak/>
              <w:t>da</w:t>
            </w:r>
          </w:p>
          <w:p w14:paraId="78CCADB6" w14:textId="35E24D4E" w:rsidR="00B57430" w:rsidRPr="0065026B" w:rsidRDefault="00B57430" w:rsidP="005D3557">
            <w:pPr>
              <w:spacing w:after="0" w:line="240" w:lineRule="auto"/>
              <w:jc w:val="center"/>
              <w:rPr>
                <w:rFonts w:cs="Times New Roman"/>
                <w:szCs w:val="24"/>
              </w:rPr>
            </w:pPr>
            <w:r w:rsidRPr="00274614">
              <w:rPr>
                <w:rFonts w:cs="Times New Roman"/>
                <w:szCs w:val="24"/>
              </w:rPr>
              <w:t>(ako je primjenjivo)</w:t>
            </w:r>
          </w:p>
        </w:tc>
        <w:tc>
          <w:tcPr>
            <w:tcW w:w="1847" w:type="dxa"/>
            <w:vAlign w:val="center"/>
          </w:tcPr>
          <w:p w14:paraId="5F311ECB" w14:textId="77777777" w:rsidR="005D3557" w:rsidRPr="0065026B" w:rsidRDefault="005D3557" w:rsidP="005D3557">
            <w:pPr>
              <w:spacing w:after="0" w:line="240" w:lineRule="auto"/>
              <w:jc w:val="center"/>
              <w:rPr>
                <w:rFonts w:cs="Times New Roman"/>
                <w:szCs w:val="24"/>
              </w:rPr>
            </w:pPr>
            <w:r w:rsidRPr="0065026B">
              <w:rPr>
                <w:rFonts w:cs="Times New Roman"/>
                <w:szCs w:val="24"/>
              </w:rPr>
              <w:t>n/p</w:t>
            </w:r>
          </w:p>
        </w:tc>
      </w:tr>
    </w:tbl>
    <w:p w14:paraId="4BC6C906" w14:textId="77777777" w:rsidR="009A608E" w:rsidRPr="0065026B" w:rsidRDefault="009A608E" w:rsidP="0099725B">
      <w:pPr>
        <w:spacing w:after="0" w:line="240" w:lineRule="auto"/>
        <w:jc w:val="both"/>
        <w:rPr>
          <w:rFonts w:cs="Times New Roman"/>
        </w:rPr>
      </w:pPr>
    </w:p>
    <w:p w14:paraId="241AB6EF" w14:textId="77777777" w:rsidR="009A608E" w:rsidRPr="0065026B" w:rsidRDefault="009A608E" w:rsidP="00CD2A5D">
      <w:pPr>
        <w:spacing w:after="0"/>
        <w:jc w:val="both"/>
        <w:rPr>
          <w:rFonts w:cs="Times New Roman"/>
          <w:szCs w:val="24"/>
        </w:rPr>
      </w:pPr>
      <w:r w:rsidRPr="0065026B">
        <w:rPr>
          <w:rFonts w:cs="Times New Roman"/>
          <w:szCs w:val="24"/>
        </w:rPr>
        <w:t>Dokumentacija koja zahtjeva potpis Prijavitelja, mora biti</w:t>
      </w:r>
      <w:r w:rsidR="00326C1C" w:rsidRPr="0065026B">
        <w:rPr>
          <w:rFonts w:cs="Times New Roman"/>
          <w:szCs w:val="24"/>
        </w:rPr>
        <w:t xml:space="preserve"> sken</w:t>
      </w:r>
      <w:r w:rsidRPr="0065026B">
        <w:rPr>
          <w:rFonts w:cs="Times New Roman"/>
          <w:szCs w:val="24"/>
        </w:rPr>
        <w:t xml:space="preserve"> izvornik</w:t>
      </w:r>
      <w:r w:rsidR="00326C1C" w:rsidRPr="0065026B">
        <w:rPr>
          <w:rFonts w:cs="Times New Roman"/>
          <w:szCs w:val="24"/>
        </w:rPr>
        <w:t>a</w:t>
      </w:r>
      <w:r w:rsidRPr="0065026B">
        <w:rPr>
          <w:rFonts w:cs="Times New Roman"/>
          <w:szCs w:val="24"/>
        </w:rPr>
        <w:t>, ovjeren pečatom i potpisom ovlaštene osobe za zastupanje</w:t>
      </w:r>
      <w:r w:rsidR="006701E5" w:rsidRPr="0065026B">
        <w:rPr>
          <w:rFonts w:cs="Times New Roman"/>
          <w:szCs w:val="24"/>
        </w:rPr>
        <w:t>, dostavljen</w:t>
      </w:r>
      <w:r w:rsidR="00317E8E" w:rsidRPr="0065026B">
        <w:rPr>
          <w:rFonts w:cs="Times New Roman"/>
          <w:szCs w:val="24"/>
        </w:rPr>
        <w:t xml:space="preserve"> elektroničkim putem te dostup</w:t>
      </w:r>
      <w:r w:rsidR="006701E5" w:rsidRPr="0065026B">
        <w:rPr>
          <w:rFonts w:cs="Times New Roman"/>
          <w:szCs w:val="24"/>
        </w:rPr>
        <w:t>an</w:t>
      </w:r>
      <w:r w:rsidR="00317E8E" w:rsidRPr="0065026B">
        <w:rPr>
          <w:rFonts w:cs="Times New Roman"/>
          <w:szCs w:val="24"/>
        </w:rPr>
        <w:t xml:space="preserve"> u izvorniku na zahtjev nadležnog tijela.</w:t>
      </w:r>
      <w:r w:rsidRPr="0065026B">
        <w:rPr>
          <w:rFonts w:cs="Times New Roman"/>
          <w:szCs w:val="24"/>
        </w:rPr>
        <w:t xml:space="preserve"> </w:t>
      </w:r>
    </w:p>
    <w:p w14:paraId="2FE8BACE" w14:textId="77777777" w:rsidR="00CD2A5D" w:rsidRPr="0065026B" w:rsidRDefault="00CD2A5D" w:rsidP="00CD2A5D">
      <w:pPr>
        <w:pStyle w:val="Bezproreda"/>
        <w:spacing w:line="276" w:lineRule="auto"/>
        <w:jc w:val="both"/>
        <w:rPr>
          <w:rFonts w:cs="Times New Roman"/>
          <w:szCs w:val="24"/>
        </w:rPr>
      </w:pPr>
    </w:p>
    <w:p w14:paraId="0E532B5C" w14:textId="77777777" w:rsidR="00E66B20" w:rsidRPr="0065026B" w:rsidRDefault="00E66B20" w:rsidP="0099725B">
      <w:pPr>
        <w:widowControl w:val="0"/>
        <w:autoSpaceDE w:val="0"/>
        <w:autoSpaceDN w:val="0"/>
        <w:adjustRightInd w:val="0"/>
        <w:spacing w:after="0" w:line="240" w:lineRule="auto"/>
        <w:jc w:val="both"/>
        <w:rPr>
          <w:rFonts w:cs="Times New Roman"/>
          <w:color w:val="000000"/>
          <w:szCs w:val="24"/>
        </w:rPr>
      </w:pPr>
    </w:p>
    <w:p w14:paraId="27B31694" w14:textId="77777777" w:rsidR="009A608E" w:rsidRPr="0065026B" w:rsidRDefault="00C1186D" w:rsidP="006A4059">
      <w:pPr>
        <w:pStyle w:val="Naslov2"/>
      </w:pPr>
      <w:bookmarkStart w:id="475" w:name="_Toc26367760"/>
      <w:r w:rsidRPr="0065026B">
        <w:t>P</w:t>
      </w:r>
      <w:r w:rsidR="009A608E" w:rsidRPr="0065026B">
        <w:t>odnošenje projektnog prijedloga</w:t>
      </w:r>
      <w:bookmarkEnd w:id="475"/>
    </w:p>
    <w:p w14:paraId="1C760169" w14:textId="77777777" w:rsidR="00D335BC" w:rsidRPr="0065026B" w:rsidRDefault="009A608E" w:rsidP="00581918">
      <w:pPr>
        <w:spacing w:before="240" w:after="0"/>
        <w:jc w:val="both"/>
        <w:rPr>
          <w:rFonts w:cs="Times New Roman"/>
          <w:color w:val="000000"/>
          <w:szCs w:val="24"/>
        </w:rPr>
      </w:pPr>
      <w:r w:rsidRPr="0065026B">
        <w:rPr>
          <w:rFonts w:cs="Times New Roman"/>
          <w:szCs w:val="24"/>
        </w:rPr>
        <w:t xml:space="preserve">Projektni prijedlog </w:t>
      </w:r>
      <w:r w:rsidR="00314A1B" w:rsidRPr="0065026B">
        <w:rPr>
          <w:rFonts w:cs="Times New Roman"/>
          <w:szCs w:val="24"/>
        </w:rPr>
        <w:t>podnosi se od strane ovlaštene osobe Prijavitelja putem sustava eFondovi u elektroničkom obliku.</w:t>
      </w:r>
      <w:r w:rsidRPr="0065026B">
        <w:rPr>
          <w:rFonts w:cs="Times New Roman"/>
          <w:szCs w:val="24"/>
        </w:rPr>
        <w:t xml:space="preserve"> </w:t>
      </w:r>
    </w:p>
    <w:tbl>
      <w:tblPr>
        <w:tblStyle w:val="Reetkatablice"/>
        <w:tblpPr w:leftFromText="180" w:rightFromText="180" w:vertAnchor="text" w:horzAnchor="margin" w:tblpX="108" w:tblpY="113"/>
        <w:tblW w:w="0" w:type="auto"/>
        <w:shd w:val="clear" w:color="auto" w:fill="D6F8D7"/>
        <w:tblLook w:val="04A0" w:firstRow="1" w:lastRow="0" w:firstColumn="1" w:lastColumn="0" w:noHBand="0" w:noVBand="1"/>
      </w:tblPr>
      <w:tblGrid>
        <w:gridCol w:w="9039"/>
      </w:tblGrid>
      <w:tr w:rsidR="00724593" w:rsidRPr="0065026B" w14:paraId="66E038B2" w14:textId="77777777" w:rsidTr="00724593">
        <w:tc>
          <w:tcPr>
            <w:tcW w:w="9039" w:type="dxa"/>
            <w:shd w:val="clear" w:color="auto" w:fill="D6F8D7"/>
          </w:tcPr>
          <w:p w14:paraId="7620E438" w14:textId="77777777" w:rsidR="009A608E" w:rsidRPr="0065026B" w:rsidRDefault="009A608E" w:rsidP="00724593">
            <w:pPr>
              <w:widowControl w:val="0"/>
              <w:autoSpaceDE w:val="0"/>
              <w:autoSpaceDN w:val="0"/>
              <w:adjustRightInd w:val="0"/>
              <w:spacing w:after="0"/>
              <w:jc w:val="both"/>
              <w:rPr>
                <w:rFonts w:cs="Times New Roman"/>
                <w:i/>
              </w:rPr>
            </w:pPr>
            <w:r w:rsidRPr="0065026B">
              <w:rPr>
                <w:rFonts w:cs="Times New Roman"/>
                <w:b/>
                <w:i/>
              </w:rPr>
              <w:t>Napomena:</w:t>
            </w:r>
            <w:r w:rsidR="00983DE6" w:rsidRPr="0065026B">
              <w:rPr>
                <w:rFonts w:cs="Times New Roman"/>
                <w:i/>
              </w:rPr>
              <w:t xml:space="preserve"> </w:t>
            </w:r>
            <w:r w:rsidR="00203929" w:rsidRPr="0065026B">
              <w:rPr>
                <w:rFonts w:cs="Times New Roman"/>
                <w:i/>
              </w:rPr>
              <w:t xml:space="preserve">Projektni prijedlog podnosi se </w:t>
            </w:r>
            <w:r w:rsidR="00314A1B" w:rsidRPr="0065026B">
              <w:rPr>
                <w:rFonts w:cs="Times New Roman"/>
                <w:i/>
              </w:rPr>
              <w:t>isključivo putem ispunjavanja</w:t>
            </w:r>
            <w:r w:rsidR="00CD2A5D" w:rsidRPr="0065026B">
              <w:rPr>
                <w:rFonts w:cs="Times New Roman"/>
                <w:i/>
              </w:rPr>
              <w:t xml:space="preserve"> Obrasca 1.</w:t>
            </w:r>
            <w:r w:rsidR="00314A1B" w:rsidRPr="0065026B">
              <w:rPr>
                <w:rFonts w:cs="Times New Roman"/>
                <w:i/>
              </w:rPr>
              <w:t xml:space="preserve"> </w:t>
            </w:r>
            <w:r w:rsidR="00CD2A5D" w:rsidRPr="0065026B">
              <w:rPr>
                <w:rFonts w:cs="Times New Roman"/>
                <w:i/>
              </w:rPr>
              <w:t xml:space="preserve">Prijavni obrazac, </w:t>
            </w:r>
            <w:r w:rsidR="00314A1B" w:rsidRPr="0065026B">
              <w:rPr>
                <w:rFonts w:cs="Times New Roman"/>
                <w:i/>
              </w:rPr>
              <w:t>kroz sustav eFondovi</w:t>
            </w:r>
            <w:r w:rsidR="00203929" w:rsidRPr="0065026B">
              <w:rPr>
                <w:rFonts w:cs="Times New Roman"/>
                <w:i/>
              </w:rPr>
              <w:t xml:space="preserve">. Svaki </w:t>
            </w:r>
            <w:r w:rsidR="00314A1B" w:rsidRPr="0065026B">
              <w:rPr>
                <w:rFonts w:cs="Times New Roman"/>
                <w:i/>
              </w:rPr>
              <w:t xml:space="preserve">priloženi </w:t>
            </w:r>
            <w:r w:rsidR="00203929" w:rsidRPr="0065026B">
              <w:rPr>
                <w:rFonts w:cs="Times New Roman"/>
                <w:i/>
              </w:rPr>
              <w:t xml:space="preserve">dokument </w:t>
            </w:r>
            <w:r w:rsidR="00314A1B" w:rsidRPr="0065026B">
              <w:rPr>
                <w:rFonts w:cs="Times New Roman"/>
                <w:i/>
              </w:rPr>
              <w:t xml:space="preserve">Prijavnom obrascu kroz navedeni sustav </w:t>
            </w:r>
            <w:r w:rsidR="00203929" w:rsidRPr="0065026B">
              <w:rPr>
                <w:rFonts w:cs="Times New Roman"/>
                <w:i/>
              </w:rPr>
              <w:t xml:space="preserve">mora biti u zasebnoj datoteci. </w:t>
            </w:r>
          </w:p>
        </w:tc>
      </w:tr>
    </w:tbl>
    <w:p w14:paraId="42EBE459" w14:textId="77777777" w:rsidR="009A608E" w:rsidRPr="0065026B" w:rsidRDefault="009A608E" w:rsidP="0099725B">
      <w:pPr>
        <w:widowControl w:val="0"/>
        <w:autoSpaceDE w:val="0"/>
        <w:autoSpaceDN w:val="0"/>
        <w:adjustRightInd w:val="0"/>
        <w:spacing w:after="0" w:line="240" w:lineRule="auto"/>
        <w:jc w:val="both"/>
        <w:rPr>
          <w:rFonts w:cs="Times New Roman"/>
          <w:color w:val="000000"/>
        </w:rPr>
      </w:pPr>
    </w:p>
    <w:p w14:paraId="6EA40272" w14:textId="77777777" w:rsidR="00CD2A5D" w:rsidRPr="0065026B" w:rsidRDefault="00CD2A5D" w:rsidP="0099725B">
      <w:pPr>
        <w:widowControl w:val="0"/>
        <w:autoSpaceDE w:val="0"/>
        <w:autoSpaceDN w:val="0"/>
        <w:adjustRightInd w:val="0"/>
        <w:spacing w:after="0" w:line="240" w:lineRule="auto"/>
        <w:jc w:val="both"/>
        <w:rPr>
          <w:rFonts w:cs="Times New Roman"/>
          <w:color w:val="000000"/>
        </w:rPr>
      </w:pPr>
    </w:p>
    <w:p w14:paraId="24FEC0A2" w14:textId="77777777" w:rsidR="00E24BE7" w:rsidRPr="0065026B" w:rsidRDefault="009A608E" w:rsidP="006A4059">
      <w:pPr>
        <w:pStyle w:val="Naslov2"/>
      </w:pPr>
      <w:bookmarkStart w:id="476" w:name="_Toc26367761"/>
      <w:r w:rsidRPr="0065026B">
        <w:t>Rok za predaju projektnog prijedloga</w:t>
      </w:r>
      <w:bookmarkEnd w:id="476"/>
      <w:r w:rsidR="00993F49" w:rsidRPr="0065026B">
        <w:t xml:space="preserve"> </w:t>
      </w:r>
    </w:p>
    <w:p w14:paraId="5C30CC02" w14:textId="7F98BCD0" w:rsidR="00CD3A7B" w:rsidRPr="0065026B" w:rsidRDefault="00CD3A7B" w:rsidP="00581918">
      <w:pPr>
        <w:spacing w:after="120"/>
        <w:jc w:val="both"/>
        <w:rPr>
          <w:rFonts w:cs="Times New Roman"/>
          <w:szCs w:val="24"/>
        </w:rPr>
      </w:pPr>
      <w:r w:rsidRPr="0065026B">
        <w:rPr>
          <w:rFonts w:cs="Times New Roman"/>
          <w:szCs w:val="24"/>
        </w:rPr>
        <w:t xml:space="preserve">Poziv se provodi kao otvoreni postupak u modalitetu trajnog Poziva na dostavu projektnih prijedloga s krajnjim rokom dostave projektnih prijedloga do </w:t>
      </w:r>
      <w:r w:rsidR="005B70FA" w:rsidRPr="00F12720">
        <w:rPr>
          <w:rFonts w:cs="Times New Roman"/>
          <w:szCs w:val="24"/>
          <w:highlight w:val="yellow"/>
        </w:rPr>
        <w:t>3</w:t>
      </w:r>
      <w:r w:rsidR="0088619E" w:rsidRPr="0065026B">
        <w:rPr>
          <w:rFonts w:cs="Times New Roman"/>
          <w:szCs w:val="24"/>
        </w:rPr>
        <w:t>1</w:t>
      </w:r>
      <w:r w:rsidRPr="0065026B">
        <w:rPr>
          <w:rFonts w:cs="Times New Roman"/>
          <w:szCs w:val="24"/>
        </w:rPr>
        <w:t xml:space="preserve">. </w:t>
      </w:r>
      <w:r w:rsidR="005B70FA" w:rsidRPr="00F12720">
        <w:rPr>
          <w:rFonts w:cs="Times New Roman"/>
          <w:szCs w:val="24"/>
          <w:highlight w:val="yellow"/>
        </w:rPr>
        <w:t>prosinca</w:t>
      </w:r>
      <w:r w:rsidR="00ED2A0D" w:rsidRPr="0065026B">
        <w:rPr>
          <w:rFonts w:cs="Times New Roman"/>
          <w:szCs w:val="24"/>
        </w:rPr>
        <w:t xml:space="preserve"> </w:t>
      </w:r>
      <w:r w:rsidRPr="0065026B">
        <w:rPr>
          <w:rFonts w:cs="Times New Roman"/>
          <w:szCs w:val="24"/>
        </w:rPr>
        <w:t>202</w:t>
      </w:r>
      <w:r w:rsidR="005B70FA">
        <w:rPr>
          <w:rFonts w:cs="Times New Roman"/>
          <w:szCs w:val="24"/>
        </w:rPr>
        <w:t>0</w:t>
      </w:r>
      <w:r w:rsidRPr="0065026B">
        <w:rPr>
          <w:rFonts w:cs="Times New Roman"/>
          <w:szCs w:val="24"/>
        </w:rPr>
        <w:t>. godine.</w:t>
      </w:r>
    </w:p>
    <w:p w14:paraId="570F5BAA" w14:textId="49B13865" w:rsidR="00CD3A7B" w:rsidRPr="0065026B" w:rsidRDefault="00CD3A7B" w:rsidP="00581918">
      <w:pPr>
        <w:spacing w:after="120"/>
        <w:jc w:val="both"/>
        <w:rPr>
          <w:rFonts w:cs="Times New Roman"/>
          <w:b/>
          <w:szCs w:val="24"/>
        </w:rPr>
      </w:pPr>
      <w:r w:rsidRPr="0065026B">
        <w:rPr>
          <w:rFonts w:cs="Times New Roman"/>
          <w:b/>
          <w:szCs w:val="24"/>
        </w:rPr>
        <w:t xml:space="preserve">Dostava projektnog prijedloga dozvoljena je </w:t>
      </w:r>
      <w:r w:rsidRPr="00064F96">
        <w:rPr>
          <w:rFonts w:cs="Times New Roman"/>
          <w:b/>
          <w:szCs w:val="24"/>
        </w:rPr>
        <w:t xml:space="preserve">najranije od </w:t>
      </w:r>
      <w:r w:rsidR="005A18B6" w:rsidRPr="00C776C1">
        <w:rPr>
          <w:rFonts w:cs="Times New Roman"/>
          <w:b/>
          <w:szCs w:val="24"/>
        </w:rPr>
        <w:t>3</w:t>
      </w:r>
      <w:r w:rsidRPr="00C776C1">
        <w:rPr>
          <w:rFonts w:cs="Times New Roman"/>
          <w:b/>
          <w:szCs w:val="24"/>
        </w:rPr>
        <w:t xml:space="preserve">. </w:t>
      </w:r>
      <w:r w:rsidR="005A18B6" w:rsidRPr="00C776C1">
        <w:rPr>
          <w:rFonts w:cs="Times New Roman"/>
          <w:b/>
          <w:szCs w:val="24"/>
        </w:rPr>
        <w:t>veljače</w:t>
      </w:r>
      <w:r w:rsidR="00E214EB" w:rsidRPr="00C776C1">
        <w:rPr>
          <w:rFonts w:cs="Times New Roman"/>
          <w:b/>
          <w:szCs w:val="24"/>
        </w:rPr>
        <w:t xml:space="preserve"> 2020</w:t>
      </w:r>
      <w:r w:rsidR="00AB2D7E" w:rsidRPr="00C776C1">
        <w:rPr>
          <w:rFonts w:cs="Times New Roman"/>
          <w:b/>
          <w:szCs w:val="24"/>
        </w:rPr>
        <w:t xml:space="preserve">. </w:t>
      </w:r>
      <w:r w:rsidRPr="00C776C1">
        <w:rPr>
          <w:rFonts w:cs="Times New Roman"/>
          <w:b/>
          <w:szCs w:val="24"/>
        </w:rPr>
        <w:t>godine.</w:t>
      </w:r>
      <w:r w:rsidRPr="0065026B">
        <w:rPr>
          <w:rFonts w:cs="Times New Roman"/>
          <w:b/>
          <w:szCs w:val="24"/>
        </w:rPr>
        <w:t xml:space="preserve"> </w:t>
      </w:r>
    </w:p>
    <w:p w14:paraId="033C7B07" w14:textId="77777777" w:rsidR="00CD3A7B" w:rsidRPr="0065026B" w:rsidRDefault="00CD3A7B" w:rsidP="00581918">
      <w:pPr>
        <w:spacing w:after="120"/>
        <w:jc w:val="both"/>
        <w:rPr>
          <w:rFonts w:cs="Times New Roman"/>
          <w:szCs w:val="24"/>
        </w:rPr>
      </w:pPr>
      <w:r w:rsidRPr="0065026B">
        <w:rPr>
          <w:rFonts w:cs="Times New Roman"/>
          <w:szCs w:val="24"/>
        </w:rPr>
        <w:t>Projektni prijedlog podnesen nakon isteka roka za podnošenje projektnih prijedloga bit će isključen.</w:t>
      </w:r>
    </w:p>
    <w:p w14:paraId="42486F18" w14:textId="77777777" w:rsidR="00CD3A7B" w:rsidRPr="0065026B" w:rsidRDefault="00CD3A7B" w:rsidP="00581918">
      <w:pPr>
        <w:spacing w:after="120"/>
        <w:jc w:val="both"/>
        <w:rPr>
          <w:rFonts w:cs="Times New Roman"/>
          <w:szCs w:val="24"/>
        </w:rPr>
      </w:pPr>
      <w:r w:rsidRPr="0065026B">
        <w:rPr>
          <w:rFonts w:cs="Times New Roman"/>
          <w:szCs w:val="24"/>
        </w:rPr>
        <w:t>Prijavitelji čiji projektni prijedlozi budu isključeni iz postupka dodjele moći će ponovno podnijeti projektni prijedlog u krajnjem roku dostave projektnih prijedloga kako je definiran ovom točkom.</w:t>
      </w:r>
    </w:p>
    <w:p w14:paraId="6FDAC45C" w14:textId="77777777" w:rsidR="009A608E" w:rsidRPr="0065026B" w:rsidRDefault="005C6CA5" w:rsidP="00581918">
      <w:pPr>
        <w:spacing w:after="120"/>
        <w:jc w:val="both"/>
        <w:rPr>
          <w:rFonts w:cs="Times New Roman"/>
          <w:szCs w:val="24"/>
        </w:rPr>
      </w:pPr>
      <w:r w:rsidRPr="0065026B">
        <w:rPr>
          <w:rFonts w:cs="Times New Roman"/>
          <w:szCs w:val="24"/>
        </w:rPr>
        <w:t>PT1</w:t>
      </w:r>
      <w:r w:rsidR="009A608E" w:rsidRPr="0065026B">
        <w:rPr>
          <w:rFonts w:cs="Times New Roman"/>
          <w:szCs w:val="24"/>
        </w:rPr>
        <w:t xml:space="preserve"> zadržava pravo izmjena Poziva tijekom razdoblja trajanja Poziva vodeći računa da predmetne izmjene ne utječu na postupak ocjenjivanja kvalitete projektnog prijedloga.</w:t>
      </w:r>
    </w:p>
    <w:p w14:paraId="36ABE9B2" w14:textId="77777777" w:rsidR="005C6CA5" w:rsidRPr="0065026B" w:rsidRDefault="005C6CA5" w:rsidP="00581918">
      <w:pPr>
        <w:pStyle w:val="Bezproreda"/>
        <w:spacing w:after="60" w:line="276" w:lineRule="auto"/>
        <w:jc w:val="both"/>
        <w:rPr>
          <w:rFonts w:cs="Times New Roman"/>
          <w:szCs w:val="24"/>
        </w:rPr>
      </w:pPr>
      <w:r w:rsidRPr="0065026B">
        <w:rPr>
          <w:rFonts w:cs="Times New Roman"/>
          <w:szCs w:val="24"/>
        </w:rPr>
        <w:t>U slučaju potrebe za obustavljanjem ili zatvaranjem Poziva prije nego što je predviđeno ovim Uputama, na mrežnim stranicama </w:t>
      </w:r>
      <w:hyperlink r:id="rId21" w:history="1">
        <w:r w:rsidR="006B190A" w:rsidRPr="0065026B">
          <w:rPr>
            <w:rStyle w:val="Hiperveza"/>
            <w:rFonts w:cs="Times New Roman"/>
            <w:szCs w:val="24"/>
          </w:rPr>
          <w:t>www.strukturnifondovi.hr</w:t>
        </w:r>
      </w:hyperlink>
      <w:r w:rsidRPr="0065026B">
        <w:rPr>
          <w:rFonts w:cs="Times New Roman"/>
          <w:szCs w:val="24"/>
        </w:rPr>
        <w:t> i</w:t>
      </w:r>
      <w:r w:rsidR="00983DE6" w:rsidRPr="0065026B">
        <w:rPr>
          <w:rStyle w:val="Hiperveza"/>
          <w:rFonts w:cs="Times New Roman"/>
          <w:szCs w:val="24"/>
          <w:u w:val="none"/>
        </w:rPr>
        <w:t xml:space="preserve"> </w:t>
      </w:r>
      <w:r w:rsidR="00314A1B" w:rsidRPr="0065026B">
        <w:rPr>
          <w:rStyle w:val="Hiperveza"/>
          <w:rFonts w:cs="Times New Roman"/>
          <w:szCs w:val="24"/>
        </w:rPr>
        <w:t>http://efo</w:t>
      </w:r>
      <w:r w:rsidR="006701E5" w:rsidRPr="0065026B">
        <w:rPr>
          <w:rStyle w:val="Hiperveza"/>
          <w:rFonts w:cs="Times New Roman"/>
          <w:szCs w:val="24"/>
        </w:rPr>
        <w:t>nd</w:t>
      </w:r>
      <w:r w:rsidR="00314A1B" w:rsidRPr="0065026B">
        <w:rPr>
          <w:rStyle w:val="Hiperveza"/>
          <w:rFonts w:cs="Times New Roman"/>
          <w:szCs w:val="24"/>
        </w:rPr>
        <w:t>ovi.mrrfeu.hr</w:t>
      </w:r>
      <w:r w:rsidRPr="00505D3E">
        <w:rPr>
          <w:rFonts w:cs="Times New Roman"/>
          <w:szCs w:val="24"/>
        </w:rPr>
        <w:t> </w:t>
      </w:r>
      <w:r w:rsidRPr="0065026B">
        <w:rPr>
          <w:rFonts w:cs="Times New Roman"/>
          <w:szCs w:val="24"/>
        </w:rPr>
        <w:t>bit će objavljena obavijest u kojoj će se navesti da je:</w:t>
      </w:r>
      <w:r w:rsidR="00983DE6" w:rsidRPr="0065026B">
        <w:rPr>
          <w:rFonts w:cs="Times New Roman"/>
          <w:szCs w:val="24"/>
        </w:rPr>
        <w:t xml:space="preserve"> </w:t>
      </w:r>
    </w:p>
    <w:p w14:paraId="7C311745" w14:textId="77777777" w:rsidR="005C6CA5" w:rsidRPr="0065026B" w:rsidRDefault="005C6CA5" w:rsidP="009A3EAA">
      <w:pPr>
        <w:pStyle w:val="Bezproreda"/>
        <w:numPr>
          <w:ilvl w:val="0"/>
          <w:numId w:val="9"/>
        </w:numPr>
        <w:spacing w:line="276" w:lineRule="auto"/>
        <w:jc w:val="both"/>
        <w:rPr>
          <w:rFonts w:cs="Times New Roman"/>
          <w:szCs w:val="24"/>
        </w:rPr>
      </w:pPr>
      <w:r w:rsidRPr="0065026B">
        <w:rPr>
          <w:rFonts w:cs="Times New Roman"/>
          <w:szCs w:val="24"/>
        </w:rPr>
        <w:t>Poziv obustavljen na određeno vrijeme (jasno navodeći razdoblje obustave)</w:t>
      </w:r>
      <w:r w:rsidR="00983DE6" w:rsidRPr="0065026B">
        <w:rPr>
          <w:rFonts w:cs="Times New Roman"/>
          <w:szCs w:val="24"/>
        </w:rPr>
        <w:t xml:space="preserve"> </w:t>
      </w:r>
    </w:p>
    <w:p w14:paraId="0256A875" w14:textId="77777777" w:rsidR="005C6CA5" w:rsidRPr="0065026B" w:rsidRDefault="005C6CA5" w:rsidP="009A3EAA">
      <w:pPr>
        <w:pStyle w:val="Bezproreda"/>
        <w:numPr>
          <w:ilvl w:val="0"/>
          <w:numId w:val="9"/>
        </w:numPr>
        <w:spacing w:after="120" w:line="276" w:lineRule="auto"/>
        <w:jc w:val="both"/>
        <w:rPr>
          <w:rFonts w:cs="Times New Roman"/>
          <w:szCs w:val="24"/>
        </w:rPr>
      </w:pPr>
      <w:r w:rsidRPr="0065026B">
        <w:rPr>
          <w:rFonts w:cs="Times New Roman"/>
          <w:szCs w:val="24"/>
        </w:rPr>
        <w:t>Poziv zatvoren prije isteka predviđenog roka za dostavu projektnih prijedloga (jasno</w:t>
      </w:r>
      <w:r w:rsidR="00983DE6" w:rsidRPr="0065026B">
        <w:rPr>
          <w:rFonts w:cs="Times New Roman"/>
          <w:szCs w:val="24"/>
        </w:rPr>
        <w:t xml:space="preserve"> </w:t>
      </w:r>
      <w:r w:rsidRPr="0065026B">
        <w:rPr>
          <w:rFonts w:cs="Times New Roman"/>
          <w:szCs w:val="24"/>
        </w:rPr>
        <w:t>navodeći točan datum zatvaranja).</w:t>
      </w:r>
      <w:r w:rsidR="00983DE6" w:rsidRPr="0065026B">
        <w:rPr>
          <w:rFonts w:cs="Times New Roman"/>
          <w:szCs w:val="24"/>
        </w:rPr>
        <w:t xml:space="preserve"> </w:t>
      </w:r>
    </w:p>
    <w:p w14:paraId="518943AE" w14:textId="77777777" w:rsidR="00CD3A7B" w:rsidRPr="0065026B" w:rsidRDefault="00BA7F83" w:rsidP="00581918">
      <w:pPr>
        <w:spacing w:after="120"/>
        <w:jc w:val="both"/>
        <w:rPr>
          <w:rFonts w:cs="Times New Roman"/>
          <w:szCs w:val="24"/>
        </w:rPr>
      </w:pPr>
      <w:r w:rsidRPr="0065026B">
        <w:rPr>
          <w:rFonts w:cs="Times New Roman"/>
          <w:szCs w:val="24"/>
        </w:rPr>
        <w:lastRenderedPageBreak/>
        <w:t xml:space="preserve">Poziv se obustavlja na određeno vrijeme, između ostalog, u trenutku kada iznos traženih bespovratnih sredstava zaprimljenih projektnih prijedloga, u odnosu na raspoloživu alokaciju bespovratnih sredstava, dosegne </w:t>
      </w:r>
      <w:r w:rsidRPr="0065026B">
        <w:rPr>
          <w:rFonts w:cs="Times New Roman"/>
          <w:b/>
          <w:szCs w:val="24"/>
        </w:rPr>
        <w:t>150%</w:t>
      </w:r>
      <w:r w:rsidRPr="0065026B">
        <w:rPr>
          <w:rFonts w:cs="Times New Roman"/>
          <w:szCs w:val="24"/>
        </w:rPr>
        <w:t xml:space="preserve"> ukupno raspoloživog iznosa bespovratnih </w:t>
      </w:r>
      <w:r w:rsidR="00CD3A7B" w:rsidRPr="0065026B">
        <w:rPr>
          <w:rFonts w:cs="Times New Roman"/>
          <w:szCs w:val="24"/>
        </w:rPr>
        <w:t xml:space="preserve">sredstava iz Kohezijskog fonda (KF-a). </w:t>
      </w:r>
    </w:p>
    <w:p w14:paraId="19F64661" w14:textId="77777777" w:rsidR="003A009F" w:rsidRPr="0065026B" w:rsidRDefault="000A3CEC" w:rsidP="003A009F">
      <w:pPr>
        <w:spacing w:after="100" w:afterAutospacing="1"/>
        <w:jc w:val="both"/>
        <w:rPr>
          <w:rFonts w:cs="Times New Roman"/>
          <w:szCs w:val="24"/>
        </w:rPr>
      </w:pPr>
      <w:r w:rsidRPr="0065026B">
        <w:rPr>
          <w:rFonts w:cs="Times New Roman"/>
          <w:szCs w:val="24"/>
        </w:rPr>
        <w:t>MRRFEU/UT</w:t>
      </w:r>
      <w:r w:rsidR="009A608E" w:rsidRPr="0065026B">
        <w:rPr>
          <w:rFonts w:cs="Times New Roman"/>
          <w:szCs w:val="24"/>
        </w:rPr>
        <w:t xml:space="preserve"> dužno je omogućiti obavještavanje potencijalnih </w:t>
      </w:r>
      <w:r w:rsidR="00711992" w:rsidRPr="0065026B">
        <w:rPr>
          <w:rFonts w:cs="Times New Roman"/>
          <w:szCs w:val="24"/>
        </w:rPr>
        <w:t>Prijavitelj</w:t>
      </w:r>
      <w:r w:rsidR="009A608E" w:rsidRPr="0065026B">
        <w:rPr>
          <w:rFonts w:cs="Times New Roman"/>
          <w:szCs w:val="24"/>
        </w:rPr>
        <w:t>a o naknadnim izmjenama natječajne dokumentacije i/ili uvjeta natječaja</w:t>
      </w:r>
      <w:r w:rsidR="00B54F06" w:rsidRPr="0065026B">
        <w:rPr>
          <w:rFonts w:cs="Times New Roman"/>
          <w:szCs w:val="24"/>
        </w:rPr>
        <w:t xml:space="preserve"> (dokumentacije Poziva)</w:t>
      </w:r>
      <w:r w:rsidR="009A608E" w:rsidRPr="0065026B">
        <w:rPr>
          <w:rFonts w:cs="Times New Roman"/>
          <w:szCs w:val="24"/>
        </w:rPr>
        <w:t xml:space="preserve">. Navedeno se osigurava funkcionalnošću RSS-obavijesti, za koju se </w:t>
      </w:r>
      <w:r w:rsidR="00711992" w:rsidRPr="0065026B">
        <w:rPr>
          <w:rFonts w:cs="Times New Roman"/>
          <w:szCs w:val="24"/>
        </w:rPr>
        <w:t>Prijavitelj</w:t>
      </w:r>
      <w:r w:rsidR="009A608E" w:rsidRPr="0065026B">
        <w:rPr>
          <w:rFonts w:cs="Times New Roman"/>
          <w:szCs w:val="24"/>
        </w:rPr>
        <w:t xml:space="preserve">i, pri preuzimanju dokumentacije postupka dodjele </w:t>
      </w:r>
      <w:r w:rsidR="00CD3A7B" w:rsidRPr="0065026B">
        <w:rPr>
          <w:rFonts w:cs="Times New Roman"/>
          <w:szCs w:val="24"/>
        </w:rPr>
        <w:t>sa mrežnih stranica</w:t>
      </w:r>
      <w:r w:rsidR="009A608E" w:rsidRPr="0065026B">
        <w:rPr>
          <w:rFonts w:cs="Times New Roman"/>
          <w:szCs w:val="24"/>
        </w:rPr>
        <w:t xml:space="preserve"> </w:t>
      </w:r>
      <w:hyperlink r:id="rId22" w:history="1">
        <w:r w:rsidR="00596087" w:rsidRPr="0065026B">
          <w:rPr>
            <w:rStyle w:val="Hiperveza"/>
            <w:rFonts w:cs="Times New Roman"/>
            <w:szCs w:val="24"/>
          </w:rPr>
          <w:t>https://strukturnifondovi.hr/</w:t>
        </w:r>
      </w:hyperlink>
      <w:r w:rsidR="00596087" w:rsidRPr="0065026B">
        <w:rPr>
          <w:rFonts w:cs="Times New Roman"/>
          <w:szCs w:val="24"/>
        </w:rPr>
        <w:t xml:space="preserve"> i </w:t>
      </w:r>
      <w:hyperlink r:id="rId23" w:history="1">
        <w:r w:rsidR="00596087" w:rsidRPr="0065026B">
          <w:rPr>
            <w:rStyle w:val="Hiperveza"/>
            <w:rFonts w:cs="Times New Roman"/>
            <w:szCs w:val="24"/>
          </w:rPr>
          <w:t>https://efondovi.mrrfeu.hr/</w:t>
        </w:r>
      </w:hyperlink>
      <w:r w:rsidR="009A608E" w:rsidRPr="0065026B">
        <w:rPr>
          <w:rFonts w:cs="Times New Roman"/>
          <w:szCs w:val="24"/>
        </w:rPr>
        <w:t xml:space="preserve">, opredjeljuju upisivanjem adrese elektronske pošte na koju žele primati obavijesti povezane s postupkom dodjele. U slučaju da potencijalni </w:t>
      </w:r>
      <w:r w:rsidR="00711992" w:rsidRPr="0065026B">
        <w:rPr>
          <w:rFonts w:cs="Times New Roman"/>
          <w:szCs w:val="24"/>
        </w:rPr>
        <w:t>Prijavitelj</w:t>
      </w:r>
      <w:r w:rsidR="009A608E" w:rsidRPr="0065026B">
        <w:rPr>
          <w:rFonts w:cs="Times New Roman"/>
          <w:szCs w:val="24"/>
        </w:rPr>
        <w:t xml:space="preserve"> ne želi primati obavijesti putem RSS-a, </w:t>
      </w:r>
      <w:r w:rsidR="00EF606E" w:rsidRPr="0065026B">
        <w:rPr>
          <w:rFonts w:cs="Times New Roman"/>
          <w:szCs w:val="24"/>
        </w:rPr>
        <w:t>UT</w:t>
      </w:r>
      <w:r w:rsidR="006E63EC" w:rsidRPr="0065026B">
        <w:rPr>
          <w:rFonts w:cs="Times New Roman"/>
          <w:szCs w:val="24"/>
        </w:rPr>
        <w:t>, PT1 ili PT2</w:t>
      </w:r>
      <w:r w:rsidR="009A608E" w:rsidRPr="0065026B">
        <w:rPr>
          <w:rFonts w:cs="Times New Roman"/>
          <w:szCs w:val="24"/>
        </w:rPr>
        <w:t xml:space="preserve"> </w:t>
      </w:r>
      <w:r w:rsidR="00B54F06" w:rsidRPr="0065026B">
        <w:rPr>
          <w:rFonts w:cs="Times New Roman"/>
          <w:szCs w:val="24"/>
        </w:rPr>
        <w:t>ne snosi odgovornost</w:t>
      </w:r>
      <w:r w:rsidR="009A608E" w:rsidRPr="0065026B">
        <w:rPr>
          <w:rFonts w:cs="Times New Roman"/>
          <w:szCs w:val="24"/>
        </w:rPr>
        <w:t xml:space="preserve"> za eventualne propuste</w:t>
      </w:r>
      <w:r w:rsidR="00B54F06" w:rsidRPr="0065026B">
        <w:rPr>
          <w:rFonts w:cs="Times New Roman"/>
          <w:szCs w:val="24"/>
        </w:rPr>
        <w:t xml:space="preserve"> </w:t>
      </w:r>
      <w:r w:rsidR="00711992" w:rsidRPr="0065026B">
        <w:rPr>
          <w:rFonts w:cs="Times New Roman"/>
          <w:szCs w:val="24"/>
        </w:rPr>
        <w:t>Prijavitelj</w:t>
      </w:r>
      <w:r w:rsidR="00B54F06" w:rsidRPr="0065026B">
        <w:rPr>
          <w:rFonts w:cs="Times New Roman"/>
          <w:szCs w:val="24"/>
        </w:rPr>
        <w:t>a</w:t>
      </w:r>
      <w:r w:rsidR="009A608E" w:rsidRPr="0065026B">
        <w:rPr>
          <w:rFonts w:cs="Times New Roman"/>
          <w:szCs w:val="24"/>
        </w:rPr>
        <w:t xml:space="preserve"> ili</w:t>
      </w:r>
      <w:r w:rsidR="00B54F06" w:rsidRPr="0065026B">
        <w:rPr>
          <w:rFonts w:cs="Times New Roman"/>
          <w:szCs w:val="24"/>
        </w:rPr>
        <w:t xml:space="preserve"> njegovo</w:t>
      </w:r>
      <w:r w:rsidR="009A608E" w:rsidRPr="0065026B">
        <w:rPr>
          <w:rFonts w:cs="Times New Roman"/>
          <w:szCs w:val="24"/>
        </w:rPr>
        <w:t xml:space="preserve"> nepoštivanje naknadno izmijenjenih uvjeta natječaja ili natječajne dokumentacije</w:t>
      </w:r>
      <w:r w:rsidR="00655CD0" w:rsidRPr="0065026B">
        <w:rPr>
          <w:rFonts w:cs="Times New Roman"/>
          <w:szCs w:val="24"/>
        </w:rPr>
        <w:t>.</w:t>
      </w:r>
    </w:p>
    <w:p w14:paraId="17F6AB64" w14:textId="77777777" w:rsidR="00CD3A7B" w:rsidRPr="0065026B" w:rsidRDefault="00CD3A7B" w:rsidP="00CD3A7B">
      <w:pPr>
        <w:pStyle w:val="Odlomakpopisa"/>
        <w:kinsoku w:val="0"/>
        <w:overflowPunct w:val="0"/>
        <w:spacing w:after="0"/>
        <w:ind w:left="567" w:right="176"/>
        <w:jc w:val="both"/>
        <w:rPr>
          <w:rFonts w:cs="Times New Roman"/>
          <w:b/>
        </w:rPr>
      </w:pPr>
    </w:p>
    <w:p w14:paraId="6D19DEFC" w14:textId="77777777" w:rsidR="009A608E" w:rsidRPr="0065026B" w:rsidRDefault="009A608E" w:rsidP="006A4059">
      <w:pPr>
        <w:pStyle w:val="Naslov2"/>
      </w:pPr>
      <w:bookmarkStart w:id="477" w:name="_Toc26367762"/>
      <w:r w:rsidRPr="0065026B">
        <w:t>Dodatne informacije uz projektni prijedlog</w:t>
      </w:r>
      <w:bookmarkEnd w:id="477"/>
    </w:p>
    <w:p w14:paraId="148C6A94" w14:textId="31268009" w:rsidR="00D32E95" w:rsidRPr="0065026B" w:rsidRDefault="00CD3A7B" w:rsidP="00453459">
      <w:pPr>
        <w:spacing w:after="120"/>
        <w:jc w:val="both"/>
        <w:rPr>
          <w:rFonts w:cs="Times New Roman"/>
          <w:bCs/>
          <w:szCs w:val="24"/>
        </w:rPr>
      </w:pPr>
      <w:r w:rsidRPr="0065026B">
        <w:rPr>
          <w:rFonts w:cs="Times New Roman"/>
          <w:szCs w:val="24"/>
        </w:rPr>
        <w:t xml:space="preserve">Potencijalni </w:t>
      </w:r>
      <w:r w:rsidR="00711992" w:rsidRPr="0065026B">
        <w:rPr>
          <w:rFonts w:cs="Times New Roman"/>
          <w:szCs w:val="24"/>
        </w:rPr>
        <w:t>Prijavitelj</w:t>
      </w:r>
      <w:r w:rsidRPr="0065026B">
        <w:rPr>
          <w:rFonts w:cs="Times New Roman"/>
          <w:szCs w:val="24"/>
        </w:rPr>
        <w:t xml:space="preserve">i </w:t>
      </w:r>
      <w:r w:rsidR="001720AD" w:rsidRPr="0065026B">
        <w:rPr>
          <w:rFonts w:cs="Times New Roman"/>
          <w:szCs w:val="24"/>
        </w:rPr>
        <w:t xml:space="preserve">(u skladu s točkom 2.1. ovih Uputa) </w:t>
      </w:r>
      <w:r w:rsidRPr="0065026B">
        <w:rPr>
          <w:rFonts w:cs="Times New Roman"/>
          <w:szCs w:val="24"/>
        </w:rPr>
        <w:t xml:space="preserve">mogu za vrijeme trajanja Poziva kontinuirano postavljati pitanja, a najkasnije četrnaest (14) kalendarskih dana prije isteka roka za podnošenje projektnih </w:t>
      </w:r>
      <w:r w:rsidRPr="00274614">
        <w:rPr>
          <w:rFonts w:cs="Times New Roman"/>
          <w:szCs w:val="24"/>
        </w:rPr>
        <w:t>prijedloga</w:t>
      </w:r>
      <w:r w:rsidR="004E5019" w:rsidRPr="00274614">
        <w:rPr>
          <w:rFonts w:cs="Times New Roman"/>
          <w:szCs w:val="24"/>
        </w:rPr>
        <w:t xml:space="preserve"> ili do trenutka podnošenja projektnog prijedloga u slučaju predaje projektnog prijedloga prije isteka roka za predaju projektnog prijedloga</w:t>
      </w:r>
      <w:r w:rsidRPr="0065026B">
        <w:rPr>
          <w:rFonts w:cs="Times New Roman"/>
          <w:szCs w:val="24"/>
        </w:rPr>
        <w:t>. Postavljeno pitanje treba sadržavati potpis te jasnu referencu na Poziv. Odgovori će se objaviti tijekom postupka dodjele na mrežnim stranicama</w:t>
      </w:r>
      <w:r w:rsidR="00D32E95" w:rsidRPr="0065026B">
        <w:rPr>
          <w:rFonts w:cs="Times New Roman"/>
          <w:szCs w:val="24"/>
        </w:rPr>
        <w:t> </w:t>
      </w:r>
      <w:hyperlink r:id="rId24" w:history="1">
        <w:r w:rsidR="00596087" w:rsidRPr="0065026B">
          <w:rPr>
            <w:rStyle w:val="Hiperveza"/>
            <w:rFonts w:cs="Times New Roman"/>
            <w:szCs w:val="24"/>
          </w:rPr>
          <w:t>https://strukturnifondovi.hr/</w:t>
        </w:r>
      </w:hyperlink>
      <w:r w:rsidR="00596087" w:rsidRPr="0065026B">
        <w:rPr>
          <w:rFonts w:cs="Times New Roman"/>
          <w:szCs w:val="24"/>
        </w:rPr>
        <w:t xml:space="preserve"> i</w:t>
      </w:r>
      <w:r w:rsidR="00983DE6" w:rsidRPr="0065026B">
        <w:rPr>
          <w:rFonts w:cs="Times New Roman"/>
          <w:szCs w:val="24"/>
        </w:rPr>
        <w:t xml:space="preserve"> </w:t>
      </w:r>
      <w:hyperlink r:id="rId25" w:history="1">
        <w:r w:rsidR="00596087" w:rsidRPr="0065026B">
          <w:rPr>
            <w:rStyle w:val="Hiperveza"/>
            <w:rFonts w:cs="Times New Roman"/>
            <w:szCs w:val="24"/>
          </w:rPr>
          <w:t>https://efondovi.mrrfeu.hr/</w:t>
        </w:r>
      </w:hyperlink>
      <w:r w:rsidR="00CC1AAA" w:rsidRPr="0065026B">
        <w:rPr>
          <w:rStyle w:val="Hiperveza"/>
          <w:rFonts w:cs="Times New Roman"/>
          <w:szCs w:val="24"/>
          <w:u w:val="none"/>
        </w:rPr>
        <w:t xml:space="preserve"> </w:t>
      </w:r>
      <w:r w:rsidR="00976B06" w:rsidRPr="0065026B">
        <w:rPr>
          <w:rFonts w:cs="Times New Roman"/>
          <w:szCs w:val="24"/>
        </w:rPr>
        <w:t>u</w:t>
      </w:r>
      <w:r w:rsidR="009B047B" w:rsidRPr="0065026B">
        <w:rPr>
          <w:rFonts w:cs="Times New Roman"/>
          <w:szCs w:val="24"/>
        </w:rPr>
        <w:t xml:space="preserve"> </w:t>
      </w:r>
      <w:r w:rsidR="00976B06" w:rsidRPr="0065026B">
        <w:rPr>
          <w:rFonts w:cs="Times New Roman"/>
          <w:szCs w:val="24"/>
        </w:rPr>
        <w:t xml:space="preserve">roku </w:t>
      </w:r>
      <w:r w:rsidRPr="0065026B">
        <w:rPr>
          <w:rFonts w:cs="Times New Roman"/>
          <w:szCs w:val="24"/>
        </w:rPr>
        <w:t xml:space="preserve">od </w:t>
      </w:r>
      <w:r w:rsidR="00BB0A9A" w:rsidRPr="0065026B">
        <w:rPr>
          <w:rFonts w:cs="Times New Roman"/>
          <w:szCs w:val="24"/>
        </w:rPr>
        <w:t xml:space="preserve">7 </w:t>
      </w:r>
      <w:r w:rsidRPr="0065026B">
        <w:rPr>
          <w:rFonts w:cs="Times New Roman"/>
          <w:szCs w:val="24"/>
        </w:rPr>
        <w:t xml:space="preserve">(sedam) </w:t>
      </w:r>
      <w:r w:rsidR="00BB0A9A" w:rsidRPr="0065026B">
        <w:rPr>
          <w:rFonts w:cs="Times New Roman"/>
          <w:szCs w:val="24"/>
        </w:rPr>
        <w:t>radnih dana</w:t>
      </w:r>
      <w:r w:rsidR="009B047B" w:rsidRPr="0065026B">
        <w:rPr>
          <w:rFonts w:cs="Times New Roman"/>
          <w:szCs w:val="24"/>
        </w:rPr>
        <w:t xml:space="preserve"> </w:t>
      </w:r>
      <w:r w:rsidR="00D32E95" w:rsidRPr="0065026B">
        <w:rPr>
          <w:rFonts w:cs="Times New Roman"/>
          <w:szCs w:val="24"/>
        </w:rPr>
        <w:t>od da</w:t>
      </w:r>
      <w:r w:rsidR="00A6624A" w:rsidRPr="0065026B">
        <w:rPr>
          <w:rFonts w:cs="Times New Roman"/>
          <w:szCs w:val="24"/>
        </w:rPr>
        <w:t>na zaprimanja pojedinog pitanja</w:t>
      </w:r>
      <w:r w:rsidR="00BF2573" w:rsidRPr="0065026B">
        <w:rPr>
          <w:rFonts w:cs="Times New Roman"/>
          <w:szCs w:val="24"/>
        </w:rPr>
        <w:t>,</w:t>
      </w:r>
      <w:r w:rsidR="00A6624A" w:rsidRPr="0065026B">
        <w:rPr>
          <w:rFonts w:cs="Times New Roman"/>
          <w:szCs w:val="24"/>
        </w:rPr>
        <w:t xml:space="preserve"> a najkasnije do </w:t>
      </w:r>
      <w:r w:rsidRPr="0065026B">
        <w:rPr>
          <w:rFonts w:cs="Times New Roman"/>
          <w:szCs w:val="24"/>
        </w:rPr>
        <w:t xml:space="preserve">7 </w:t>
      </w:r>
      <w:r w:rsidR="004A01C0" w:rsidRPr="0065026B">
        <w:rPr>
          <w:rFonts w:cs="Times New Roman"/>
          <w:szCs w:val="24"/>
        </w:rPr>
        <w:t xml:space="preserve">(sedam) </w:t>
      </w:r>
      <w:r w:rsidR="00923D63" w:rsidRPr="0065026B">
        <w:rPr>
          <w:rFonts w:cs="Times New Roman"/>
          <w:szCs w:val="24"/>
        </w:rPr>
        <w:t xml:space="preserve">radnih </w:t>
      </w:r>
      <w:r w:rsidR="00BB0A9A" w:rsidRPr="0065026B">
        <w:rPr>
          <w:rFonts w:cs="Times New Roman"/>
          <w:szCs w:val="24"/>
        </w:rPr>
        <w:t>dana prije isteka roka za podnošenje projektnih prijedloga</w:t>
      </w:r>
      <w:r w:rsidRPr="0065026B">
        <w:rPr>
          <w:rFonts w:cs="Times New Roman"/>
          <w:szCs w:val="24"/>
        </w:rPr>
        <w:t xml:space="preserve"> iz točke 3.3. ovih Uputa</w:t>
      </w:r>
      <w:r w:rsidR="00EF606E" w:rsidRPr="0065026B">
        <w:rPr>
          <w:rFonts w:cs="Times New Roman"/>
          <w:szCs w:val="24"/>
        </w:rPr>
        <w:t>.</w:t>
      </w:r>
      <w:r w:rsidR="00D32E95" w:rsidRPr="0065026B">
        <w:rPr>
          <w:rFonts w:cs="Times New Roman"/>
          <w:szCs w:val="24"/>
        </w:rPr>
        <w:t> Pitanja s jasno naznačenom referencom na Poziv moguće je poslati putem e</w:t>
      </w:r>
      <w:r w:rsidR="00DF5DF2" w:rsidRPr="0065026B">
        <w:rPr>
          <w:rFonts w:cs="Times New Roman"/>
          <w:szCs w:val="24"/>
        </w:rPr>
        <w:t xml:space="preserve">lektroničke </w:t>
      </w:r>
      <w:r w:rsidR="00D32E95" w:rsidRPr="0065026B">
        <w:rPr>
          <w:rFonts w:cs="Times New Roman"/>
          <w:szCs w:val="24"/>
        </w:rPr>
        <w:t>pošte na adresu</w:t>
      </w:r>
      <w:r w:rsidR="00596087" w:rsidRPr="0065026B">
        <w:rPr>
          <w:rFonts w:cs="Times New Roman"/>
          <w:bCs/>
          <w:szCs w:val="24"/>
        </w:rPr>
        <w:t xml:space="preserve"> </w:t>
      </w:r>
      <w:hyperlink r:id="rId26" w:history="1">
        <w:r w:rsidR="00693E14" w:rsidRPr="00693E14">
          <w:rPr>
            <w:rStyle w:val="Hiperveza"/>
            <w:rFonts w:cs="Times New Roman"/>
            <w:bCs/>
            <w:szCs w:val="24"/>
          </w:rPr>
          <w:t>seup@m</w:t>
        </w:r>
        <w:r w:rsidR="00693E14" w:rsidRPr="00F12720">
          <w:rPr>
            <w:rStyle w:val="Hiperveza"/>
            <w:rFonts w:cs="Times New Roman"/>
            <w:bCs/>
            <w:szCs w:val="24"/>
            <w:highlight w:val="yellow"/>
          </w:rPr>
          <w:t>ingor</w:t>
        </w:r>
        <w:r w:rsidR="00693E14" w:rsidRPr="00B612A8">
          <w:rPr>
            <w:rStyle w:val="Hiperveza"/>
            <w:rFonts w:cs="Times New Roman"/>
            <w:bCs/>
            <w:szCs w:val="24"/>
          </w:rPr>
          <w:t>.hr</w:t>
        </w:r>
      </w:hyperlink>
      <w:r w:rsidR="00C90A17" w:rsidRPr="00C90A17">
        <w:rPr>
          <w:rFonts w:cs="Times New Roman"/>
          <w:bCs/>
          <w:szCs w:val="24"/>
        </w:rPr>
        <w:t>.</w:t>
      </w:r>
    </w:p>
    <w:p w14:paraId="69E15B26" w14:textId="7AF0A92D" w:rsidR="00D32E95" w:rsidRPr="0065026B" w:rsidRDefault="00D32E95" w:rsidP="00453459">
      <w:pPr>
        <w:spacing w:after="120"/>
        <w:jc w:val="both"/>
        <w:rPr>
          <w:rFonts w:cs="Times New Roman"/>
          <w:szCs w:val="24"/>
        </w:rPr>
      </w:pPr>
      <w:r w:rsidRPr="0065026B">
        <w:rPr>
          <w:rFonts w:cs="Times New Roman"/>
          <w:szCs w:val="24"/>
        </w:rPr>
        <w:t xml:space="preserve">U </w:t>
      </w:r>
      <w:r w:rsidR="00B54F06" w:rsidRPr="0065026B">
        <w:rPr>
          <w:rFonts w:cs="Times New Roman"/>
          <w:szCs w:val="24"/>
        </w:rPr>
        <w:t xml:space="preserve">svrhu osiguravanja poštivanja načela jednakog postupanja prema svim </w:t>
      </w:r>
      <w:r w:rsidR="00711992" w:rsidRPr="0065026B">
        <w:rPr>
          <w:rFonts w:cs="Times New Roman"/>
          <w:szCs w:val="24"/>
        </w:rPr>
        <w:t>Prijavitelj</w:t>
      </w:r>
      <w:r w:rsidR="00B54F06" w:rsidRPr="0065026B">
        <w:rPr>
          <w:rFonts w:cs="Times New Roman"/>
          <w:szCs w:val="24"/>
        </w:rPr>
        <w:t>ima</w:t>
      </w:r>
      <w:r w:rsidRPr="0065026B">
        <w:rPr>
          <w:rFonts w:cs="Times New Roman"/>
          <w:szCs w:val="24"/>
        </w:rPr>
        <w:t xml:space="preserve">, </w:t>
      </w:r>
      <w:r w:rsidR="00453459" w:rsidRPr="0065026B">
        <w:rPr>
          <w:rFonts w:cs="Times New Roman"/>
          <w:szCs w:val="24"/>
        </w:rPr>
        <w:t>MZOE/</w:t>
      </w:r>
      <w:r w:rsidRPr="0065026B">
        <w:rPr>
          <w:rFonts w:cs="Times New Roman"/>
          <w:szCs w:val="24"/>
        </w:rPr>
        <w:t xml:space="preserve">PT1 ne može dati prethodno mišljenje vezano uz prihvatljivost </w:t>
      </w:r>
      <w:r w:rsidR="00711992" w:rsidRPr="0065026B">
        <w:rPr>
          <w:rFonts w:cs="Times New Roman"/>
          <w:szCs w:val="24"/>
        </w:rPr>
        <w:t>Prijavitelj</w:t>
      </w:r>
      <w:r w:rsidRPr="0065026B">
        <w:rPr>
          <w:rFonts w:cs="Times New Roman"/>
          <w:szCs w:val="24"/>
        </w:rPr>
        <w:t>a, projekta ili određenih aktivnosti i troškova. </w:t>
      </w:r>
    </w:p>
    <w:p w14:paraId="0572A12B" w14:textId="77777777" w:rsidR="007B2BAD" w:rsidRPr="0065026B" w:rsidRDefault="007B2BAD" w:rsidP="00453459">
      <w:pPr>
        <w:pStyle w:val="bullets"/>
        <w:numPr>
          <w:ilvl w:val="0"/>
          <w:numId w:val="0"/>
        </w:numPr>
        <w:spacing w:after="120" w:line="276" w:lineRule="auto"/>
        <w:ind w:left="295" w:hanging="284"/>
        <w:contextualSpacing w:val="0"/>
        <w:rPr>
          <w:rFonts w:cs="Times New Roman"/>
          <w:spacing w:val="-1"/>
          <w:szCs w:val="24"/>
          <w:lang w:val="hr-HR"/>
        </w:rPr>
      </w:pPr>
      <w:r w:rsidRPr="0065026B">
        <w:rPr>
          <w:rFonts w:cs="Times New Roman"/>
          <w:b/>
          <w:spacing w:val="-1"/>
          <w:szCs w:val="24"/>
          <w:lang w:val="hr-HR"/>
        </w:rPr>
        <w:t>Raspored događanja</w:t>
      </w:r>
      <w:r w:rsidRPr="0065026B">
        <w:rPr>
          <w:rFonts w:cs="Times New Roman"/>
          <w:spacing w:val="-1"/>
          <w:szCs w:val="24"/>
          <w:lang w:val="hr-HR"/>
        </w:rPr>
        <w:t> </w:t>
      </w:r>
    </w:p>
    <w:p w14:paraId="199D925D" w14:textId="2BFC15CC" w:rsidR="00BA7F83" w:rsidRPr="0065026B" w:rsidRDefault="000A3CEC" w:rsidP="00923D63">
      <w:pPr>
        <w:pStyle w:val="bullets"/>
        <w:numPr>
          <w:ilvl w:val="0"/>
          <w:numId w:val="0"/>
        </w:numPr>
        <w:spacing w:line="276" w:lineRule="auto"/>
        <w:ind w:hanging="11"/>
        <w:jc w:val="both"/>
        <w:rPr>
          <w:rFonts w:eastAsiaTheme="minorEastAsia" w:cs="Times New Roman"/>
          <w:szCs w:val="24"/>
          <w:lang w:val="hr-HR"/>
        </w:rPr>
      </w:pPr>
      <w:r w:rsidRPr="0065026B">
        <w:rPr>
          <w:rFonts w:eastAsiaTheme="minorEastAsia" w:cs="Times New Roman"/>
          <w:szCs w:val="24"/>
          <w:lang w:val="hr-HR"/>
        </w:rPr>
        <w:t>MZOE/PT1</w:t>
      </w:r>
      <w:r w:rsidR="00596087" w:rsidRPr="0065026B">
        <w:rPr>
          <w:rFonts w:eastAsiaTheme="minorEastAsia" w:cs="Times New Roman"/>
          <w:szCs w:val="24"/>
          <w:lang w:val="hr-HR"/>
        </w:rPr>
        <w:t xml:space="preserve"> će organizirati informativn</w:t>
      </w:r>
      <w:r w:rsidR="00453459" w:rsidRPr="0065026B">
        <w:rPr>
          <w:rFonts w:eastAsiaTheme="minorEastAsia" w:cs="Times New Roman"/>
          <w:szCs w:val="24"/>
          <w:lang w:val="hr-HR"/>
        </w:rPr>
        <w:t>u</w:t>
      </w:r>
      <w:r w:rsidR="00596087" w:rsidRPr="0065026B">
        <w:rPr>
          <w:rFonts w:eastAsiaTheme="minorEastAsia" w:cs="Times New Roman"/>
          <w:szCs w:val="24"/>
          <w:lang w:val="hr-HR"/>
        </w:rPr>
        <w:t xml:space="preserve"> radionic</w:t>
      </w:r>
      <w:r w:rsidR="00453459" w:rsidRPr="0065026B">
        <w:rPr>
          <w:rFonts w:eastAsiaTheme="minorEastAsia" w:cs="Times New Roman"/>
          <w:szCs w:val="24"/>
          <w:lang w:val="hr-HR"/>
        </w:rPr>
        <w:t>u</w:t>
      </w:r>
      <w:r w:rsidR="00596087" w:rsidRPr="0065026B">
        <w:rPr>
          <w:rFonts w:eastAsiaTheme="minorEastAsia" w:cs="Times New Roman"/>
          <w:szCs w:val="24"/>
          <w:lang w:val="hr-HR"/>
        </w:rPr>
        <w:t xml:space="preserve"> na koj</w:t>
      </w:r>
      <w:r w:rsidR="00453459" w:rsidRPr="0065026B">
        <w:rPr>
          <w:rFonts w:eastAsiaTheme="minorEastAsia" w:cs="Times New Roman"/>
          <w:szCs w:val="24"/>
          <w:lang w:val="hr-HR"/>
        </w:rPr>
        <w:t>oj</w:t>
      </w:r>
      <w:r w:rsidR="00596087" w:rsidRPr="0065026B">
        <w:rPr>
          <w:rFonts w:eastAsiaTheme="minorEastAsia" w:cs="Times New Roman"/>
          <w:szCs w:val="24"/>
          <w:lang w:val="hr-HR"/>
        </w:rPr>
        <w:t xml:space="preserve"> mogu sudjelovati svi potencijalni </w:t>
      </w:r>
      <w:r w:rsidR="00711992" w:rsidRPr="0065026B">
        <w:rPr>
          <w:rFonts w:eastAsiaTheme="minorEastAsia" w:cs="Times New Roman"/>
          <w:szCs w:val="24"/>
          <w:lang w:val="hr-HR"/>
        </w:rPr>
        <w:t>Prijavitelj</w:t>
      </w:r>
      <w:r w:rsidR="00596087" w:rsidRPr="0065026B">
        <w:rPr>
          <w:rFonts w:eastAsiaTheme="minorEastAsia" w:cs="Times New Roman"/>
          <w:szCs w:val="24"/>
          <w:lang w:val="hr-HR"/>
        </w:rPr>
        <w:t>i. Datum, vrijeme i mjesto održavanja informativn</w:t>
      </w:r>
      <w:r w:rsidR="00453459" w:rsidRPr="0065026B">
        <w:rPr>
          <w:rFonts w:eastAsiaTheme="minorEastAsia" w:cs="Times New Roman"/>
          <w:szCs w:val="24"/>
          <w:lang w:val="hr-HR"/>
        </w:rPr>
        <w:t>e</w:t>
      </w:r>
      <w:r w:rsidR="00596087" w:rsidRPr="0065026B">
        <w:rPr>
          <w:rFonts w:eastAsiaTheme="minorEastAsia" w:cs="Times New Roman"/>
          <w:szCs w:val="24"/>
          <w:lang w:val="hr-HR"/>
        </w:rPr>
        <w:t xml:space="preserve"> radionic</w:t>
      </w:r>
      <w:r w:rsidR="00453459" w:rsidRPr="0065026B">
        <w:rPr>
          <w:rFonts w:eastAsiaTheme="minorEastAsia" w:cs="Times New Roman"/>
          <w:szCs w:val="24"/>
          <w:lang w:val="hr-HR"/>
        </w:rPr>
        <w:t>e</w:t>
      </w:r>
      <w:r w:rsidR="00596087" w:rsidRPr="0065026B">
        <w:rPr>
          <w:rFonts w:eastAsiaTheme="minorEastAsia" w:cs="Times New Roman"/>
          <w:szCs w:val="24"/>
          <w:lang w:val="hr-HR"/>
        </w:rPr>
        <w:t xml:space="preserve"> tijekom trajanja Poziva bit će objavljeni na mrežnim stranicama </w:t>
      </w:r>
      <w:hyperlink r:id="rId27" w:history="1">
        <w:r w:rsidR="00596087" w:rsidRPr="0065026B">
          <w:rPr>
            <w:rStyle w:val="Hiperveza"/>
            <w:rFonts w:eastAsiaTheme="minorEastAsia" w:cs="Times New Roman"/>
            <w:szCs w:val="24"/>
            <w:lang w:val="hr-HR"/>
          </w:rPr>
          <w:t>https://strukturnifondovi.hr/</w:t>
        </w:r>
      </w:hyperlink>
      <w:r w:rsidR="00596087" w:rsidRPr="0065026B">
        <w:rPr>
          <w:rFonts w:eastAsiaTheme="minorEastAsia" w:cs="Times New Roman"/>
          <w:szCs w:val="24"/>
          <w:lang w:val="hr-HR"/>
        </w:rPr>
        <w:t xml:space="preserve"> i </w:t>
      </w:r>
      <w:hyperlink r:id="rId28" w:history="1">
        <w:r w:rsidR="00596087" w:rsidRPr="0065026B">
          <w:rPr>
            <w:rStyle w:val="Hiperveza"/>
            <w:rFonts w:eastAsiaTheme="minorEastAsia" w:cs="Times New Roman"/>
            <w:szCs w:val="24"/>
            <w:lang w:val="hr-HR"/>
          </w:rPr>
          <w:t>https://efondovi.mrrfeu.hr/</w:t>
        </w:r>
      </w:hyperlink>
      <w:r w:rsidR="00453459" w:rsidRPr="0065026B">
        <w:rPr>
          <w:rFonts w:eastAsiaTheme="minorEastAsia" w:cs="Times New Roman"/>
          <w:szCs w:val="24"/>
          <w:lang w:val="hr-HR"/>
        </w:rPr>
        <w:t xml:space="preserve">, </w:t>
      </w:r>
      <w:r w:rsidR="00596087" w:rsidRPr="0065026B">
        <w:rPr>
          <w:rFonts w:eastAsiaTheme="minorEastAsia" w:cs="Times New Roman"/>
          <w:szCs w:val="24"/>
          <w:lang w:val="hr-HR"/>
        </w:rPr>
        <w:t>minimalno 10</w:t>
      </w:r>
      <w:r w:rsidR="005F2FE5" w:rsidRPr="0065026B">
        <w:rPr>
          <w:rFonts w:eastAsiaTheme="minorEastAsia" w:cs="Times New Roman"/>
          <w:szCs w:val="24"/>
          <w:lang w:val="hr-HR"/>
        </w:rPr>
        <w:t xml:space="preserve"> (deset)</w:t>
      </w:r>
      <w:r w:rsidR="00596087" w:rsidRPr="0065026B">
        <w:rPr>
          <w:rFonts w:eastAsiaTheme="minorEastAsia" w:cs="Times New Roman"/>
          <w:szCs w:val="24"/>
          <w:lang w:val="hr-HR"/>
        </w:rPr>
        <w:t xml:space="preserve"> kalendarskih dana prije dana održavanja radionic</w:t>
      </w:r>
      <w:r w:rsidR="00453459" w:rsidRPr="0065026B">
        <w:rPr>
          <w:rFonts w:eastAsiaTheme="minorEastAsia" w:cs="Times New Roman"/>
          <w:szCs w:val="24"/>
          <w:lang w:val="hr-HR"/>
        </w:rPr>
        <w:t>e</w:t>
      </w:r>
      <w:r w:rsidR="00596087" w:rsidRPr="0065026B">
        <w:rPr>
          <w:rFonts w:eastAsiaTheme="minorEastAsia" w:cs="Times New Roman"/>
          <w:szCs w:val="24"/>
          <w:lang w:val="hr-HR"/>
        </w:rPr>
        <w:t>. Datum, vrijeme</w:t>
      </w:r>
      <w:r w:rsidR="00453459" w:rsidRPr="0065026B">
        <w:rPr>
          <w:rFonts w:eastAsiaTheme="minorEastAsia" w:cs="Times New Roman"/>
          <w:szCs w:val="24"/>
          <w:lang w:val="hr-HR"/>
        </w:rPr>
        <w:t xml:space="preserve"> i mjesto održavanja dodatnih, </w:t>
      </w:r>
      <w:r w:rsidR="00596087" w:rsidRPr="0065026B">
        <w:rPr>
          <w:rFonts w:eastAsiaTheme="minorEastAsia" w:cs="Times New Roman"/>
          <w:i/>
          <w:szCs w:val="24"/>
          <w:lang w:val="hr-HR"/>
        </w:rPr>
        <w:t>ad hoc</w:t>
      </w:r>
      <w:r w:rsidR="00596087" w:rsidRPr="0065026B">
        <w:rPr>
          <w:rFonts w:eastAsiaTheme="minorEastAsia" w:cs="Times New Roman"/>
          <w:szCs w:val="24"/>
          <w:lang w:val="hr-HR"/>
        </w:rPr>
        <w:t xml:space="preserve"> organiziranih informativnih radionica objavit će se minimalno 3 </w:t>
      </w:r>
      <w:r w:rsidR="001E333C" w:rsidRPr="0065026B">
        <w:rPr>
          <w:rFonts w:eastAsiaTheme="minorEastAsia" w:cs="Times New Roman"/>
          <w:szCs w:val="24"/>
          <w:lang w:val="hr-HR"/>
        </w:rPr>
        <w:t xml:space="preserve">(tri) </w:t>
      </w:r>
      <w:r w:rsidR="00596087" w:rsidRPr="0065026B">
        <w:rPr>
          <w:rFonts w:eastAsiaTheme="minorEastAsia" w:cs="Times New Roman"/>
          <w:szCs w:val="24"/>
          <w:lang w:val="hr-HR"/>
        </w:rPr>
        <w:t>kalendarska dana prije njihova održavanja</w:t>
      </w:r>
      <w:r w:rsidR="00BA7F83" w:rsidRPr="0065026B">
        <w:rPr>
          <w:rFonts w:eastAsiaTheme="minorEastAsia" w:cs="Times New Roman"/>
          <w:szCs w:val="24"/>
          <w:lang w:val="hr-HR"/>
        </w:rPr>
        <w:t>.</w:t>
      </w:r>
    </w:p>
    <w:p w14:paraId="4D04C5E9" w14:textId="77777777" w:rsidR="00BA7F83" w:rsidRPr="0065026B" w:rsidRDefault="00BA7F83" w:rsidP="0099725B">
      <w:pPr>
        <w:pStyle w:val="bullets"/>
        <w:numPr>
          <w:ilvl w:val="0"/>
          <w:numId w:val="0"/>
        </w:numPr>
        <w:ind w:left="295" w:hanging="283"/>
        <w:rPr>
          <w:rFonts w:eastAsiaTheme="minorEastAsia" w:cs="Times New Roman"/>
          <w:szCs w:val="24"/>
          <w:lang w:val="hr-HR"/>
        </w:rPr>
      </w:pPr>
    </w:p>
    <w:p w14:paraId="4B296A77" w14:textId="77777777" w:rsidR="001928F6" w:rsidRPr="0065026B" w:rsidRDefault="009A608E" w:rsidP="00453459">
      <w:pPr>
        <w:pStyle w:val="bullets"/>
        <w:numPr>
          <w:ilvl w:val="0"/>
          <w:numId w:val="0"/>
        </w:numPr>
        <w:spacing w:after="120"/>
        <w:ind w:left="295" w:hanging="284"/>
        <w:contextualSpacing w:val="0"/>
        <w:rPr>
          <w:rFonts w:cs="Times New Roman"/>
          <w:b/>
          <w:lang w:val="hr-HR"/>
        </w:rPr>
      </w:pPr>
      <w:r w:rsidRPr="0065026B">
        <w:rPr>
          <w:rFonts w:cs="Times New Roman"/>
          <w:b/>
          <w:spacing w:val="-1"/>
          <w:szCs w:val="24"/>
          <w:lang w:val="hr-HR"/>
        </w:rPr>
        <w:t xml:space="preserve">Važni </w:t>
      </w:r>
      <w:r w:rsidRPr="0065026B">
        <w:rPr>
          <w:rFonts w:cs="Times New Roman"/>
          <w:b/>
          <w:szCs w:val="24"/>
          <w:lang w:val="hr-HR"/>
        </w:rPr>
        <w:t>indikativni vremenski rokovi</w:t>
      </w: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F670E3" w:rsidRPr="0065026B" w14:paraId="79707FCB" w14:textId="77777777" w:rsidTr="00453459">
        <w:trPr>
          <w:trHeight w:val="680"/>
        </w:trPr>
        <w:tc>
          <w:tcPr>
            <w:tcW w:w="1729" w:type="pct"/>
            <w:shd w:val="clear" w:color="auto" w:fill="D6F8D7"/>
            <w:vAlign w:val="center"/>
          </w:tcPr>
          <w:p w14:paraId="0EE62383" w14:textId="77777777" w:rsidR="00F670E3" w:rsidRPr="0065026B" w:rsidRDefault="00F670E3" w:rsidP="00453459">
            <w:pPr>
              <w:kinsoku w:val="0"/>
              <w:overflowPunct w:val="0"/>
              <w:spacing w:after="0" w:line="240" w:lineRule="auto"/>
              <w:jc w:val="center"/>
              <w:rPr>
                <w:rFonts w:cs="Times New Roman"/>
                <w:b/>
                <w:bCs/>
                <w:i/>
              </w:rPr>
            </w:pPr>
            <w:r w:rsidRPr="0065026B">
              <w:rPr>
                <w:rFonts w:cs="Times New Roman"/>
                <w:b/>
                <w:bCs/>
                <w:i/>
              </w:rPr>
              <w:t>Rok za podnošenje upita za pojašnjenjem</w:t>
            </w:r>
          </w:p>
        </w:tc>
        <w:tc>
          <w:tcPr>
            <w:tcW w:w="3271" w:type="pct"/>
            <w:vAlign w:val="center"/>
          </w:tcPr>
          <w:p w14:paraId="2DED089F" w14:textId="77777777" w:rsidR="00F670E3" w:rsidRPr="0065026B" w:rsidRDefault="00596087" w:rsidP="00C01198">
            <w:pPr>
              <w:kinsoku w:val="0"/>
              <w:overflowPunct w:val="0"/>
              <w:spacing w:after="0" w:line="240" w:lineRule="auto"/>
              <w:jc w:val="both"/>
              <w:rPr>
                <w:rFonts w:cs="Times New Roman"/>
                <w:bCs/>
              </w:rPr>
            </w:pPr>
            <w:r w:rsidRPr="0065026B">
              <w:rPr>
                <w:rFonts w:cs="Times New Roman"/>
                <w:bCs/>
              </w:rPr>
              <w:t>Kontinuirano, a najkasnije 14 kalendarskih dana prije isteka roka za podnošenje projektnih prijedloga</w:t>
            </w:r>
            <w:r w:rsidR="001E333C" w:rsidRPr="0065026B">
              <w:rPr>
                <w:rFonts w:cs="Times New Roman"/>
                <w:bCs/>
              </w:rPr>
              <w:t xml:space="preserve"> ili do trenutka podnošenja projektnog prijedloga u slučaju predaje projektnog prijedloga prije isteka roka za predaju projektnog prijedloga</w:t>
            </w:r>
            <w:r w:rsidR="001A51D6" w:rsidRPr="0065026B">
              <w:rPr>
                <w:rFonts w:cs="Times New Roman"/>
                <w:bCs/>
              </w:rPr>
              <w:t>.</w:t>
            </w:r>
          </w:p>
        </w:tc>
      </w:tr>
      <w:tr w:rsidR="00F670E3" w:rsidRPr="0065026B" w14:paraId="70722C8C" w14:textId="77777777" w:rsidTr="00F670E3">
        <w:trPr>
          <w:trHeight w:val="867"/>
        </w:trPr>
        <w:tc>
          <w:tcPr>
            <w:tcW w:w="1729" w:type="pct"/>
            <w:shd w:val="clear" w:color="auto" w:fill="D6F8D7"/>
            <w:vAlign w:val="center"/>
          </w:tcPr>
          <w:p w14:paraId="6BE38C40" w14:textId="77777777" w:rsidR="00F670E3" w:rsidRPr="0065026B" w:rsidRDefault="00F670E3" w:rsidP="00453459">
            <w:pPr>
              <w:kinsoku w:val="0"/>
              <w:overflowPunct w:val="0"/>
              <w:spacing w:after="0" w:line="240" w:lineRule="auto"/>
              <w:jc w:val="center"/>
              <w:rPr>
                <w:rFonts w:cs="Times New Roman"/>
                <w:b/>
                <w:bCs/>
                <w:i/>
              </w:rPr>
            </w:pPr>
            <w:r w:rsidRPr="0065026B">
              <w:rPr>
                <w:rFonts w:cs="Times New Roman"/>
                <w:b/>
                <w:bCs/>
                <w:i/>
              </w:rPr>
              <w:lastRenderedPageBreak/>
              <w:t>Rok za davanje pojašnjenja</w:t>
            </w:r>
          </w:p>
        </w:tc>
        <w:tc>
          <w:tcPr>
            <w:tcW w:w="3271" w:type="pct"/>
            <w:vAlign w:val="center"/>
          </w:tcPr>
          <w:p w14:paraId="138856AF" w14:textId="77777777" w:rsidR="00F670E3" w:rsidRPr="0065026B" w:rsidRDefault="001E333C" w:rsidP="00453459">
            <w:pPr>
              <w:kinsoku w:val="0"/>
              <w:overflowPunct w:val="0"/>
              <w:spacing w:after="0" w:line="240" w:lineRule="auto"/>
              <w:jc w:val="both"/>
              <w:rPr>
                <w:rFonts w:cs="Times New Roman"/>
                <w:bCs/>
                <w:szCs w:val="24"/>
              </w:rPr>
            </w:pPr>
            <w:r w:rsidRPr="0065026B">
              <w:rPr>
                <w:rFonts w:cs="Times New Roman"/>
                <w:bCs/>
              </w:rPr>
              <w:t>U roku od</w:t>
            </w:r>
            <w:r w:rsidR="00923D63" w:rsidRPr="0065026B">
              <w:rPr>
                <w:rFonts w:cs="Times New Roman"/>
                <w:bCs/>
              </w:rPr>
              <w:t xml:space="preserve"> 7 radnih dana od dana zaprimanja pojedinog upita</w:t>
            </w:r>
            <w:r w:rsidRPr="0065026B">
              <w:rPr>
                <w:rFonts w:cs="Times New Roman"/>
                <w:bCs/>
              </w:rPr>
              <w:t>, a najkasnije</w:t>
            </w:r>
            <w:r w:rsidR="00923D63" w:rsidRPr="0065026B">
              <w:rPr>
                <w:rFonts w:cs="Times New Roman"/>
                <w:bCs/>
              </w:rPr>
              <w:t xml:space="preserve"> 7 radnih dana prije isteka roka za podnošenje projektnih prijedloga.</w:t>
            </w:r>
          </w:p>
        </w:tc>
      </w:tr>
      <w:tr w:rsidR="009A608E" w:rsidRPr="0065026B" w14:paraId="13BD3EA7" w14:textId="77777777" w:rsidTr="00453459">
        <w:trPr>
          <w:trHeight w:val="680"/>
        </w:trPr>
        <w:tc>
          <w:tcPr>
            <w:tcW w:w="1729" w:type="pct"/>
            <w:shd w:val="clear" w:color="auto" w:fill="D6F8D7"/>
            <w:vAlign w:val="center"/>
          </w:tcPr>
          <w:p w14:paraId="6723E0CE" w14:textId="77777777" w:rsidR="009A608E" w:rsidRPr="0065026B" w:rsidRDefault="009A608E" w:rsidP="00453459">
            <w:pPr>
              <w:kinsoku w:val="0"/>
              <w:overflowPunct w:val="0"/>
              <w:spacing w:after="0" w:line="240" w:lineRule="auto"/>
              <w:jc w:val="center"/>
              <w:rPr>
                <w:rFonts w:cs="Times New Roman"/>
                <w:b/>
                <w:bCs/>
                <w:i/>
              </w:rPr>
            </w:pPr>
            <w:bookmarkStart w:id="478" w:name="_Hlk531003805"/>
            <w:r w:rsidRPr="0065026B">
              <w:rPr>
                <w:rFonts w:cs="Times New Roman"/>
                <w:b/>
                <w:i/>
              </w:rPr>
              <w:t xml:space="preserve">Podnošenje projektnih prijedloga </w:t>
            </w:r>
          </w:p>
        </w:tc>
        <w:tc>
          <w:tcPr>
            <w:tcW w:w="3271" w:type="pct"/>
            <w:vAlign w:val="center"/>
          </w:tcPr>
          <w:p w14:paraId="6674390B" w14:textId="695166F4" w:rsidR="009A608E" w:rsidRPr="0065026B" w:rsidRDefault="00AB2D7E" w:rsidP="005A18B6">
            <w:pPr>
              <w:kinsoku w:val="0"/>
              <w:overflowPunct w:val="0"/>
              <w:spacing w:after="0" w:line="240" w:lineRule="auto"/>
              <w:jc w:val="both"/>
              <w:rPr>
                <w:rFonts w:cs="Times New Roman"/>
                <w:bCs/>
              </w:rPr>
            </w:pPr>
            <w:r w:rsidRPr="00064F96">
              <w:rPr>
                <w:rFonts w:cs="Times New Roman"/>
                <w:bCs/>
              </w:rPr>
              <w:t xml:space="preserve">Dostava projektnog prijedloga dozvoljena je najranije od </w:t>
            </w:r>
            <w:r w:rsidR="005A18B6" w:rsidRPr="00C776C1">
              <w:rPr>
                <w:rFonts w:cs="Times New Roman"/>
                <w:bCs/>
              </w:rPr>
              <w:t>3</w:t>
            </w:r>
            <w:r w:rsidRPr="00C776C1">
              <w:rPr>
                <w:rFonts w:cs="Times New Roman"/>
                <w:bCs/>
              </w:rPr>
              <w:t xml:space="preserve">. </w:t>
            </w:r>
            <w:r w:rsidR="005A18B6" w:rsidRPr="00C776C1">
              <w:rPr>
                <w:rFonts w:cs="Times New Roman"/>
                <w:bCs/>
              </w:rPr>
              <w:t>veljače</w:t>
            </w:r>
            <w:r w:rsidRPr="00C776C1">
              <w:rPr>
                <w:rFonts w:cs="Times New Roman"/>
                <w:bCs/>
              </w:rPr>
              <w:t xml:space="preserve"> 2020. godine.</w:t>
            </w:r>
          </w:p>
        </w:tc>
      </w:tr>
      <w:bookmarkEnd w:id="478"/>
      <w:tr w:rsidR="009A608E" w:rsidRPr="0065026B" w14:paraId="4E957E57" w14:textId="77777777" w:rsidTr="00BC51BD">
        <w:trPr>
          <w:trHeight w:val="831"/>
        </w:trPr>
        <w:tc>
          <w:tcPr>
            <w:tcW w:w="1729" w:type="pct"/>
            <w:shd w:val="clear" w:color="auto" w:fill="D6F8D7"/>
            <w:vAlign w:val="center"/>
          </w:tcPr>
          <w:p w14:paraId="5E195679" w14:textId="77777777" w:rsidR="009A608E" w:rsidRPr="0065026B" w:rsidRDefault="009A608E" w:rsidP="00453459">
            <w:pPr>
              <w:kinsoku w:val="0"/>
              <w:overflowPunct w:val="0"/>
              <w:spacing w:after="0" w:line="240" w:lineRule="auto"/>
              <w:jc w:val="center"/>
              <w:rPr>
                <w:rFonts w:cs="Times New Roman"/>
                <w:b/>
                <w:bCs/>
                <w:i/>
              </w:rPr>
            </w:pPr>
            <w:r w:rsidRPr="0065026B">
              <w:rPr>
                <w:rFonts w:cs="Times New Roman"/>
                <w:b/>
                <w:bCs/>
                <w:i/>
              </w:rPr>
              <w:t xml:space="preserve">Postupak </w:t>
            </w:r>
            <w:r w:rsidR="00F670E3" w:rsidRPr="0065026B">
              <w:rPr>
                <w:rFonts w:cs="Times New Roman"/>
                <w:b/>
                <w:bCs/>
                <w:i/>
              </w:rPr>
              <w:t>dodjele bespovratnih sredstava</w:t>
            </w:r>
          </w:p>
        </w:tc>
        <w:tc>
          <w:tcPr>
            <w:tcW w:w="3271" w:type="pct"/>
            <w:vAlign w:val="center"/>
          </w:tcPr>
          <w:p w14:paraId="0D173694" w14:textId="77777777" w:rsidR="009A608E" w:rsidRPr="0065026B" w:rsidRDefault="001A51D6" w:rsidP="001A51D6">
            <w:pPr>
              <w:kinsoku w:val="0"/>
              <w:overflowPunct w:val="0"/>
              <w:spacing w:after="0" w:line="240" w:lineRule="auto"/>
              <w:jc w:val="both"/>
              <w:rPr>
                <w:rFonts w:cs="Times New Roman"/>
                <w:bCs/>
              </w:rPr>
            </w:pPr>
            <w:r w:rsidRPr="0065026B">
              <w:rPr>
                <w:rFonts w:cs="Times New Roman"/>
                <w:bCs/>
              </w:rPr>
              <w:t xml:space="preserve">Maksimalno </w:t>
            </w:r>
            <w:r w:rsidR="00923D63" w:rsidRPr="0065026B">
              <w:rPr>
                <w:rFonts w:cs="Times New Roman"/>
                <w:bCs/>
              </w:rPr>
              <w:t xml:space="preserve">120 kalendarskih dana, računajući od prvog sljedećeg radnog dana </w:t>
            </w:r>
            <w:r w:rsidRPr="0065026B">
              <w:rPr>
                <w:rFonts w:cs="Times New Roman"/>
                <w:bCs/>
              </w:rPr>
              <w:t>od dana zaprimanja projektnog prijedloga</w:t>
            </w:r>
            <w:r w:rsidR="00923D63" w:rsidRPr="0065026B">
              <w:rPr>
                <w:rFonts w:cs="Times New Roman"/>
                <w:bCs/>
              </w:rPr>
              <w:t xml:space="preserve"> do dana donošenja Odluke o financiranju.</w:t>
            </w:r>
          </w:p>
        </w:tc>
      </w:tr>
    </w:tbl>
    <w:p w14:paraId="581CC0BF" w14:textId="77777777" w:rsidR="00923D63" w:rsidRPr="0065026B" w:rsidRDefault="00923D63" w:rsidP="00E82738">
      <w:pPr>
        <w:spacing w:before="120" w:after="0" w:line="240" w:lineRule="auto"/>
        <w:rPr>
          <w:rFonts w:cs="Times New Roman"/>
        </w:rPr>
      </w:pPr>
    </w:p>
    <w:p w14:paraId="621B43DD" w14:textId="77777777" w:rsidR="00A40CB9" w:rsidRPr="0065026B" w:rsidRDefault="009A608E" w:rsidP="006A4059">
      <w:pPr>
        <w:pStyle w:val="Naslov2"/>
      </w:pPr>
      <w:bookmarkStart w:id="479" w:name="_Toc26367763"/>
      <w:r w:rsidRPr="0065026B">
        <w:t>Objava rezultata Poziva</w:t>
      </w:r>
      <w:bookmarkEnd w:id="479"/>
    </w:p>
    <w:p w14:paraId="4B076561" w14:textId="77777777" w:rsidR="009A608E" w:rsidRPr="0065026B" w:rsidRDefault="00923D63" w:rsidP="001A51D6">
      <w:pPr>
        <w:pStyle w:val="Bezproreda"/>
        <w:spacing w:after="120" w:line="276" w:lineRule="auto"/>
        <w:jc w:val="both"/>
        <w:rPr>
          <w:rFonts w:cs="Times New Roman"/>
          <w:szCs w:val="24"/>
        </w:rPr>
      </w:pPr>
      <w:r w:rsidRPr="0065026B">
        <w:rPr>
          <w:rFonts w:cs="Times New Roman"/>
          <w:szCs w:val="24"/>
        </w:rPr>
        <w:t xml:space="preserve">Popis Korisnika s kojima je potpisan Ugovor o dodjeli bespovratnih sredstva zajedno s iznosom dodijeljenih bespovratnih sredstava bit će objavljen na mrežnim stranicama </w:t>
      </w:r>
      <w:hyperlink r:id="rId29" w:history="1">
        <w:r w:rsidRPr="0065026B">
          <w:rPr>
            <w:rStyle w:val="Hiperveza"/>
            <w:rFonts w:cs="Times New Roman"/>
            <w:szCs w:val="24"/>
          </w:rPr>
          <w:t>https://strukturnifondovi.hr/</w:t>
        </w:r>
      </w:hyperlink>
      <w:r w:rsidRPr="0065026B">
        <w:rPr>
          <w:rFonts w:cs="Times New Roman"/>
          <w:szCs w:val="24"/>
        </w:rPr>
        <w:t xml:space="preserve"> i </w:t>
      </w:r>
      <w:hyperlink r:id="rId30" w:history="1">
        <w:r w:rsidRPr="0065026B">
          <w:rPr>
            <w:rStyle w:val="Hiperveza"/>
            <w:rFonts w:cs="Times New Roman"/>
            <w:szCs w:val="24"/>
          </w:rPr>
          <w:t>https://efondovi.mrrfeu.hr/</w:t>
        </w:r>
      </w:hyperlink>
      <w:r w:rsidRPr="0065026B">
        <w:rPr>
          <w:rFonts w:cs="Times New Roman"/>
          <w:szCs w:val="24"/>
        </w:rPr>
        <w:t xml:space="preserve"> </w:t>
      </w:r>
      <w:r w:rsidR="009A608E" w:rsidRPr="0065026B">
        <w:rPr>
          <w:rFonts w:cs="Times New Roman"/>
          <w:szCs w:val="24"/>
        </w:rPr>
        <w:t xml:space="preserve">u roku </w:t>
      </w:r>
      <w:r w:rsidR="000B061B" w:rsidRPr="0065026B">
        <w:rPr>
          <w:rFonts w:cs="Times New Roman"/>
          <w:color w:val="000000"/>
          <w:szCs w:val="24"/>
        </w:rPr>
        <w:t xml:space="preserve">od 10 </w:t>
      </w:r>
      <w:r w:rsidR="002D2648" w:rsidRPr="0065026B">
        <w:rPr>
          <w:rFonts w:cs="Times New Roman"/>
          <w:color w:val="000000"/>
          <w:szCs w:val="24"/>
        </w:rPr>
        <w:t xml:space="preserve">(deset) </w:t>
      </w:r>
      <w:r w:rsidR="000B061B" w:rsidRPr="0065026B">
        <w:rPr>
          <w:rFonts w:cs="Times New Roman"/>
          <w:color w:val="000000"/>
          <w:szCs w:val="24"/>
        </w:rPr>
        <w:t xml:space="preserve">radnih </w:t>
      </w:r>
      <w:r w:rsidR="009A608E" w:rsidRPr="0065026B">
        <w:rPr>
          <w:rFonts w:cs="Times New Roman"/>
          <w:szCs w:val="24"/>
        </w:rPr>
        <w:t xml:space="preserve">dana nakon potpisa </w:t>
      </w:r>
      <w:r w:rsidR="00A6624A" w:rsidRPr="0065026B">
        <w:rPr>
          <w:rFonts w:cs="Times New Roman"/>
          <w:szCs w:val="24"/>
        </w:rPr>
        <w:t xml:space="preserve">zadnjeg </w:t>
      </w:r>
      <w:r w:rsidR="009A608E" w:rsidRPr="0065026B">
        <w:rPr>
          <w:rFonts w:cs="Times New Roman"/>
          <w:szCs w:val="24"/>
        </w:rPr>
        <w:t>Ugovora</w:t>
      </w:r>
      <w:r w:rsidR="00A6624A" w:rsidRPr="0065026B">
        <w:rPr>
          <w:rFonts w:cs="Times New Roman"/>
          <w:szCs w:val="24"/>
        </w:rPr>
        <w:t xml:space="preserve"> (uključujući i ugovore s rez</w:t>
      </w:r>
      <w:r w:rsidRPr="0065026B">
        <w:rPr>
          <w:rFonts w:cs="Times New Roman"/>
          <w:szCs w:val="24"/>
        </w:rPr>
        <w:t>ervne liste ako je primjenjivo).</w:t>
      </w:r>
    </w:p>
    <w:p w14:paraId="75C909E2" w14:textId="77777777" w:rsidR="009A608E" w:rsidRPr="0065026B" w:rsidRDefault="009A608E" w:rsidP="00923D63">
      <w:pPr>
        <w:pStyle w:val="Bezproreda"/>
        <w:spacing w:line="276" w:lineRule="auto"/>
        <w:jc w:val="both"/>
        <w:rPr>
          <w:rFonts w:cs="Times New Roman"/>
          <w:szCs w:val="24"/>
        </w:rPr>
      </w:pPr>
      <w:r w:rsidRPr="0065026B">
        <w:rPr>
          <w:rFonts w:cs="Times New Roman"/>
          <w:szCs w:val="24"/>
        </w:rPr>
        <w:t xml:space="preserve">Objava će uključivati minimalno sljedeće podatke: </w:t>
      </w:r>
    </w:p>
    <w:p w14:paraId="3C8D2687" w14:textId="77777777" w:rsidR="009A608E" w:rsidRPr="0065026B" w:rsidRDefault="009A608E" w:rsidP="009A3EAA">
      <w:pPr>
        <w:pStyle w:val="Bezproreda"/>
        <w:numPr>
          <w:ilvl w:val="0"/>
          <w:numId w:val="10"/>
        </w:numPr>
        <w:spacing w:line="276" w:lineRule="auto"/>
        <w:jc w:val="both"/>
        <w:rPr>
          <w:rFonts w:cs="Times New Roman"/>
          <w:szCs w:val="24"/>
        </w:rPr>
      </w:pPr>
      <w:r w:rsidRPr="0065026B">
        <w:rPr>
          <w:rFonts w:cs="Times New Roman"/>
          <w:szCs w:val="24"/>
        </w:rPr>
        <w:t>naziv Korisnika</w:t>
      </w:r>
      <w:r w:rsidR="001A51D6" w:rsidRPr="0065026B">
        <w:rPr>
          <w:rFonts w:cs="Times New Roman"/>
          <w:szCs w:val="24"/>
        </w:rPr>
        <w:t>,</w:t>
      </w:r>
    </w:p>
    <w:p w14:paraId="0E0BD39A" w14:textId="77777777" w:rsidR="009A608E" w:rsidRPr="0065026B" w:rsidRDefault="009A608E" w:rsidP="009A3EAA">
      <w:pPr>
        <w:pStyle w:val="Bezproreda"/>
        <w:numPr>
          <w:ilvl w:val="0"/>
          <w:numId w:val="10"/>
        </w:numPr>
        <w:spacing w:line="276" w:lineRule="auto"/>
        <w:jc w:val="both"/>
        <w:rPr>
          <w:rFonts w:cs="Times New Roman"/>
          <w:szCs w:val="24"/>
        </w:rPr>
      </w:pPr>
      <w:r w:rsidRPr="0065026B">
        <w:rPr>
          <w:rFonts w:cs="Times New Roman"/>
          <w:szCs w:val="24"/>
        </w:rPr>
        <w:t>naziv projekta i njegov referentni broj</w:t>
      </w:r>
      <w:r w:rsidR="001A51D6" w:rsidRPr="0065026B">
        <w:rPr>
          <w:rFonts w:cs="Times New Roman"/>
          <w:szCs w:val="24"/>
        </w:rPr>
        <w:t>,</w:t>
      </w:r>
    </w:p>
    <w:p w14:paraId="76C16427" w14:textId="77777777" w:rsidR="009A608E" w:rsidRPr="0065026B" w:rsidRDefault="009A608E" w:rsidP="009A3EAA">
      <w:pPr>
        <w:pStyle w:val="Bezproreda"/>
        <w:numPr>
          <w:ilvl w:val="0"/>
          <w:numId w:val="10"/>
        </w:numPr>
        <w:spacing w:line="276" w:lineRule="auto"/>
        <w:jc w:val="both"/>
        <w:rPr>
          <w:rFonts w:cs="Times New Roman"/>
          <w:szCs w:val="24"/>
        </w:rPr>
      </w:pPr>
      <w:r w:rsidRPr="0065026B">
        <w:rPr>
          <w:rFonts w:cs="Times New Roman"/>
          <w:color w:val="000000"/>
          <w:szCs w:val="24"/>
        </w:rPr>
        <w:t>iznos bespovratnih sredstava dodijeljenih projektu i stopu sufin</w:t>
      </w:r>
      <w:r w:rsidR="001A51D6" w:rsidRPr="0065026B">
        <w:rPr>
          <w:rFonts w:cs="Times New Roman"/>
          <w:color w:val="000000"/>
          <w:szCs w:val="24"/>
        </w:rPr>
        <w:t>anciranja (intenzitet potpora),</w:t>
      </w:r>
    </w:p>
    <w:p w14:paraId="742C289F" w14:textId="77777777" w:rsidR="009A608E" w:rsidRPr="0065026B" w:rsidRDefault="009A608E" w:rsidP="009A3EAA">
      <w:pPr>
        <w:pStyle w:val="Bezproreda"/>
        <w:numPr>
          <w:ilvl w:val="0"/>
          <w:numId w:val="10"/>
        </w:numPr>
        <w:spacing w:line="276" w:lineRule="auto"/>
        <w:jc w:val="both"/>
        <w:rPr>
          <w:rFonts w:cs="Times New Roman"/>
          <w:szCs w:val="24"/>
        </w:rPr>
      </w:pPr>
      <w:r w:rsidRPr="0065026B">
        <w:rPr>
          <w:rFonts w:cs="Times New Roman"/>
          <w:szCs w:val="24"/>
        </w:rPr>
        <w:t>kratak opis projekta.</w:t>
      </w:r>
    </w:p>
    <w:p w14:paraId="5D1F50B9" w14:textId="77777777" w:rsidR="004E030A" w:rsidRPr="0065026B" w:rsidRDefault="004E030A" w:rsidP="00923D63">
      <w:pPr>
        <w:pStyle w:val="Bezproreda"/>
        <w:spacing w:line="276" w:lineRule="auto"/>
        <w:ind w:left="360"/>
        <w:jc w:val="both"/>
        <w:rPr>
          <w:rFonts w:cs="Times New Roman"/>
          <w:szCs w:val="24"/>
        </w:rPr>
      </w:pPr>
    </w:p>
    <w:p w14:paraId="1568B7E1" w14:textId="77777777" w:rsidR="00D65831" w:rsidRPr="0065026B" w:rsidRDefault="00D66EAB" w:rsidP="00F93033">
      <w:pPr>
        <w:pStyle w:val="Naslov1"/>
      </w:pPr>
      <w:bookmarkStart w:id="480" w:name="_POSTUPAK_DODJELE"/>
      <w:bookmarkStart w:id="481" w:name="_Toc26367764"/>
      <w:bookmarkEnd w:id="480"/>
      <w:r w:rsidRPr="0065026B">
        <w:t>POSTUPAK DODJELE</w:t>
      </w:r>
      <w:bookmarkEnd w:id="481"/>
    </w:p>
    <w:p w14:paraId="6D62F114" w14:textId="77777777" w:rsidR="00115968" w:rsidRPr="0065026B" w:rsidRDefault="00115968" w:rsidP="00923D63">
      <w:pPr>
        <w:spacing w:after="0"/>
      </w:pPr>
    </w:p>
    <w:p w14:paraId="07C76AE7" w14:textId="77777777" w:rsidR="00182CC0" w:rsidRPr="0065026B" w:rsidRDefault="009A608E" w:rsidP="006A4059">
      <w:pPr>
        <w:pStyle w:val="Naslov2"/>
      </w:pPr>
      <w:bookmarkStart w:id="482" w:name="_Toc26367765"/>
      <w:r w:rsidRPr="0065026B">
        <w:t>F</w:t>
      </w:r>
      <w:bookmarkStart w:id="483" w:name="_Toc452468706"/>
      <w:r w:rsidR="009A0B2F" w:rsidRPr="0065026B">
        <w:t>aze postupka dodjele bespovratnih sredstava</w:t>
      </w:r>
      <w:bookmarkEnd w:id="482"/>
      <w:bookmarkEnd w:id="483"/>
    </w:p>
    <w:p w14:paraId="085CE348" w14:textId="77777777" w:rsidR="00E503C2" w:rsidRPr="0065026B" w:rsidRDefault="00E503C2" w:rsidP="00E503C2">
      <w:pPr>
        <w:pStyle w:val="Bezproreda"/>
        <w:spacing w:after="120" w:line="276" w:lineRule="auto"/>
        <w:jc w:val="both"/>
        <w:rPr>
          <w:rFonts w:cs="Times New Roman"/>
          <w:szCs w:val="24"/>
        </w:rPr>
      </w:pPr>
      <w:r w:rsidRPr="0065026B">
        <w:rPr>
          <w:rFonts w:cs="Times New Roman"/>
          <w:szCs w:val="24"/>
        </w:rPr>
        <w:t>Projektni prijedlog mora se dostaviti (podnijeti) kroz sustav eFondovi unutar roka određenog ovim Pozivom. Faza registracije vrši se automatski putem sustava eFondovi. Podneseni projektni prijedlog dobiva jedinstveni referentni broj (kod projekta). Riječ je o referentnoj oznaci projektnog prijedloga tijekom čitavog trajanja projekta te je nije moguće mijenjati.</w:t>
      </w:r>
    </w:p>
    <w:p w14:paraId="6E87FFF2" w14:textId="77777777" w:rsidR="00923D63" w:rsidRPr="0065026B" w:rsidRDefault="00DD0D63" w:rsidP="00923D63">
      <w:pPr>
        <w:pStyle w:val="Bezproreda"/>
        <w:spacing w:line="276" w:lineRule="auto"/>
        <w:jc w:val="both"/>
        <w:rPr>
          <w:rFonts w:cs="Times New Roman"/>
          <w:szCs w:val="24"/>
        </w:rPr>
      </w:pPr>
      <w:r w:rsidRPr="0065026B">
        <w:rPr>
          <w:rFonts w:cs="Times New Roman"/>
          <w:szCs w:val="24"/>
        </w:rPr>
        <w:t>Postupak dodjele predstavlja sveobuhvatni postupak odabira projektnog prijedloga koji se sastoji od sljedećih faza postupka dodjele:</w:t>
      </w:r>
    </w:p>
    <w:p w14:paraId="7272C8FE" w14:textId="77777777" w:rsidR="00EE7EBF" w:rsidRPr="0065026B" w:rsidRDefault="00EE7EBF" w:rsidP="002C5CD1">
      <w:pPr>
        <w:pStyle w:val="Bezproreda"/>
        <w:numPr>
          <w:ilvl w:val="0"/>
          <w:numId w:val="10"/>
        </w:numPr>
        <w:spacing w:line="276" w:lineRule="auto"/>
        <w:ind w:left="426" w:hanging="284"/>
        <w:jc w:val="both"/>
        <w:rPr>
          <w:rFonts w:eastAsiaTheme="minorHAnsi" w:cs="Times New Roman"/>
          <w:b/>
          <w:szCs w:val="24"/>
          <w:lang w:eastAsia="hr-HR"/>
        </w:rPr>
      </w:pPr>
      <w:r w:rsidRPr="0065026B">
        <w:rPr>
          <w:rFonts w:eastAsiaTheme="minorHAnsi" w:cs="Times New Roman"/>
          <w:b/>
          <w:szCs w:val="24"/>
          <w:lang w:eastAsia="hr-HR"/>
        </w:rPr>
        <w:t>Faza 1 - Registracija projektnih prijedloga putem sustava eFondovi</w:t>
      </w:r>
    </w:p>
    <w:p w14:paraId="3895AFA3" w14:textId="77777777" w:rsidR="00923D63" w:rsidRPr="0065026B" w:rsidRDefault="00DD0D63" w:rsidP="00E503C2">
      <w:pPr>
        <w:pStyle w:val="Bezproreda"/>
        <w:numPr>
          <w:ilvl w:val="0"/>
          <w:numId w:val="10"/>
        </w:numPr>
        <w:spacing w:line="276" w:lineRule="auto"/>
        <w:ind w:left="426" w:hanging="284"/>
        <w:jc w:val="both"/>
        <w:rPr>
          <w:rFonts w:eastAsiaTheme="minorHAnsi" w:cs="Times New Roman"/>
          <w:b/>
          <w:szCs w:val="24"/>
          <w:lang w:eastAsia="hr-HR"/>
        </w:rPr>
      </w:pPr>
      <w:r w:rsidRPr="0065026B">
        <w:rPr>
          <w:rFonts w:eastAsiaTheme="minorHAnsi" w:cs="Times New Roman"/>
          <w:b/>
          <w:szCs w:val="24"/>
          <w:lang w:eastAsia="hr-HR"/>
        </w:rPr>
        <w:t xml:space="preserve">Faza </w:t>
      </w:r>
      <w:r w:rsidR="00EE7EBF" w:rsidRPr="0065026B">
        <w:rPr>
          <w:rFonts w:eastAsiaTheme="minorHAnsi" w:cs="Times New Roman"/>
          <w:b/>
          <w:szCs w:val="24"/>
          <w:lang w:eastAsia="hr-HR"/>
        </w:rPr>
        <w:t>2</w:t>
      </w:r>
      <w:r w:rsidRPr="0065026B">
        <w:rPr>
          <w:rFonts w:eastAsiaTheme="minorHAnsi" w:cs="Times New Roman"/>
          <w:b/>
          <w:szCs w:val="24"/>
          <w:lang w:eastAsia="hr-HR"/>
        </w:rPr>
        <w:t xml:space="preserve"> - </w:t>
      </w:r>
      <w:r w:rsidR="00923D63" w:rsidRPr="0065026B">
        <w:rPr>
          <w:rFonts w:eastAsiaTheme="minorHAnsi" w:cs="Times New Roman"/>
          <w:b/>
          <w:szCs w:val="24"/>
          <w:lang w:eastAsia="hr-HR"/>
        </w:rPr>
        <w:t>Administrativna provjera</w:t>
      </w:r>
      <w:r w:rsidR="00285461" w:rsidRPr="0065026B">
        <w:rPr>
          <w:rFonts w:eastAsiaTheme="minorHAnsi" w:cs="Times New Roman"/>
          <w:b/>
          <w:szCs w:val="24"/>
          <w:lang w:eastAsia="hr-HR"/>
        </w:rPr>
        <w:t xml:space="preserve">, </w:t>
      </w:r>
      <w:r w:rsidR="00923D63" w:rsidRPr="0065026B">
        <w:rPr>
          <w:rFonts w:eastAsiaTheme="minorHAnsi" w:cs="Times New Roman"/>
          <w:b/>
          <w:szCs w:val="24"/>
          <w:lang w:eastAsia="hr-HR"/>
        </w:rPr>
        <w:t xml:space="preserve">provjera prihvatljivosti </w:t>
      </w:r>
      <w:r w:rsidR="00711992" w:rsidRPr="0065026B">
        <w:rPr>
          <w:rFonts w:eastAsiaTheme="minorHAnsi" w:cs="Times New Roman"/>
          <w:b/>
          <w:szCs w:val="24"/>
          <w:lang w:eastAsia="hr-HR"/>
        </w:rPr>
        <w:t>Prijavitelj</w:t>
      </w:r>
      <w:r w:rsidR="00923D63" w:rsidRPr="0065026B">
        <w:rPr>
          <w:rFonts w:eastAsiaTheme="minorHAnsi" w:cs="Times New Roman"/>
          <w:b/>
          <w:szCs w:val="24"/>
          <w:lang w:eastAsia="hr-HR"/>
        </w:rPr>
        <w:t>a, provjera prihvatljivosti projekta i</w:t>
      </w:r>
      <w:r w:rsidR="00E503C2" w:rsidRPr="0065026B">
        <w:rPr>
          <w:rFonts w:eastAsiaTheme="minorHAnsi" w:cs="Times New Roman"/>
          <w:b/>
          <w:szCs w:val="24"/>
          <w:lang w:eastAsia="hr-HR"/>
        </w:rPr>
        <w:t xml:space="preserve"> aktivnosti</w:t>
      </w:r>
      <w:r w:rsidR="00285461" w:rsidRPr="0065026B">
        <w:rPr>
          <w:rFonts w:eastAsiaTheme="minorHAnsi" w:cs="Times New Roman"/>
          <w:b/>
          <w:szCs w:val="24"/>
          <w:lang w:eastAsia="hr-HR"/>
        </w:rPr>
        <w:t xml:space="preserve"> te ocjena kvalitete</w:t>
      </w:r>
    </w:p>
    <w:p w14:paraId="617FC153" w14:textId="77777777" w:rsidR="00923D63" w:rsidRPr="0065026B" w:rsidRDefault="00923D63" w:rsidP="00E503C2">
      <w:pPr>
        <w:pStyle w:val="Bezproreda"/>
        <w:numPr>
          <w:ilvl w:val="0"/>
          <w:numId w:val="10"/>
        </w:numPr>
        <w:spacing w:line="276" w:lineRule="auto"/>
        <w:ind w:left="426" w:hanging="284"/>
        <w:jc w:val="both"/>
        <w:rPr>
          <w:rFonts w:eastAsiaTheme="minorHAnsi" w:cs="Times New Roman"/>
          <w:b/>
          <w:szCs w:val="24"/>
          <w:lang w:eastAsia="hr-HR"/>
        </w:rPr>
      </w:pPr>
      <w:r w:rsidRPr="0065026B">
        <w:rPr>
          <w:rFonts w:eastAsiaTheme="minorHAnsi" w:cs="Times New Roman"/>
          <w:b/>
          <w:szCs w:val="24"/>
          <w:lang w:eastAsia="hr-HR"/>
        </w:rPr>
        <w:t xml:space="preserve">Faza </w:t>
      </w:r>
      <w:r w:rsidR="00EE7EBF" w:rsidRPr="0065026B">
        <w:rPr>
          <w:rFonts w:eastAsiaTheme="minorHAnsi" w:cs="Times New Roman"/>
          <w:b/>
          <w:szCs w:val="24"/>
          <w:lang w:eastAsia="hr-HR"/>
        </w:rPr>
        <w:t>3</w:t>
      </w:r>
      <w:r w:rsidRPr="0065026B">
        <w:rPr>
          <w:rFonts w:eastAsiaTheme="minorHAnsi" w:cs="Times New Roman"/>
          <w:b/>
          <w:szCs w:val="24"/>
          <w:lang w:eastAsia="hr-HR"/>
        </w:rPr>
        <w:t xml:space="preserve"> - Pr</w:t>
      </w:r>
      <w:r w:rsidR="00285461" w:rsidRPr="0065026B">
        <w:rPr>
          <w:rFonts w:eastAsiaTheme="minorHAnsi" w:cs="Times New Roman"/>
          <w:b/>
          <w:szCs w:val="24"/>
          <w:lang w:eastAsia="hr-HR"/>
        </w:rPr>
        <w:t>ovjera prihvatljivosti izdataka</w:t>
      </w:r>
      <w:r w:rsidR="0034077E" w:rsidRPr="0065026B">
        <w:rPr>
          <w:rFonts w:eastAsiaTheme="minorHAnsi" w:cs="Times New Roman"/>
          <w:b/>
          <w:szCs w:val="24"/>
          <w:lang w:eastAsia="hr-HR"/>
        </w:rPr>
        <w:t xml:space="preserve"> (troškova projektnog prijedloga)</w:t>
      </w:r>
    </w:p>
    <w:p w14:paraId="7D28876F" w14:textId="77777777" w:rsidR="00923D63" w:rsidRPr="0065026B" w:rsidRDefault="00923D63" w:rsidP="00285461">
      <w:pPr>
        <w:pStyle w:val="Bezproreda"/>
        <w:numPr>
          <w:ilvl w:val="0"/>
          <w:numId w:val="10"/>
        </w:numPr>
        <w:spacing w:after="240" w:line="276" w:lineRule="auto"/>
        <w:ind w:left="426" w:hanging="284"/>
        <w:jc w:val="both"/>
        <w:rPr>
          <w:rFonts w:eastAsiaTheme="minorHAnsi" w:cs="Times New Roman"/>
          <w:b/>
          <w:szCs w:val="24"/>
          <w:lang w:eastAsia="hr-HR"/>
        </w:rPr>
      </w:pPr>
      <w:r w:rsidRPr="0065026B">
        <w:rPr>
          <w:rFonts w:eastAsiaTheme="minorHAnsi" w:cs="Times New Roman"/>
          <w:b/>
          <w:szCs w:val="24"/>
          <w:lang w:eastAsia="hr-HR"/>
        </w:rPr>
        <w:t xml:space="preserve">Faza </w:t>
      </w:r>
      <w:r w:rsidR="00EE7EBF" w:rsidRPr="0065026B">
        <w:rPr>
          <w:rFonts w:eastAsiaTheme="minorHAnsi" w:cs="Times New Roman"/>
          <w:b/>
          <w:szCs w:val="24"/>
          <w:lang w:eastAsia="hr-HR"/>
        </w:rPr>
        <w:t xml:space="preserve">4 </w:t>
      </w:r>
      <w:r w:rsidRPr="0065026B">
        <w:rPr>
          <w:rFonts w:eastAsiaTheme="minorHAnsi" w:cs="Times New Roman"/>
          <w:b/>
          <w:szCs w:val="24"/>
          <w:lang w:eastAsia="hr-HR"/>
        </w:rPr>
        <w:t>- Donošenje Odluke o financiranju</w:t>
      </w:r>
      <w:bookmarkStart w:id="484" w:name="_Toc484426512"/>
      <w:bookmarkStart w:id="485" w:name="_Toc484426596"/>
      <w:bookmarkStart w:id="486" w:name="_Toc486426557"/>
      <w:bookmarkStart w:id="487" w:name="_Toc494352606"/>
      <w:bookmarkStart w:id="488" w:name="_Toc494377768"/>
      <w:bookmarkStart w:id="489" w:name="_Toc484426514"/>
      <w:bookmarkStart w:id="490" w:name="_Toc484426598"/>
      <w:bookmarkStart w:id="491" w:name="_Toc486426559"/>
      <w:bookmarkStart w:id="492" w:name="_Toc494352608"/>
      <w:bookmarkStart w:id="493" w:name="_Toc494377770"/>
      <w:bookmarkEnd w:id="484"/>
      <w:bookmarkEnd w:id="485"/>
      <w:bookmarkEnd w:id="486"/>
      <w:bookmarkEnd w:id="487"/>
      <w:bookmarkEnd w:id="488"/>
      <w:bookmarkEnd w:id="489"/>
      <w:bookmarkEnd w:id="490"/>
      <w:bookmarkEnd w:id="491"/>
      <w:bookmarkEnd w:id="492"/>
      <w:bookmarkEnd w:id="493"/>
    </w:p>
    <w:p w14:paraId="16E097F3" w14:textId="77777777" w:rsidR="00DD0D63" w:rsidRPr="0065026B" w:rsidRDefault="009A0B2F" w:rsidP="006A4059">
      <w:pPr>
        <w:pStyle w:val="Naslov2"/>
      </w:pPr>
      <w:bookmarkStart w:id="494" w:name="_Toc26367766"/>
      <w:r w:rsidRPr="0065026B">
        <w:t>Provođenje postupka dodjele</w:t>
      </w:r>
      <w:bookmarkEnd w:id="494"/>
    </w:p>
    <w:p w14:paraId="41320B09" w14:textId="77777777" w:rsidR="00285461" w:rsidRPr="0065026B" w:rsidRDefault="00285461" w:rsidP="00285461">
      <w:pPr>
        <w:pStyle w:val="Bezproreda"/>
        <w:spacing w:after="120" w:line="276" w:lineRule="auto"/>
        <w:jc w:val="both"/>
        <w:rPr>
          <w:rFonts w:cs="Times New Roman"/>
          <w:color w:val="000000"/>
          <w:szCs w:val="24"/>
        </w:rPr>
      </w:pPr>
      <w:r w:rsidRPr="0065026B">
        <w:rPr>
          <w:rFonts w:cs="Times New Roman"/>
          <w:color w:val="000000"/>
          <w:szCs w:val="24"/>
        </w:rPr>
        <w:t xml:space="preserve">Pojedina faza postupka dodjele provodi se na način da ta ista faza postupka dodjele za svaki pojedini projektni prijedlog može započeti dok je prethodna faza još u tijeku, međutim, ne </w:t>
      </w:r>
      <w:r w:rsidRPr="0065026B">
        <w:rPr>
          <w:rFonts w:cs="Times New Roman"/>
          <w:color w:val="000000"/>
          <w:szCs w:val="24"/>
        </w:rPr>
        <w:lastRenderedPageBreak/>
        <w:t xml:space="preserve">može završiti prije njezina završetka. Također, projektni prijedlog koji nije uspješno prošao jednu fazu postupka dodjele, ne može se uputiti u daljnje faze postupka dodjele. </w:t>
      </w:r>
    </w:p>
    <w:p w14:paraId="37DE363B" w14:textId="3D0D1926" w:rsidR="00DD0D63" w:rsidRPr="0065026B" w:rsidRDefault="00DD0D63" w:rsidP="00E82738">
      <w:pPr>
        <w:pStyle w:val="Bezproreda"/>
        <w:spacing w:line="276" w:lineRule="auto"/>
        <w:jc w:val="both"/>
        <w:rPr>
          <w:rFonts w:cs="Times New Roman"/>
          <w:color w:val="000000"/>
          <w:szCs w:val="24"/>
        </w:rPr>
      </w:pPr>
      <w:r w:rsidRPr="0065026B">
        <w:rPr>
          <w:rFonts w:cs="Times New Roman"/>
          <w:color w:val="000000"/>
          <w:szCs w:val="24"/>
        </w:rPr>
        <w:t>MZOE</w:t>
      </w:r>
      <w:r w:rsidR="00DA4755" w:rsidRPr="0065026B">
        <w:rPr>
          <w:rFonts w:cs="Times New Roman"/>
          <w:color w:val="000000"/>
          <w:szCs w:val="24"/>
        </w:rPr>
        <w:t>/PT1</w:t>
      </w:r>
      <w:r w:rsidRPr="0065026B">
        <w:rPr>
          <w:rFonts w:cs="Times New Roman"/>
          <w:color w:val="000000"/>
          <w:szCs w:val="24"/>
        </w:rPr>
        <w:t xml:space="preserve"> i FZOEU</w:t>
      </w:r>
      <w:r w:rsidR="00DA4755" w:rsidRPr="0065026B">
        <w:rPr>
          <w:rFonts w:cs="Times New Roman"/>
          <w:color w:val="000000"/>
          <w:szCs w:val="24"/>
        </w:rPr>
        <w:t>/PT2 su po</w:t>
      </w:r>
      <w:r w:rsidRPr="0065026B">
        <w:rPr>
          <w:rFonts w:cs="Times New Roman"/>
          <w:color w:val="000000"/>
          <w:szCs w:val="24"/>
        </w:rPr>
        <w:t xml:space="preserve">srednička su tijela zadužena za postupak </w:t>
      </w:r>
      <w:r w:rsidR="00161361">
        <w:rPr>
          <w:rFonts w:cs="Times New Roman"/>
          <w:color w:val="000000"/>
          <w:szCs w:val="24"/>
        </w:rPr>
        <w:t>dodjele (</w:t>
      </w:r>
      <w:r w:rsidRPr="0065026B">
        <w:rPr>
          <w:rFonts w:cs="Times New Roman"/>
          <w:color w:val="000000"/>
          <w:szCs w:val="24"/>
        </w:rPr>
        <w:t>odabira projektnog prijedloga</w:t>
      </w:r>
      <w:r w:rsidR="00161361">
        <w:rPr>
          <w:rFonts w:cs="Times New Roman"/>
          <w:color w:val="000000"/>
          <w:szCs w:val="24"/>
        </w:rPr>
        <w:t>)</w:t>
      </w:r>
      <w:r w:rsidRPr="0065026B">
        <w:rPr>
          <w:rFonts w:cs="Times New Roman"/>
          <w:color w:val="000000"/>
          <w:szCs w:val="24"/>
        </w:rPr>
        <w:t>. MZOE</w:t>
      </w:r>
      <w:r w:rsidR="00DA4755" w:rsidRPr="0065026B">
        <w:rPr>
          <w:rFonts w:cs="Times New Roman"/>
          <w:color w:val="000000"/>
          <w:szCs w:val="24"/>
        </w:rPr>
        <w:t>/</w:t>
      </w:r>
      <w:r w:rsidRPr="0065026B">
        <w:rPr>
          <w:rFonts w:cs="Times New Roman"/>
          <w:color w:val="000000"/>
          <w:szCs w:val="24"/>
        </w:rPr>
        <w:t xml:space="preserve">PT1 </w:t>
      </w:r>
      <w:r w:rsidR="00DA4755" w:rsidRPr="0065026B">
        <w:rPr>
          <w:rFonts w:cs="Times New Roman"/>
          <w:color w:val="000000"/>
          <w:szCs w:val="24"/>
        </w:rPr>
        <w:t xml:space="preserve">je </w:t>
      </w:r>
      <w:r w:rsidRPr="0065026B">
        <w:rPr>
          <w:rFonts w:cs="Times New Roman"/>
          <w:color w:val="000000"/>
          <w:szCs w:val="24"/>
        </w:rPr>
        <w:t>odgovor</w:t>
      </w:r>
      <w:r w:rsidR="00DA4755" w:rsidRPr="0065026B">
        <w:rPr>
          <w:rFonts w:cs="Times New Roman"/>
          <w:color w:val="000000"/>
          <w:szCs w:val="24"/>
        </w:rPr>
        <w:t>an</w:t>
      </w:r>
      <w:r w:rsidRPr="0065026B">
        <w:rPr>
          <w:rFonts w:cs="Times New Roman"/>
          <w:color w:val="000000"/>
          <w:szCs w:val="24"/>
        </w:rPr>
        <w:t xml:space="preserve"> za faze </w:t>
      </w:r>
      <w:r w:rsidR="00EE7EBF" w:rsidRPr="0065026B">
        <w:rPr>
          <w:rFonts w:cs="Times New Roman"/>
          <w:color w:val="000000"/>
          <w:szCs w:val="24"/>
        </w:rPr>
        <w:t>2</w:t>
      </w:r>
      <w:r w:rsidR="00DA4755" w:rsidRPr="0065026B">
        <w:rPr>
          <w:rFonts w:cs="Times New Roman"/>
          <w:color w:val="000000"/>
          <w:szCs w:val="24"/>
        </w:rPr>
        <w:t xml:space="preserve"> i </w:t>
      </w:r>
      <w:r w:rsidR="00EE7EBF" w:rsidRPr="0065026B">
        <w:rPr>
          <w:rFonts w:cs="Times New Roman"/>
          <w:color w:val="000000"/>
          <w:szCs w:val="24"/>
        </w:rPr>
        <w:t>4</w:t>
      </w:r>
      <w:r w:rsidR="00DA4755" w:rsidRPr="0065026B">
        <w:rPr>
          <w:rFonts w:cs="Times New Roman"/>
          <w:color w:val="000000"/>
          <w:szCs w:val="24"/>
        </w:rPr>
        <w:t>,</w:t>
      </w:r>
      <w:r w:rsidRPr="0065026B">
        <w:rPr>
          <w:rFonts w:cs="Times New Roman"/>
          <w:color w:val="000000"/>
          <w:szCs w:val="24"/>
        </w:rPr>
        <w:t xml:space="preserve"> dok je FZOEU</w:t>
      </w:r>
      <w:r w:rsidR="00DA4755" w:rsidRPr="0065026B">
        <w:rPr>
          <w:rFonts w:cs="Times New Roman"/>
          <w:color w:val="000000"/>
          <w:szCs w:val="24"/>
        </w:rPr>
        <w:t>/PT2</w:t>
      </w:r>
      <w:r w:rsidRPr="0065026B">
        <w:rPr>
          <w:rFonts w:cs="Times New Roman"/>
          <w:color w:val="000000"/>
          <w:szCs w:val="24"/>
        </w:rPr>
        <w:t xml:space="preserve"> zadužen za fazu 3</w:t>
      </w:r>
      <w:r w:rsidR="00E82738" w:rsidRPr="0065026B">
        <w:rPr>
          <w:rFonts w:cs="Times New Roman"/>
          <w:color w:val="000000"/>
          <w:szCs w:val="24"/>
        </w:rPr>
        <w:t>.</w:t>
      </w:r>
    </w:p>
    <w:p w14:paraId="62D346BB" w14:textId="77777777" w:rsidR="00DD0D63" w:rsidRPr="0065026B" w:rsidRDefault="00DD0D63" w:rsidP="00DD0D63">
      <w:pPr>
        <w:pStyle w:val="Bezproreda"/>
        <w:spacing w:line="276" w:lineRule="auto"/>
        <w:jc w:val="both"/>
        <w:rPr>
          <w:rFonts w:cs="Times New Roman"/>
          <w:color w:val="000000"/>
          <w:szCs w:val="24"/>
        </w:rPr>
      </w:pPr>
      <w:r w:rsidRPr="0065026B">
        <w:rPr>
          <w:rFonts w:cs="Times New Roman"/>
          <w:color w:val="000000"/>
          <w:szCs w:val="24"/>
        </w:rPr>
        <w:t xml:space="preserve">Postupak dodjele </w:t>
      </w:r>
      <w:r w:rsidR="00285461" w:rsidRPr="0065026B">
        <w:rPr>
          <w:rFonts w:cs="Times New Roman"/>
          <w:color w:val="000000"/>
          <w:szCs w:val="24"/>
        </w:rPr>
        <w:t xml:space="preserve">traje maksimalno </w:t>
      </w:r>
      <w:r w:rsidRPr="0065026B">
        <w:rPr>
          <w:rFonts w:cs="Times New Roman"/>
          <w:color w:val="000000"/>
          <w:szCs w:val="24"/>
        </w:rPr>
        <w:t xml:space="preserve">120 (stodvadeset) kalendarskih dana, računajući od prvog sljedećeg radnog dana od </w:t>
      </w:r>
      <w:r w:rsidR="00285461" w:rsidRPr="0065026B">
        <w:rPr>
          <w:rFonts w:cs="Times New Roman"/>
          <w:color w:val="000000"/>
          <w:szCs w:val="24"/>
        </w:rPr>
        <w:t>dana zaprimanja projektnog prijedloga do dana</w:t>
      </w:r>
      <w:r w:rsidRPr="0065026B">
        <w:rPr>
          <w:rFonts w:cs="Times New Roman"/>
          <w:color w:val="000000"/>
          <w:szCs w:val="24"/>
        </w:rPr>
        <w:t xml:space="preserve"> donošenja i objave Odluke o financiranju</w:t>
      </w:r>
      <w:r w:rsidR="00285461" w:rsidRPr="0065026B">
        <w:rPr>
          <w:rFonts w:cs="Times New Roman"/>
          <w:color w:val="000000"/>
          <w:szCs w:val="24"/>
        </w:rPr>
        <w:t xml:space="preserve"> projektnog prij</w:t>
      </w:r>
      <w:r w:rsidR="00DA4755" w:rsidRPr="0065026B">
        <w:rPr>
          <w:rFonts w:cs="Times New Roman"/>
          <w:color w:val="000000"/>
          <w:szCs w:val="24"/>
        </w:rPr>
        <w:t>e</w:t>
      </w:r>
      <w:r w:rsidR="00285461" w:rsidRPr="0065026B">
        <w:rPr>
          <w:rFonts w:cs="Times New Roman"/>
          <w:color w:val="000000"/>
          <w:szCs w:val="24"/>
        </w:rPr>
        <w:t>dloga. U opravda</w:t>
      </w:r>
      <w:r w:rsidRPr="0065026B">
        <w:rPr>
          <w:rFonts w:cs="Times New Roman"/>
          <w:color w:val="000000"/>
          <w:szCs w:val="24"/>
        </w:rPr>
        <w:t>nim slučajevima, UT može produljiti trajanje postupka dodjele za pojedine ili sve projektne prijedloge, o čemu</w:t>
      </w:r>
      <w:r w:rsidR="00AB75DB" w:rsidRPr="0065026B">
        <w:rPr>
          <w:rFonts w:cs="Times New Roman"/>
          <w:color w:val="000000"/>
          <w:szCs w:val="24"/>
        </w:rPr>
        <w:t xml:space="preserve"> PT1</w:t>
      </w:r>
      <w:r w:rsidRPr="0065026B">
        <w:rPr>
          <w:rFonts w:cs="Times New Roman"/>
          <w:color w:val="000000"/>
          <w:szCs w:val="24"/>
        </w:rPr>
        <w:t xml:space="preserve"> izdaje obavijest.</w:t>
      </w:r>
    </w:p>
    <w:p w14:paraId="5E4D50D8" w14:textId="77777777" w:rsidR="00EE7EBF" w:rsidRPr="0065026B" w:rsidRDefault="00EE7EBF" w:rsidP="00EE7EBF">
      <w:pPr>
        <w:spacing w:after="120"/>
        <w:rPr>
          <w:rFonts w:eastAsia="AngsanaUPC"/>
          <w:b/>
          <w:szCs w:val="24"/>
          <w:shd w:val="clear" w:color="auto" w:fill="FFFFFF"/>
          <w:lang w:eastAsia="hr-HR"/>
        </w:rPr>
      </w:pPr>
    </w:p>
    <w:p w14:paraId="5723514C" w14:textId="77777777" w:rsidR="00EE7EBF" w:rsidRPr="0065026B" w:rsidRDefault="00EE7EBF" w:rsidP="00EE7EBF">
      <w:pPr>
        <w:spacing w:after="120"/>
        <w:rPr>
          <w:rFonts w:eastAsia="AngsanaUPC"/>
          <w:b/>
          <w:szCs w:val="24"/>
          <w:shd w:val="clear" w:color="auto" w:fill="FFFFFF"/>
          <w:lang w:eastAsia="hr-HR"/>
        </w:rPr>
      </w:pPr>
      <w:r w:rsidRPr="0065026B">
        <w:rPr>
          <w:rFonts w:eastAsia="AngsanaUPC"/>
          <w:b/>
          <w:szCs w:val="24"/>
          <w:shd w:val="clear" w:color="auto" w:fill="FFFFFF"/>
          <w:lang w:eastAsia="hr-HR"/>
        </w:rPr>
        <w:t>Faza 1 - Registracija projektnih prijedloga putem sustava eFondovi</w:t>
      </w:r>
    </w:p>
    <w:p w14:paraId="00F2C0DB" w14:textId="77777777" w:rsidR="00EE7EBF" w:rsidRPr="0065026B" w:rsidRDefault="00EE7EBF" w:rsidP="00EE7EBF">
      <w:pPr>
        <w:spacing w:after="0"/>
        <w:jc w:val="both"/>
        <w:rPr>
          <w:rFonts w:eastAsia="AngsanaUPC"/>
          <w:szCs w:val="24"/>
          <w:shd w:val="clear" w:color="auto" w:fill="FFFFFF"/>
          <w:lang w:eastAsia="hr-HR"/>
        </w:rPr>
      </w:pPr>
      <w:r w:rsidRPr="0065026B">
        <w:rPr>
          <w:rFonts w:eastAsia="AngsanaUPC"/>
          <w:szCs w:val="24"/>
          <w:shd w:val="clear" w:color="auto" w:fill="FFFFFF"/>
          <w:lang w:eastAsia="hr-HR"/>
        </w:rPr>
        <w:t>Projektni prijedlog mora se dostaviti (podnijeti) kroz sustav eFondovi unutar roka određenog ovim Pozivom. Nužni uvjet registracije projektnog prijedloga u sustav eFondovi je ispravno zaprimljena prijava (u propisanom vremenu) koja se kroz sustav eFondovi automatski registrira, a prijavi se dodjeljuje jedinstveni kod projekta. Prijavitelj se o registraciji njegovog projektnog prijedloga obavještava putem sustava eFondovi.</w:t>
      </w:r>
    </w:p>
    <w:p w14:paraId="7BDD48C7" w14:textId="77777777" w:rsidR="00DD0D63" w:rsidRPr="0065026B" w:rsidRDefault="00DD0D63" w:rsidP="009918DA">
      <w:pPr>
        <w:pStyle w:val="Bezproreda"/>
        <w:spacing w:line="276" w:lineRule="auto"/>
        <w:jc w:val="both"/>
        <w:rPr>
          <w:rFonts w:cs="Times New Roman"/>
          <w:color w:val="000000"/>
          <w:szCs w:val="24"/>
        </w:rPr>
      </w:pPr>
    </w:p>
    <w:p w14:paraId="733DF579" w14:textId="77777777" w:rsidR="009918DA" w:rsidRPr="0065026B" w:rsidRDefault="00DD0D63" w:rsidP="00285461">
      <w:pPr>
        <w:spacing w:after="120"/>
        <w:rPr>
          <w:rFonts w:eastAsia="AngsanaUPC"/>
          <w:b/>
          <w:szCs w:val="24"/>
          <w:shd w:val="clear" w:color="auto" w:fill="FFFFFF"/>
          <w:lang w:eastAsia="hr-HR"/>
        </w:rPr>
      </w:pPr>
      <w:bookmarkStart w:id="495" w:name="_Toc494380800"/>
      <w:bookmarkStart w:id="496" w:name="_Toc510686635"/>
      <w:r w:rsidRPr="0065026B">
        <w:rPr>
          <w:rFonts w:eastAsia="AngsanaUPC"/>
          <w:b/>
          <w:szCs w:val="24"/>
          <w:shd w:val="clear" w:color="auto" w:fill="FFFFFF"/>
          <w:lang w:eastAsia="hr-HR"/>
        </w:rPr>
        <w:t>F</w:t>
      </w:r>
      <w:r w:rsidR="00285461" w:rsidRPr="0065026B">
        <w:rPr>
          <w:rFonts w:eastAsia="AngsanaUPC"/>
          <w:b/>
          <w:szCs w:val="24"/>
          <w:shd w:val="clear" w:color="auto" w:fill="FFFFFF"/>
          <w:lang w:eastAsia="hr-HR"/>
        </w:rPr>
        <w:t xml:space="preserve">aza </w:t>
      </w:r>
      <w:r w:rsidR="004544B9" w:rsidRPr="0065026B">
        <w:rPr>
          <w:rFonts w:eastAsia="AngsanaUPC"/>
          <w:b/>
          <w:szCs w:val="24"/>
          <w:shd w:val="clear" w:color="auto" w:fill="FFFFFF"/>
          <w:lang w:eastAsia="hr-HR"/>
        </w:rPr>
        <w:t>2</w:t>
      </w:r>
      <w:r w:rsidRPr="0065026B">
        <w:rPr>
          <w:rFonts w:eastAsia="AngsanaUPC"/>
          <w:b/>
          <w:szCs w:val="24"/>
          <w:shd w:val="clear" w:color="auto" w:fill="FFFFFF"/>
          <w:lang w:eastAsia="hr-HR"/>
        </w:rPr>
        <w:t xml:space="preserve"> – </w:t>
      </w:r>
      <w:bookmarkEnd w:id="495"/>
      <w:bookmarkEnd w:id="496"/>
      <w:r w:rsidR="009918DA" w:rsidRPr="0065026B">
        <w:rPr>
          <w:rFonts w:eastAsia="AngsanaUPC"/>
          <w:b/>
          <w:szCs w:val="24"/>
          <w:shd w:val="clear" w:color="auto" w:fill="FFFFFF"/>
          <w:lang w:eastAsia="hr-HR"/>
        </w:rPr>
        <w:t>Administrativna provjera</w:t>
      </w:r>
      <w:r w:rsidR="00285461" w:rsidRPr="0065026B">
        <w:rPr>
          <w:rFonts w:eastAsia="AngsanaUPC"/>
          <w:b/>
          <w:szCs w:val="24"/>
          <w:shd w:val="clear" w:color="auto" w:fill="FFFFFF"/>
          <w:lang w:eastAsia="hr-HR"/>
        </w:rPr>
        <w:t xml:space="preserve">, </w:t>
      </w:r>
      <w:r w:rsidR="009918DA" w:rsidRPr="0065026B">
        <w:rPr>
          <w:rFonts w:eastAsia="AngsanaUPC"/>
          <w:b/>
          <w:szCs w:val="24"/>
          <w:shd w:val="clear" w:color="auto" w:fill="FFFFFF"/>
          <w:lang w:eastAsia="hr-HR"/>
        </w:rPr>
        <w:t xml:space="preserve">provjera prihvatljivosti </w:t>
      </w:r>
      <w:r w:rsidR="00711992" w:rsidRPr="0065026B">
        <w:rPr>
          <w:rFonts w:eastAsia="AngsanaUPC"/>
          <w:b/>
          <w:szCs w:val="24"/>
          <w:shd w:val="clear" w:color="auto" w:fill="FFFFFF"/>
          <w:lang w:eastAsia="hr-HR"/>
        </w:rPr>
        <w:t>Prijavitelj</w:t>
      </w:r>
      <w:r w:rsidR="009918DA" w:rsidRPr="0065026B">
        <w:rPr>
          <w:rFonts w:eastAsia="AngsanaUPC"/>
          <w:b/>
          <w:szCs w:val="24"/>
          <w:shd w:val="clear" w:color="auto" w:fill="FFFFFF"/>
          <w:lang w:eastAsia="hr-HR"/>
        </w:rPr>
        <w:t>a, provjera prihvatljivosti projekta i aktivnosti te ocjena kvalitete</w:t>
      </w:r>
    </w:p>
    <w:p w14:paraId="2AFF2004" w14:textId="7CCE9763" w:rsidR="009918DA" w:rsidRPr="0065026B" w:rsidRDefault="00285461" w:rsidP="00285461">
      <w:pPr>
        <w:spacing w:after="120"/>
        <w:jc w:val="both"/>
        <w:rPr>
          <w:rFonts w:cs="Lucida Sans Unicode"/>
          <w:szCs w:val="24"/>
        </w:rPr>
      </w:pPr>
      <w:r w:rsidRPr="0065026B">
        <w:rPr>
          <w:rFonts w:cs="Lucida Sans Unicode"/>
          <w:szCs w:val="24"/>
        </w:rPr>
        <w:t>MZOE/</w:t>
      </w:r>
      <w:r w:rsidR="009918DA" w:rsidRPr="0065026B">
        <w:rPr>
          <w:rFonts w:cs="Lucida Sans Unicode"/>
          <w:szCs w:val="24"/>
        </w:rPr>
        <w:t>PT1 odgovor</w:t>
      </w:r>
      <w:r w:rsidRPr="0065026B">
        <w:rPr>
          <w:rFonts w:cs="Lucida Sans Unicode"/>
          <w:szCs w:val="24"/>
        </w:rPr>
        <w:t>an je</w:t>
      </w:r>
      <w:r w:rsidR="009918DA" w:rsidRPr="0065026B">
        <w:rPr>
          <w:rFonts w:cs="Lucida Sans Unicode"/>
          <w:szCs w:val="24"/>
        </w:rPr>
        <w:t xml:space="preserve"> za administrativnu provjeru</w:t>
      </w:r>
      <w:r w:rsidRPr="0065026B">
        <w:rPr>
          <w:rFonts w:cs="Lucida Sans Unicode"/>
          <w:szCs w:val="24"/>
        </w:rPr>
        <w:t>,</w:t>
      </w:r>
      <w:r w:rsidR="009918DA" w:rsidRPr="0065026B">
        <w:rPr>
          <w:rFonts w:cs="Lucida Sans Unicode"/>
          <w:szCs w:val="24"/>
        </w:rPr>
        <w:t xml:space="preserve"> provjeru prihvatljivosti </w:t>
      </w:r>
      <w:r w:rsidR="00711992" w:rsidRPr="0065026B">
        <w:rPr>
          <w:rFonts w:cs="Lucida Sans Unicode"/>
          <w:szCs w:val="24"/>
        </w:rPr>
        <w:t>Prijavitelj</w:t>
      </w:r>
      <w:r w:rsidR="009918DA" w:rsidRPr="0065026B">
        <w:rPr>
          <w:rFonts w:cs="Lucida Sans Unicode"/>
          <w:szCs w:val="24"/>
        </w:rPr>
        <w:t xml:space="preserve">a, provjeru prihvatljivosti projekta i aktivnosti te ocjenu kvalitete. Za potrebe ocjene kvalitete </w:t>
      </w:r>
      <w:r w:rsidR="000A3CEC" w:rsidRPr="0065026B">
        <w:rPr>
          <w:rFonts w:cs="Lucida Sans Unicode"/>
          <w:szCs w:val="24"/>
        </w:rPr>
        <w:t>MZOE/PT1</w:t>
      </w:r>
      <w:r w:rsidR="009918DA" w:rsidRPr="0065026B">
        <w:rPr>
          <w:rFonts w:cs="Lucida Sans Unicode"/>
          <w:szCs w:val="24"/>
        </w:rPr>
        <w:t xml:space="preserve"> osniva Odbor za odabir projekata</w:t>
      </w:r>
      <w:r w:rsidRPr="0065026B">
        <w:rPr>
          <w:rFonts w:cs="Lucida Sans Unicode"/>
          <w:szCs w:val="24"/>
        </w:rPr>
        <w:t>.</w:t>
      </w:r>
    </w:p>
    <w:p w14:paraId="187BF313" w14:textId="77777777" w:rsidR="00DD0D63" w:rsidRPr="0065026B" w:rsidRDefault="00DD0D63" w:rsidP="00E82738">
      <w:pPr>
        <w:spacing w:after="120"/>
        <w:jc w:val="both"/>
        <w:rPr>
          <w:rFonts w:cs="Lucida Sans Unicode"/>
          <w:szCs w:val="24"/>
        </w:rPr>
      </w:pPr>
      <w:r w:rsidRPr="0065026B">
        <w:rPr>
          <w:rFonts w:cs="Lucida Sans Unicode"/>
          <w:szCs w:val="24"/>
        </w:rPr>
        <w:t xml:space="preserve">Tijekom </w:t>
      </w:r>
      <w:r w:rsidRPr="0065026B">
        <w:rPr>
          <w:rFonts w:cs="Lucida Sans Unicode"/>
          <w:b/>
          <w:szCs w:val="24"/>
        </w:rPr>
        <w:t>administrativne provjere projektnog prijedloga</w:t>
      </w:r>
      <w:r w:rsidRPr="0065026B">
        <w:rPr>
          <w:rFonts w:cs="Lucida Sans Unicode"/>
          <w:szCs w:val="24"/>
        </w:rPr>
        <w:t xml:space="preserve">, u slučaju neispunjavanja pojedinih kriterija navedenih u </w:t>
      </w:r>
      <w:r w:rsidR="00161361">
        <w:rPr>
          <w:rFonts w:cs="Lucida Sans Unicode"/>
          <w:szCs w:val="24"/>
        </w:rPr>
        <w:t xml:space="preserve">Prilogu 2.1. Priloga 2 - </w:t>
      </w:r>
      <w:r w:rsidR="00905FF0">
        <w:rPr>
          <w:rFonts w:cs="Lucida Sans Unicode"/>
          <w:szCs w:val="24"/>
        </w:rPr>
        <w:t>O</w:t>
      </w:r>
      <w:r w:rsidRPr="0065026B">
        <w:rPr>
          <w:rFonts w:cs="Lucida Sans Unicode"/>
          <w:szCs w:val="24"/>
        </w:rPr>
        <w:t>bra</w:t>
      </w:r>
      <w:r w:rsidR="00161361">
        <w:rPr>
          <w:rFonts w:cs="Lucida Sans Unicode"/>
          <w:szCs w:val="24"/>
        </w:rPr>
        <w:t xml:space="preserve">zac </w:t>
      </w:r>
      <w:r w:rsidRPr="0065026B">
        <w:rPr>
          <w:rFonts w:cs="Lucida Sans Unicode"/>
          <w:szCs w:val="24"/>
        </w:rPr>
        <w:t>administrativn</w:t>
      </w:r>
      <w:r w:rsidR="003E276D" w:rsidRPr="0065026B">
        <w:rPr>
          <w:rFonts w:cs="Lucida Sans Unicode"/>
          <w:szCs w:val="24"/>
        </w:rPr>
        <w:t>e</w:t>
      </w:r>
      <w:r w:rsidRPr="0065026B">
        <w:rPr>
          <w:rFonts w:cs="Lucida Sans Unicode"/>
          <w:szCs w:val="24"/>
        </w:rPr>
        <w:t xml:space="preserve"> </w:t>
      </w:r>
      <w:r w:rsidR="00161361">
        <w:rPr>
          <w:rFonts w:cs="Lucida Sans Unicode"/>
          <w:szCs w:val="24"/>
        </w:rPr>
        <w:t>provjere</w:t>
      </w:r>
      <w:r w:rsidRPr="0065026B">
        <w:rPr>
          <w:rFonts w:cs="Lucida Sans Unicode"/>
          <w:szCs w:val="24"/>
        </w:rPr>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w:t>
      </w:r>
      <w:r w:rsidR="00711992" w:rsidRPr="0065026B">
        <w:rPr>
          <w:rFonts w:cs="Lucida Sans Unicode"/>
          <w:szCs w:val="24"/>
        </w:rPr>
        <w:t>Prijavitelj</w:t>
      </w:r>
      <w:r w:rsidRPr="0065026B">
        <w:rPr>
          <w:rFonts w:cs="Lucida Sans Unicode"/>
          <w:szCs w:val="24"/>
        </w:rPr>
        <w:t>e, rukovodeći se isključivo postavljenim administrativnim zahtjevima.</w:t>
      </w:r>
    </w:p>
    <w:p w14:paraId="6628ED87" w14:textId="77777777" w:rsidR="002A60EF" w:rsidRPr="0065026B" w:rsidRDefault="00DD0D63" w:rsidP="00E82738">
      <w:pPr>
        <w:spacing w:after="120"/>
        <w:jc w:val="both"/>
        <w:rPr>
          <w:rFonts w:cs="Lucida Sans Unicode"/>
          <w:szCs w:val="24"/>
        </w:rPr>
      </w:pPr>
      <w:r w:rsidRPr="0065026B">
        <w:rPr>
          <w:rFonts w:cs="Lucida Sans Unicode"/>
          <w:szCs w:val="24"/>
        </w:rPr>
        <w:t xml:space="preserve">Cilj </w:t>
      </w:r>
      <w:r w:rsidRPr="0065026B">
        <w:rPr>
          <w:rFonts w:cs="Lucida Sans Unicode"/>
          <w:b/>
          <w:szCs w:val="24"/>
        </w:rPr>
        <w:t xml:space="preserve">provjere prihvatljivosti </w:t>
      </w:r>
      <w:r w:rsidR="00711992" w:rsidRPr="0065026B">
        <w:rPr>
          <w:rFonts w:cs="Lucida Sans Unicode"/>
          <w:b/>
          <w:szCs w:val="24"/>
        </w:rPr>
        <w:t>Prijavitelj</w:t>
      </w:r>
      <w:r w:rsidRPr="0065026B">
        <w:rPr>
          <w:rFonts w:cs="Lucida Sans Unicode"/>
          <w:b/>
          <w:szCs w:val="24"/>
        </w:rPr>
        <w:t>a</w:t>
      </w:r>
      <w:r w:rsidR="009918DA" w:rsidRPr="0065026B">
        <w:rPr>
          <w:rFonts w:cs="Lucida Sans Unicode"/>
          <w:b/>
          <w:szCs w:val="24"/>
        </w:rPr>
        <w:t xml:space="preserve"> </w:t>
      </w:r>
      <w:r w:rsidRPr="0065026B">
        <w:rPr>
          <w:rFonts w:cs="Lucida Sans Unicode"/>
          <w:szCs w:val="24"/>
        </w:rPr>
        <w:t xml:space="preserve">jest provjeriti usklađenost projektnih prijedloga s kriterijima prihvatljivosti za </w:t>
      </w:r>
      <w:r w:rsidR="00711992" w:rsidRPr="0065026B">
        <w:rPr>
          <w:rFonts w:cs="Lucida Sans Unicode"/>
          <w:szCs w:val="24"/>
        </w:rPr>
        <w:t>Prijavitelj</w:t>
      </w:r>
      <w:r w:rsidRPr="0065026B">
        <w:rPr>
          <w:rFonts w:cs="Lucida Sans Unicode"/>
          <w:szCs w:val="24"/>
        </w:rPr>
        <w:t>e</w:t>
      </w:r>
      <w:r w:rsidR="002A60EF" w:rsidRPr="0065026B">
        <w:rPr>
          <w:rFonts w:cs="Lucida Sans Unicode"/>
          <w:szCs w:val="24"/>
        </w:rPr>
        <w:t>,</w:t>
      </w:r>
      <w:r w:rsidRPr="0065026B">
        <w:rPr>
          <w:rFonts w:cs="Lucida Sans Unicode"/>
          <w:szCs w:val="24"/>
        </w:rPr>
        <w:t xml:space="preserve"> </w:t>
      </w:r>
      <w:r w:rsidR="00161361">
        <w:rPr>
          <w:rFonts w:cs="Lucida Sans Unicode"/>
          <w:szCs w:val="24"/>
        </w:rPr>
        <w:t xml:space="preserve">koji su navedeni u poglavlju 2. ovih Uputa primjenjujući Prilog 2.2. Priloga 2 - </w:t>
      </w:r>
      <w:r w:rsidR="002A60EF" w:rsidRPr="0065026B">
        <w:rPr>
          <w:rFonts w:cs="Lucida Sans Unicode"/>
          <w:szCs w:val="24"/>
        </w:rPr>
        <w:t>K</w:t>
      </w:r>
      <w:r w:rsidRPr="0065026B">
        <w:rPr>
          <w:rFonts w:cs="Lucida Sans Unicode"/>
          <w:szCs w:val="24"/>
        </w:rPr>
        <w:t xml:space="preserve">ontrolnu listu za provjeru prihvatljivosti </w:t>
      </w:r>
      <w:r w:rsidR="00711992" w:rsidRPr="0065026B">
        <w:rPr>
          <w:rFonts w:cs="Lucida Sans Unicode"/>
          <w:szCs w:val="24"/>
        </w:rPr>
        <w:t>Prijavitelj</w:t>
      </w:r>
      <w:r w:rsidRPr="0065026B">
        <w:rPr>
          <w:rFonts w:cs="Lucida Sans Unicode"/>
          <w:szCs w:val="24"/>
        </w:rPr>
        <w:t xml:space="preserve">a. </w:t>
      </w:r>
    </w:p>
    <w:p w14:paraId="4B2D34C6" w14:textId="77777777" w:rsidR="00161361" w:rsidRPr="007D6235" w:rsidRDefault="009918DA" w:rsidP="00161361">
      <w:pPr>
        <w:jc w:val="both"/>
        <w:rPr>
          <w:rStyle w:val="hps"/>
        </w:rPr>
      </w:pPr>
      <w:r w:rsidRPr="0065026B">
        <w:rPr>
          <w:rFonts w:cs="Times New Roman"/>
          <w:b/>
          <w:szCs w:val="24"/>
        </w:rPr>
        <w:t>Cilj provjere prihvatljivosti projekta i aktivnosti</w:t>
      </w:r>
      <w:r w:rsidRPr="0065026B">
        <w:rPr>
          <w:rFonts w:cs="Times New Roman"/>
          <w:szCs w:val="24"/>
        </w:rPr>
        <w:t xml:space="preserve"> je provjeriti usklađenost projektnog prijedloga s kriterijima prihvatljivosti za projekt i projektne aktivnosti koji su navedeni u poglavlju 2. ovih Uputa, primjenjujući </w:t>
      </w:r>
      <w:r w:rsidR="00C063B8">
        <w:rPr>
          <w:rFonts w:cs="Times New Roman"/>
          <w:szCs w:val="24"/>
        </w:rPr>
        <w:t xml:space="preserve">Prilog 2.3. Priloga 2 - </w:t>
      </w:r>
      <w:r w:rsidRPr="0065026B">
        <w:rPr>
          <w:rFonts w:cs="Times New Roman"/>
          <w:szCs w:val="24"/>
        </w:rPr>
        <w:t>Kontrolnu listu za provjeru prihvatljivosti projekta i aktivnosti</w:t>
      </w:r>
      <w:r w:rsidR="00C063B8">
        <w:rPr>
          <w:rFonts w:cs="Times New Roman"/>
          <w:szCs w:val="24"/>
        </w:rPr>
        <w:t>.</w:t>
      </w:r>
      <w:r w:rsidR="00161361">
        <w:rPr>
          <w:rFonts w:cs="Times New Roman"/>
          <w:szCs w:val="24"/>
        </w:rPr>
        <w:t xml:space="preserve"> </w:t>
      </w:r>
      <w:r w:rsidR="00161361" w:rsidRPr="007D6235">
        <w:t xml:space="preserve">Ako se tijekom provjere </w:t>
      </w:r>
      <w:r w:rsidR="00161361" w:rsidRPr="007D6235">
        <w:rPr>
          <w:rStyle w:val="hps"/>
        </w:rPr>
        <w:t xml:space="preserve">prihvatljivosti projekta i aktivnosti utvrdi da u određenom projektnom prijedlogu jedna ili više aktivnosti nisu prihvatljive, tijelo nadležno za navedenu fazu u </w:t>
      </w:r>
      <w:r w:rsidR="00161361" w:rsidRPr="007D6235">
        <w:t xml:space="preserve">Kontrolnoj listi za provjeru </w:t>
      </w:r>
      <w:r w:rsidR="00161361" w:rsidRPr="007D6235">
        <w:rPr>
          <w:rStyle w:val="hps"/>
        </w:rPr>
        <w:t xml:space="preserve">prihvatljivosti projekta i aktivnosti za predmetni projektni prijedlog navodi aktivnosti za koje je utvrđeno da su neprihvatljive. </w:t>
      </w:r>
    </w:p>
    <w:p w14:paraId="204E7CE1" w14:textId="77777777" w:rsidR="00161361" w:rsidRDefault="00161361" w:rsidP="00682B45">
      <w:pPr>
        <w:pStyle w:val="Tekstfusnote"/>
        <w:spacing w:after="120"/>
        <w:jc w:val="both"/>
        <w:rPr>
          <w:rStyle w:val="hps"/>
          <w:sz w:val="24"/>
          <w:szCs w:val="24"/>
        </w:rPr>
      </w:pPr>
      <w:r w:rsidRPr="007D6235">
        <w:rPr>
          <w:rStyle w:val="hps"/>
          <w:sz w:val="24"/>
          <w:szCs w:val="24"/>
        </w:rPr>
        <w:lastRenderedPageBreak/>
        <w:t>Slijedom toga, tijelo nadležno za ocjenjivanje kvalitete mora ocjenjivati projektni prijedlog uzimajući u obzir aktivnosti koje su prihvatljive odnosno ne uzimajući u obzir aktivnosti za koje je utvrđeno da su neprihvatljive. Također, tijelo nadležno za provjeru prihvatljivosti izdataka u fazi provjere prihvatljivosti izdataka automatski iz proračuna briše troškove koji se odnose na aktivnosti za koje je utvrđeno da su neprihvatljive.</w:t>
      </w:r>
    </w:p>
    <w:p w14:paraId="7E197B42" w14:textId="77777777" w:rsidR="00C063B8" w:rsidRPr="00682B45" w:rsidRDefault="00C063B8" w:rsidP="00682B45">
      <w:pPr>
        <w:pStyle w:val="Tekstfusnote"/>
        <w:spacing w:after="120"/>
        <w:jc w:val="both"/>
        <w:rPr>
          <w:rStyle w:val="hps"/>
          <w:sz w:val="24"/>
        </w:rPr>
      </w:pPr>
      <w:r w:rsidRPr="00682B45">
        <w:rPr>
          <w:rStyle w:val="hps"/>
          <w:sz w:val="24"/>
        </w:rPr>
        <w:t>Projektni prijedlog mora udovoljiti svim kriterijima prihvatljivosti kako bi se moglo pristupiti ocjenjivanju kvalitete projektnog prijedloga</w:t>
      </w:r>
      <w:r w:rsidR="00682B45">
        <w:rPr>
          <w:rStyle w:val="hps"/>
          <w:sz w:val="24"/>
        </w:rPr>
        <w:t>.</w:t>
      </w:r>
    </w:p>
    <w:p w14:paraId="329A83AB" w14:textId="77777777" w:rsidR="00CF1A10" w:rsidRPr="0065026B" w:rsidRDefault="00CD2FF2" w:rsidP="00913F1E">
      <w:pPr>
        <w:spacing w:after="120"/>
        <w:jc w:val="both"/>
        <w:rPr>
          <w:rFonts w:cs="Times New Roman"/>
          <w:szCs w:val="24"/>
        </w:rPr>
      </w:pPr>
      <w:r w:rsidRPr="0065026B">
        <w:rPr>
          <w:rFonts w:cs="Times New Roman"/>
          <w:szCs w:val="24"/>
        </w:rPr>
        <w:t xml:space="preserve">Cilj </w:t>
      </w:r>
      <w:r w:rsidRPr="0065026B">
        <w:rPr>
          <w:rFonts w:cs="Times New Roman"/>
          <w:b/>
          <w:szCs w:val="24"/>
        </w:rPr>
        <w:t>ocjene kvalitete</w:t>
      </w:r>
      <w:r w:rsidRPr="0065026B">
        <w:rPr>
          <w:rFonts w:cs="Times New Roman"/>
          <w:szCs w:val="24"/>
        </w:rPr>
        <w:t xml:space="preserve"> je ocjenjivanje projektnog prijedloga prema pitanjima metodologije odabira. Kriteriji za odabir operacija i pripadajuću metodologiju u okviru</w:t>
      </w:r>
      <w:r w:rsidR="009918DA" w:rsidRPr="0065026B">
        <w:rPr>
          <w:rFonts w:cs="Times New Roman"/>
          <w:szCs w:val="24"/>
        </w:rPr>
        <w:t xml:space="preserve"> Investicijskog prioriteta 6i </w:t>
      </w:r>
      <w:r w:rsidRPr="0065026B">
        <w:rPr>
          <w:rFonts w:cs="Times New Roman"/>
          <w:szCs w:val="24"/>
        </w:rPr>
        <w:t>Ulaganje u sektor otpada kako bi se ispunili zahtjevi pravne stečevine Unije u području okoliša i zadovoljile potrebe koje su utvrdile države članice za ulaganjem koje nadilazi t</w:t>
      </w:r>
      <w:r w:rsidR="009918DA" w:rsidRPr="0065026B">
        <w:rPr>
          <w:rFonts w:cs="Times New Roman"/>
          <w:szCs w:val="24"/>
        </w:rPr>
        <w:t>e zahtjeve, S</w:t>
      </w:r>
      <w:r w:rsidR="00945955" w:rsidRPr="0065026B">
        <w:rPr>
          <w:rFonts w:cs="Times New Roman"/>
          <w:szCs w:val="24"/>
        </w:rPr>
        <w:t>C</w:t>
      </w:r>
      <w:r w:rsidR="009918DA" w:rsidRPr="0065026B">
        <w:rPr>
          <w:rFonts w:cs="Times New Roman"/>
          <w:szCs w:val="24"/>
        </w:rPr>
        <w:t xml:space="preserve"> </w:t>
      </w:r>
      <w:r w:rsidRPr="0065026B">
        <w:rPr>
          <w:rFonts w:cs="Times New Roman"/>
          <w:szCs w:val="24"/>
        </w:rPr>
        <w:t>6i1</w:t>
      </w:r>
      <w:r w:rsidR="00945955" w:rsidRPr="0065026B">
        <w:rPr>
          <w:rFonts w:cs="Times New Roman"/>
          <w:szCs w:val="24"/>
        </w:rPr>
        <w:t xml:space="preserve"> -</w:t>
      </w:r>
      <w:r w:rsidRPr="0065026B">
        <w:rPr>
          <w:rFonts w:cs="Times New Roman"/>
          <w:szCs w:val="24"/>
        </w:rPr>
        <w:t xml:space="preserve"> Smanjena količina otpada koji se odlaže na odlagališta, usvojeni su 18. siječnja 2017. godine na 11. pisanom postupku odlučivanja Odbora za praćenje OPKK-a.</w:t>
      </w:r>
    </w:p>
    <w:p w14:paraId="6CBA1827" w14:textId="77777777" w:rsidR="000601AF" w:rsidRPr="0065026B" w:rsidRDefault="00CF1A10" w:rsidP="009918DA">
      <w:pPr>
        <w:pStyle w:val="Bezproreda"/>
        <w:spacing w:line="276" w:lineRule="auto"/>
        <w:jc w:val="both"/>
        <w:rPr>
          <w:rFonts w:cs="Times New Roman"/>
          <w:szCs w:val="24"/>
        </w:rPr>
      </w:pPr>
      <w:r w:rsidRPr="0065026B">
        <w:rPr>
          <w:rFonts w:cs="Times New Roman"/>
          <w:szCs w:val="24"/>
        </w:rPr>
        <w:t xml:space="preserve">Ocjena kvalitete projektnog prijedloga izvršit će se sukladno kriterijima odabira utvrđenima u nastavku i u </w:t>
      </w:r>
      <w:r w:rsidR="00C063B8">
        <w:rPr>
          <w:rFonts w:cs="Times New Roman"/>
          <w:szCs w:val="24"/>
        </w:rPr>
        <w:t xml:space="preserve">Prilogu 2.4. Priloga 2 – </w:t>
      </w:r>
      <w:r w:rsidR="003E276D" w:rsidRPr="0065026B">
        <w:rPr>
          <w:rFonts w:cs="Times New Roman"/>
          <w:szCs w:val="24"/>
        </w:rPr>
        <w:t>Obrazac za o</w:t>
      </w:r>
      <w:r w:rsidR="00725B0A" w:rsidRPr="0065026B">
        <w:rPr>
          <w:rFonts w:cs="Times New Roman"/>
          <w:szCs w:val="24"/>
        </w:rPr>
        <w:t>cjenjivanje kvalitete</w:t>
      </w:r>
      <w:r w:rsidR="001125CE" w:rsidRPr="0065026B">
        <w:rPr>
          <w:rFonts w:cs="Times New Roman"/>
          <w:szCs w:val="24"/>
        </w:rPr>
        <w:t>.</w:t>
      </w:r>
    </w:p>
    <w:p w14:paraId="3A3D72A0" w14:textId="77777777" w:rsidR="00CF1A10" w:rsidRPr="0065026B" w:rsidRDefault="00CF1A10" w:rsidP="0099725B">
      <w:pPr>
        <w:pStyle w:val="Bezproreda"/>
        <w:jc w:val="both"/>
        <w:rPr>
          <w:rFonts w:cs="Times New Roman"/>
          <w:szCs w:val="24"/>
        </w:rPr>
      </w:pPr>
    </w:p>
    <w:tbl>
      <w:tblPr>
        <w:tblStyle w:val="Reetkatablice"/>
        <w:tblW w:w="5319" w:type="pct"/>
        <w:tblInd w:w="-147" w:type="dxa"/>
        <w:tblLook w:val="04A0" w:firstRow="1" w:lastRow="0" w:firstColumn="1" w:lastColumn="0" w:noHBand="0" w:noVBand="1"/>
      </w:tblPr>
      <w:tblGrid>
        <w:gridCol w:w="415"/>
        <w:gridCol w:w="5323"/>
        <w:gridCol w:w="1594"/>
        <w:gridCol w:w="2308"/>
      </w:tblGrid>
      <w:tr w:rsidR="00FB052B" w:rsidRPr="0065026B" w14:paraId="049E4DD7" w14:textId="77777777" w:rsidTr="00673131">
        <w:trPr>
          <w:tblHeader/>
        </w:trPr>
        <w:tc>
          <w:tcPr>
            <w:tcW w:w="215" w:type="pct"/>
            <w:shd w:val="clear" w:color="auto" w:fill="BFBFBF" w:themeFill="background1" w:themeFillShade="BF"/>
            <w:vAlign w:val="center"/>
          </w:tcPr>
          <w:p w14:paraId="626331AD" w14:textId="77777777" w:rsidR="00FB052B" w:rsidRPr="0065026B" w:rsidRDefault="00FB052B" w:rsidP="0099725B">
            <w:pPr>
              <w:spacing w:after="0" w:line="240" w:lineRule="auto"/>
              <w:rPr>
                <w:rFonts w:eastAsia="Cambria" w:cs="Times New Roman"/>
                <w:b/>
                <w:bCs/>
                <w:iCs/>
                <w:szCs w:val="24"/>
              </w:rPr>
            </w:pPr>
            <w:bookmarkStart w:id="497" w:name="_Hlk24542008"/>
          </w:p>
        </w:tc>
        <w:tc>
          <w:tcPr>
            <w:tcW w:w="2761" w:type="pct"/>
            <w:tcBorders>
              <w:bottom w:val="single" w:sz="4" w:space="0" w:color="auto"/>
            </w:tcBorders>
            <w:shd w:val="clear" w:color="auto" w:fill="BFBFBF" w:themeFill="background1" w:themeFillShade="BF"/>
            <w:vAlign w:val="center"/>
          </w:tcPr>
          <w:p w14:paraId="1275939D" w14:textId="77777777" w:rsidR="00FB052B" w:rsidRPr="0065026B" w:rsidRDefault="00FB052B" w:rsidP="0099725B">
            <w:pPr>
              <w:spacing w:after="0" w:line="240" w:lineRule="auto"/>
              <w:jc w:val="center"/>
              <w:rPr>
                <w:rFonts w:eastAsia="Cambria" w:cs="Times New Roman"/>
                <w:b/>
                <w:bCs/>
                <w:iCs/>
                <w:szCs w:val="24"/>
              </w:rPr>
            </w:pPr>
            <w:r w:rsidRPr="0065026B">
              <w:rPr>
                <w:rFonts w:eastAsia="Cambria" w:cs="Times New Roman"/>
                <w:b/>
                <w:bCs/>
                <w:iCs/>
                <w:szCs w:val="24"/>
              </w:rPr>
              <w:t>Kriterij odabira i pitanja za kvalitativnu procjenu</w:t>
            </w:r>
          </w:p>
        </w:tc>
        <w:tc>
          <w:tcPr>
            <w:tcW w:w="827" w:type="pct"/>
            <w:tcBorders>
              <w:bottom w:val="single" w:sz="4" w:space="0" w:color="auto"/>
            </w:tcBorders>
            <w:shd w:val="clear" w:color="auto" w:fill="BFBFBF" w:themeFill="background1" w:themeFillShade="BF"/>
            <w:vAlign w:val="center"/>
          </w:tcPr>
          <w:p w14:paraId="43ACB8BD" w14:textId="77777777" w:rsidR="00FB052B" w:rsidRPr="0065026B" w:rsidRDefault="00FB052B" w:rsidP="0099725B">
            <w:pPr>
              <w:spacing w:after="0" w:line="240" w:lineRule="auto"/>
              <w:jc w:val="center"/>
              <w:rPr>
                <w:rFonts w:cs="Times New Roman"/>
                <w:b/>
                <w:szCs w:val="24"/>
              </w:rPr>
            </w:pPr>
            <w:r w:rsidRPr="0065026B">
              <w:rPr>
                <w:rFonts w:eastAsia="Cambria" w:cs="Times New Roman"/>
                <w:b/>
                <w:bCs/>
                <w:iCs/>
                <w:szCs w:val="24"/>
              </w:rPr>
              <w:t>Odgovori DA/NE</w:t>
            </w:r>
            <w:r w:rsidRPr="0065026B">
              <w:rPr>
                <w:rStyle w:val="Referencafusnote"/>
                <w:rFonts w:eastAsia="Cambria"/>
                <w:iCs/>
                <w:szCs w:val="24"/>
              </w:rPr>
              <w:footnoteReference w:id="48"/>
            </w:r>
            <w:r w:rsidRPr="0065026B">
              <w:rPr>
                <w:rFonts w:eastAsia="Cambria" w:cs="Times New Roman"/>
                <w:b/>
                <w:bCs/>
                <w:iCs/>
                <w:szCs w:val="24"/>
              </w:rPr>
              <w:t xml:space="preserve"> uz izjavu / opis pripadajućih situacija</w:t>
            </w:r>
          </w:p>
        </w:tc>
        <w:tc>
          <w:tcPr>
            <w:tcW w:w="1197" w:type="pct"/>
            <w:tcBorders>
              <w:bottom w:val="single" w:sz="4" w:space="0" w:color="auto"/>
            </w:tcBorders>
            <w:shd w:val="clear" w:color="auto" w:fill="BFBFBF" w:themeFill="background1" w:themeFillShade="BF"/>
            <w:vAlign w:val="center"/>
          </w:tcPr>
          <w:p w14:paraId="5438082B" w14:textId="77777777" w:rsidR="00FB052B" w:rsidRPr="0065026B" w:rsidRDefault="00FB052B" w:rsidP="0099725B">
            <w:pPr>
              <w:spacing w:after="0" w:line="240" w:lineRule="auto"/>
              <w:jc w:val="center"/>
              <w:rPr>
                <w:rFonts w:cs="Times New Roman"/>
                <w:b/>
                <w:szCs w:val="24"/>
              </w:rPr>
            </w:pPr>
            <w:r w:rsidRPr="0065026B">
              <w:rPr>
                <w:rFonts w:cs="Times New Roman"/>
                <w:b/>
                <w:szCs w:val="24"/>
              </w:rPr>
              <w:t>Referenca na izvor za provjeru</w:t>
            </w:r>
          </w:p>
        </w:tc>
      </w:tr>
      <w:tr w:rsidR="00295F94" w:rsidRPr="0065026B" w14:paraId="00A8B448" w14:textId="77777777" w:rsidTr="00673131">
        <w:trPr>
          <w:trHeight w:val="585"/>
        </w:trPr>
        <w:tc>
          <w:tcPr>
            <w:tcW w:w="215" w:type="pct"/>
            <w:vMerge w:val="restart"/>
            <w:shd w:val="clear" w:color="auto" w:fill="BFBFBF" w:themeFill="background1" w:themeFillShade="BF"/>
            <w:vAlign w:val="center"/>
          </w:tcPr>
          <w:p w14:paraId="481CDA04"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1.</w:t>
            </w:r>
          </w:p>
        </w:tc>
        <w:tc>
          <w:tcPr>
            <w:tcW w:w="4785" w:type="pct"/>
            <w:gridSpan w:val="3"/>
            <w:shd w:val="clear" w:color="auto" w:fill="B0CB1F"/>
            <w:vAlign w:val="center"/>
          </w:tcPr>
          <w:p w14:paraId="15E4AC0A" w14:textId="77777777" w:rsidR="00295F94" w:rsidRPr="0065026B" w:rsidRDefault="00295F94" w:rsidP="0099725B">
            <w:pPr>
              <w:spacing w:after="0" w:line="240" w:lineRule="auto"/>
              <w:jc w:val="both"/>
              <w:rPr>
                <w:rFonts w:cs="Times New Roman"/>
                <w:szCs w:val="24"/>
              </w:rPr>
            </w:pPr>
            <w:r w:rsidRPr="0065026B">
              <w:rPr>
                <w:rFonts w:eastAsia="Cambria" w:cs="Times New Roman"/>
                <w:b/>
                <w:bCs/>
                <w:iCs/>
                <w:szCs w:val="24"/>
              </w:rPr>
              <w:t>Vrijednost za novac koju projekt nudi</w:t>
            </w:r>
            <w:r w:rsidRPr="0065026B">
              <w:rPr>
                <w:rFonts w:eastAsia="Cambria" w:cs="Times New Roman"/>
                <w:bCs/>
                <w:iCs/>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FB052B" w:rsidRPr="0065026B" w14:paraId="46C471C5" w14:textId="77777777" w:rsidTr="00673131">
        <w:trPr>
          <w:trHeight w:val="850"/>
        </w:trPr>
        <w:tc>
          <w:tcPr>
            <w:tcW w:w="215" w:type="pct"/>
            <w:vMerge/>
            <w:shd w:val="clear" w:color="auto" w:fill="BFBFBF" w:themeFill="background1" w:themeFillShade="BF"/>
            <w:vAlign w:val="center"/>
          </w:tcPr>
          <w:p w14:paraId="6318EDEB" w14:textId="77777777" w:rsidR="00FB052B" w:rsidRPr="0065026B" w:rsidRDefault="00FB052B" w:rsidP="0099725B">
            <w:pPr>
              <w:tabs>
                <w:tab w:val="left" w:pos="0"/>
              </w:tabs>
              <w:spacing w:after="0" w:line="240" w:lineRule="auto"/>
              <w:jc w:val="center"/>
              <w:rPr>
                <w:rFonts w:eastAsia="Cambria" w:cs="Times New Roman"/>
                <w:b/>
                <w:bCs/>
                <w:iCs/>
                <w:szCs w:val="24"/>
              </w:rPr>
            </w:pPr>
          </w:p>
        </w:tc>
        <w:tc>
          <w:tcPr>
            <w:tcW w:w="2761" w:type="pct"/>
          </w:tcPr>
          <w:p w14:paraId="4E6C4051" w14:textId="77777777" w:rsidR="006B02B6" w:rsidRPr="0065026B" w:rsidRDefault="00947D4F" w:rsidP="002C5CD1">
            <w:pPr>
              <w:spacing w:after="0" w:line="240" w:lineRule="auto"/>
              <w:rPr>
                <w:rFonts w:eastAsia="Cambria" w:cs="Times New Roman"/>
                <w:bCs/>
                <w:iCs/>
                <w:szCs w:val="24"/>
              </w:rPr>
            </w:pPr>
            <w:r w:rsidRPr="0065026B">
              <w:rPr>
                <w:rFonts w:eastAsia="Cambria"/>
                <w:b/>
                <w:bCs/>
                <w:iCs/>
              </w:rPr>
              <w:t xml:space="preserve">I. </w:t>
            </w:r>
            <w:r w:rsidR="00983DE6" w:rsidRPr="0065026B">
              <w:rPr>
                <w:rFonts w:eastAsia="Cambria"/>
                <w:b/>
                <w:bCs/>
                <w:iCs/>
              </w:rPr>
              <w:t>Omjer projektiranog kapaciteta p</w:t>
            </w:r>
            <w:r w:rsidR="006B02B6" w:rsidRPr="0065026B">
              <w:rPr>
                <w:rFonts w:eastAsia="Cambria"/>
                <w:b/>
                <w:bCs/>
                <w:iCs/>
              </w:rPr>
              <w:t xml:space="preserve">ostrojenja za </w:t>
            </w:r>
            <w:r w:rsidR="000B3ED7" w:rsidRPr="0065026B">
              <w:rPr>
                <w:rFonts w:eastAsia="Cambria"/>
                <w:b/>
                <w:bCs/>
                <w:iCs/>
              </w:rPr>
              <w:t>obradu</w:t>
            </w:r>
            <w:r w:rsidR="006B02B6" w:rsidRPr="0065026B">
              <w:rPr>
                <w:rFonts w:eastAsia="Cambria"/>
                <w:b/>
                <w:bCs/>
                <w:iCs/>
              </w:rPr>
              <w:t xml:space="preserve"> biootpada</w:t>
            </w:r>
            <w:r w:rsidR="00983DE6" w:rsidRPr="0065026B">
              <w:rPr>
                <w:rFonts w:eastAsia="Cambria"/>
                <w:b/>
                <w:bCs/>
                <w:iCs/>
              </w:rPr>
              <w:t xml:space="preserve"> </w:t>
            </w:r>
            <w:r w:rsidR="006B02B6" w:rsidRPr="0065026B">
              <w:rPr>
                <w:rFonts w:eastAsia="Cambria"/>
                <w:b/>
                <w:bCs/>
                <w:iCs/>
              </w:rPr>
              <w:t>i budućih dostavljenih količina biootpada</w:t>
            </w:r>
            <w:r w:rsidR="00983DE6" w:rsidRPr="0065026B">
              <w:rPr>
                <w:rFonts w:eastAsia="Cambria"/>
                <w:b/>
                <w:bCs/>
                <w:iCs/>
              </w:rPr>
              <w:t xml:space="preserve"> </w:t>
            </w:r>
          </w:p>
          <w:p w14:paraId="29EC309B" w14:textId="77777777" w:rsidR="00C01198" w:rsidRPr="0065026B" w:rsidRDefault="00983DE6" w:rsidP="00C01198">
            <w:pPr>
              <w:tabs>
                <w:tab w:val="left" w:pos="596"/>
              </w:tabs>
              <w:spacing w:after="120" w:line="240" w:lineRule="auto"/>
              <w:jc w:val="both"/>
              <w:rPr>
                <w:rFonts w:eastAsia="Cambria" w:cs="Times New Roman"/>
                <w:bCs/>
                <w:iCs/>
                <w:szCs w:val="24"/>
              </w:rPr>
            </w:pPr>
            <w:r w:rsidRPr="0065026B">
              <w:rPr>
                <w:rFonts w:eastAsia="Cambria" w:cs="Times New Roman"/>
                <w:bCs/>
                <w:iCs/>
                <w:szCs w:val="24"/>
              </w:rPr>
              <w:t>Projektirani kapacitet p</w:t>
            </w:r>
            <w:r w:rsidR="0050075D" w:rsidRPr="0065026B">
              <w:rPr>
                <w:rFonts w:eastAsia="Cambria" w:cs="Times New Roman"/>
                <w:bCs/>
                <w:iCs/>
                <w:szCs w:val="24"/>
              </w:rPr>
              <w:t xml:space="preserve">ostrojenja za </w:t>
            </w:r>
            <w:r w:rsidR="000B3ED7" w:rsidRPr="0065026B">
              <w:rPr>
                <w:rFonts w:eastAsia="Cambria" w:cs="Times New Roman"/>
                <w:bCs/>
                <w:iCs/>
                <w:szCs w:val="24"/>
              </w:rPr>
              <w:t>obradu</w:t>
            </w:r>
            <w:r w:rsidR="0050075D" w:rsidRPr="0065026B">
              <w:rPr>
                <w:rFonts w:eastAsia="Cambria" w:cs="Times New Roman"/>
                <w:bCs/>
                <w:iCs/>
                <w:szCs w:val="24"/>
              </w:rPr>
              <w:t xml:space="preserve"> biootpada (izražen u t/god) koji je predmet ulaganja usklađen je s količinama </w:t>
            </w:r>
            <w:r w:rsidR="00C01198" w:rsidRPr="0065026B">
              <w:rPr>
                <w:rFonts w:eastAsia="Cambria" w:cs="Times New Roman"/>
                <w:bCs/>
                <w:iCs/>
                <w:szCs w:val="24"/>
              </w:rPr>
              <w:t>bio</w:t>
            </w:r>
            <w:r w:rsidR="004C0E19" w:rsidRPr="0065026B">
              <w:rPr>
                <w:rFonts w:eastAsia="Cambria" w:cs="Times New Roman"/>
                <w:bCs/>
                <w:iCs/>
                <w:szCs w:val="24"/>
              </w:rPr>
              <w:t>otpada</w:t>
            </w:r>
            <w:r w:rsidR="00C01198" w:rsidRPr="0065026B" w:rsidDel="00C01198">
              <w:rPr>
                <w:rFonts w:eastAsia="Cambria" w:cs="Times New Roman"/>
                <w:bCs/>
                <w:iCs/>
                <w:szCs w:val="24"/>
              </w:rPr>
              <w:t xml:space="preserve"> </w:t>
            </w:r>
            <w:r w:rsidR="0050075D" w:rsidRPr="0065026B">
              <w:rPr>
                <w:rFonts w:eastAsia="Cambria" w:cs="Times New Roman"/>
                <w:bCs/>
                <w:iCs/>
                <w:szCs w:val="24"/>
              </w:rPr>
              <w:t xml:space="preserve">(također u t/god) koje su </w:t>
            </w:r>
            <w:r w:rsidR="00C01198" w:rsidRPr="0065026B">
              <w:rPr>
                <w:rFonts w:eastAsia="Cambria" w:cs="Times New Roman"/>
                <w:bCs/>
                <w:iCs/>
                <w:szCs w:val="24"/>
              </w:rPr>
              <w:t>dostupne na području obuhvata projekta</w:t>
            </w:r>
            <w:r w:rsidR="004C0E19" w:rsidRPr="0065026B">
              <w:rPr>
                <w:rFonts w:eastAsia="Cambria" w:cs="Times New Roman"/>
                <w:bCs/>
                <w:iCs/>
                <w:szCs w:val="24"/>
              </w:rPr>
              <w:t>.</w:t>
            </w:r>
            <w:r w:rsidR="00C01198" w:rsidRPr="0065026B">
              <w:rPr>
                <w:rFonts w:eastAsia="Cambria" w:cs="Times New Roman"/>
                <w:bCs/>
                <w:iCs/>
                <w:szCs w:val="24"/>
              </w:rPr>
              <w:t xml:space="preserve"> Prijavitelj tijekom planiranja kapaciteta postrojenja nije uzeo u obzir količine otpada koje se već obrađuju  tehnološkim procesima kompostiranja i anaerobne digestije. </w:t>
            </w:r>
          </w:p>
          <w:p w14:paraId="6511613B" w14:textId="77777777" w:rsidR="00C01198" w:rsidRPr="0065026B" w:rsidRDefault="00C01198" w:rsidP="00C01198">
            <w:pPr>
              <w:tabs>
                <w:tab w:val="left" w:pos="596"/>
              </w:tabs>
              <w:spacing w:after="0" w:line="240" w:lineRule="auto"/>
              <w:jc w:val="both"/>
              <w:rPr>
                <w:rFonts w:eastAsia="Cambria" w:cs="Times New Roman"/>
                <w:b/>
                <w:bCs/>
                <w:iCs/>
                <w:szCs w:val="24"/>
              </w:rPr>
            </w:pPr>
            <w:r w:rsidRPr="0065026B">
              <w:rPr>
                <w:rFonts w:eastAsia="Cambria" w:cs="Times New Roman"/>
                <w:b/>
                <w:bCs/>
                <w:iCs/>
                <w:szCs w:val="24"/>
              </w:rPr>
              <w:t xml:space="preserve">Pojašnjenje: </w:t>
            </w:r>
          </w:p>
          <w:p w14:paraId="66CBF3BE" w14:textId="77777777" w:rsidR="0050075D" w:rsidRPr="0065026B" w:rsidRDefault="00C01198" w:rsidP="000B3ED7">
            <w:pPr>
              <w:tabs>
                <w:tab w:val="left" w:pos="596"/>
              </w:tabs>
              <w:spacing w:after="0" w:line="240" w:lineRule="auto"/>
              <w:jc w:val="both"/>
              <w:rPr>
                <w:rFonts w:eastAsia="Cambria" w:cs="Times New Roman"/>
                <w:bCs/>
                <w:iCs/>
                <w:szCs w:val="24"/>
              </w:rPr>
            </w:pPr>
            <w:r w:rsidRPr="0065026B">
              <w:rPr>
                <w:rFonts w:eastAsia="Cambria" w:cs="Times New Roman"/>
                <w:bCs/>
                <w:iCs/>
                <w:szCs w:val="24"/>
              </w:rPr>
              <w:t xml:space="preserve">U Studiji izvedivosti s </w:t>
            </w:r>
            <w:r w:rsidR="00C57B66">
              <w:rPr>
                <w:rFonts w:eastAsia="Cambria" w:cs="Times New Roman"/>
                <w:bCs/>
                <w:iCs/>
                <w:szCs w:val="24"/>
              </w:rPr>
              <w:t>A</w:t>
            </w:r>
            <w:r w:rsidRPr="0065026B">
              <w:rPr>
                <w:rFonts w:eastAsia="Cambria" w:cs="Times New Roman"/>
                <w:bCs/>
                <w:iCs/>
                <w:szCs w:val="24"/>
              </w:rPr>
              <w:t xml:space="preserve">nalizom </w:t>
            </w:r>
            <w:r w:rsidR="00A95627" w:rsidRPr="00C571DA">
              <w:rPr>
                <w:rFonts w:eastAsia="Cambria" w:cs="Times New Roman"/>
                <w:bCs/>
                <w:iCs/>
                <w:szCs w:val="24"/>
              </w:rPr>
              <w:t>troškova</w:t>
            </w:r>
            <w:r w:rsidR="00A95627" w:rsidRPr="0065026B">
              <w:rPr>
                <w:rFonts w:eastAsia="Cambria" w:cs="Times New Roman"/>
                <w:bCs/>
                <w:iCs/>
                <w:szCs w:val="24"/>
              </w:rPr>
              <w:t xml:space="preserve"> </w:t>
            </w:r>
            <w:r w:rsidRPr="0065026B">
              <w:rPr>
                <w:rFonts w:eastAsia="Cambria" w:cs="Times New Roman"/>
                <w:bCs/>
                <w:iCs/>
                <w:szCs w:val="24"/>
              </w:rPr>
              <w:t xml:space="preserve">i koristi, poglavlje „Analiza tržišta i dostupnosti biootpada“ Prijavitelj je naveo </w:t>
            </w:r>
            <w:r w:rsidR="00C063B8">
              <w:rPr>
                <w:rFonts w:eastAsia="Cambria" w:cs="Times New Roman"/>
                <w:bCs/>
                <w:iCs/>
                <w:szCs w:val="24"/>
              </w:rPr>
              <w:t xml:space="preserve">i jasno opisao </w:t>
            </w:r>
            <w:r w:rsidRPr="0065026B">
              <w:rPr>
                <w:rFonts w:eastAsia="Cambria" w:cs="Times New Roman"/>
                <w:bCs/>
                <w:iCs/>
                <w:szCs w:val="24"/>
              </w:rPr>
              <w:t>područje obuhvata projekta te procjenu 1) dostupnih količina (u t/god) biootpada na području obuhvata projekta 2) količina (u t/god) biootpada koje se već obrađuju</w:t>
            </w:r>
            <w:r w:rsidR="00C063B8">
              <w:rPr>
                <w:rFonts w:eastAsia="Cambria" w:cs="Times New Roman"/>
                <w:bCs/>
                <w:iCs/>
                <w:szCs w:val="24"/>
              </w:rPr>
              <w:t xml:space="preserve"> i za koje je u tijeku gradnja postrojenja za obradu</w:t>
            </w:r>
            <w:r w:rsidRPr="0065026B">
              <w:rPr>
                <w:rFonts w:eastAsia="Cambria" w:cs="Times New Roman"/>
                <w:bCs/>
                <w:iCs/>
                <w:szCs w:val="24"/>
              </w:rPr>
              <w:t xml:space="preserve">  tehnološkim </w:t>
            </w:r>
            <w:r w:rsidRPr="0065026B">
              <w:rPr>
                <w:rFonts w:eastAsia="Cambria" w:cs="Times New Roman"/>
                <w:bCs/>
                <w:iCs/>
                <w:szCs w:val="24"/>
              </w:rPr>
              <w:lastRenderedPageBreak/>
              <w:t>procesima kompostiranja i anaerobne digestije na području obuhvata projekta. Nadalje, Prijavitelj je naveo i jasno opisao područje obuhvata projekta, izvore podataka te metodologiju koja se koristila za procjenu.</w:t>
            </w:r>
          </w:p>
        </w:tc>
        <w:tc>
          <w:tcPr>
            <w:tcW w:w="827" w:type="pct"/>
            <w:vAlign w:val="center"/>
          </w:tcPr>
          <w:p w14:paraId="39529BA9" w14:textId="77777777" w:rsidR="00FB052B" w:rsidRPr="0065026B" w:rsidRDefault="00FB052B" w:rsidP="0099725B">
            <w:pPr>
              <w:tabs>
                <w:tab w:val="left" w:pos="6047"/>
              </w:tabs>
              <w:spacing w:after="0" w:line="240" w:lineRule="auto"/>
              <w:jc w:val="center"/>
              <w:rPr>
                <w:rFonts w:cs="Times New Roman"/>
                <w:szCs w:val="24"/>
              </w:rPr>
            </w:pPr>
            <w:r w:rsidRPr="0065026B">
              <w:rPr>
                <w:rFonts w:cs="Times New Roman"/>
                <w:b/>
                <w:szCs w:val="24"/>
              </w:rPr>
              <w:lastRenderedPageBreak/>
              <w:t>DA/NE</w:t>
            </w:r>
          </w:p>
        </w:tc>
        <w:tc>
          <w:tcPr>
            <w:tcW w:w="1197" w:type="pct"/>
            <w:vAlign w:val="center"/>
          </w:tcPr>
          <w:p w14:paraId="312A81DB" w14:textId="77777777" w:rsidR="00FB052B" w:rsidRPr="0065026B" w:rsidRDefault="00FB052B" w:rsidP="00625F14">
            <w:pPr>
              <w:tabs>
                <w:tab w:val="left" w:pos="6047"/>
              </w:tabs>
              <w:spacing w:after="0" w:line="240" w:lineRule="auto"/>
              <w:jc w:val="center"/>
              <w:rPr>
                <w:rFonts w:cs="Times New Roman"/>
                <w:szCs w:val="24"/>
              </w:rPr>
            </w:pPr>
            <w:r w:rsidRPr="0065026B">
              <w:rPr>
                <w:rFonts w:cs="Times New Roman"/>
                <w:szCs w:val="24"/>
              </w:rPr>
              <w:t>S</w:t>
            </w:r>
            <w:r w:rsidR="00625F14" w:rsidRPr="0065026B">
              <w:rPr>
                <w:rFonts w:cs="Times New Roman"/>
                <w:szCs w:val="24"/>
              </w:rPr>
              <w:t xml:space="preserve">I </w:t>
            </w:r>
            <w:r w:rsidRPr="0065026B">
              <w:rPr>
                <w:rFonts w:cs="Times New Roman"/>
                <w:szCs w:val="24"/>
              </w:rPr>
              <w:t xml:space="preserve">s </w:t>
            </w:r>
            <w:r w:rsidR="00625F14" w:rsidRPr="0065026B">
              <w:rPr>
                <w:rFonts w:cs="Times New Roman"/>
                <w:szCs w:val="24"/>
              </w:rPr>
              <w:t>A</w:t>
            </w:r>
            <w:r w:rsidRPr="0065026B">
              <w:rPr>
                <w:rFonts w:cs="Times New Roman"/>
                <w:szCs w:val="24"/>
              </w:rPr>
              <w:t>nalizom troškova i koristi</w:t>
            </w:r>
          </w:p>
        </w:tc>
      </w:tr>
      <w:tr w:rsidR="00FB052B" w:rsidRPr="0065026B" w14:paraId="56709F94" w14:textId="77777777" w:rsidTr="00673131">
        <w:trPr>
          <w:trHeight w:val="454"/>
        </w:trPr>
        <w:tc>
          <w:tcPr>
            <w:tcW w:w="215" w:type="pct"/>
            <w:vMerge/>
            <w:shd w:val="clear" w:color="auto" w:fill="BFBFBF" w:themeFill="background1" w:themeFillShade="BF"/>
            <w:vAlign w:val="center"/>
          </w:tcPr>
          <w:p w14:paraId="794D69C8" w14:textId="77777777" w:rsidR="00FB052B" w:rsidRPr="0065026B" w:rsidRDefault="00FB05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29E007FB" w14:textId="77777777" w:rsidR="00FB052B" w:rsidRPr="0065026B" w:rsidRDefault="00FB052B" w:rsidP="0099725B">
            <w:pPr>
              <w:spacing w:after="0" w:line="240" w:lineRule="auto"/>
              <w:rPr>
                <w:rFonts w:eastAsia="Cambria" w:cs="Times New Roman"/>
                <w:bCs/>
                <w:i/>
                <w:iCs/>
                <w:szCs w:val="24"/>
              </w:rPr>
            </w:pPr>
            <w:r w:rsidRPr="0065026B">
              <w:rPr>
                <w:rFonts w:eastAsia="Cambria" w:cs="Times New Roman"/>
                <w:bCs/>
                <w:i/>
                <w:iCs/>
                <w:szCs w:val="24"/>
              </w:rPr>
              <w:t xml:space="preserve">Obrazloženje </w:t>
            </w:r>
            <w:r w:rsidR="00DA4755" w:rsidRPr="0065026B">
              <w:rPr>
                <w:rFonts w:eastAsia="Cambria" w:cs="Times New Roman"/>
                <w:bCs/>
                <w:i/>
                <w:iCs/>
                <w:szCs w:val="24"/>
              </w:rPr>
              <w:t>ocjene:</w:t>
            </w:r>
          </w:p>
        </w:tc>
        <w:tc>
          <w:tcPr>
            <w:tcW w:w="827" w:type="pct"/>
            <w:tcBorders>
              <w:bottom w:val="single" w:sz="4" w:space="0" w:color="auto"/>
            </w:tcBorders>
            <w:vAlign w:val="center"/>
          </w:tcPr>
          <w:p w14:paraId="129EF86F" w14:textId="77777777" w:rsidR="00FB052B" w:rsidRPr="0065026B" w:rsidRDefault="00FB052B" w:rsidP="0099725B">
            <w:pPr>
              <w:spacing w:after="0" w:line="240" w:lineRule="auto"/>
              <w:rPr>
                <w:rFonts w:cs="Times New Roman"/>
                <w:szCs w:val="24"/>
              </w:rPr>
            </w:pPr>
          </w:p>
        </w:tc>
        <w:tc>
          <w:tcPr>
            <w:tcW w:w="1197" w:type="pct"/>
            <w:tcBorders>
              <w:bottom w:val="single" w:sz="4" w:space="0" w:color="auto"/>
            </w:tcBorders>
            <w:vAlign w:val="center"/>
          </w:tcPr>
          <w:p w14:paraId="77AD8267" w14:textId="77777777" w:rsidR="00FB052B" w:rsidRPr="0065026B" w:rsidRDefault="00FB052B" w:rsidP="0099725B">
            <w:pPr>
              <w:spacing w:after="0" w:line="240" w:lineRule="auto"/>
              <w:rPr>
                <w:rFonts w:cs="Times New Roman"/>
                <w:szCs w:val="24"/>
              </w:rPr>
            </w:pPr>
          </w:p>
        </w:tc>
      </w:tr>
      <w:tr w:rsidR="00295F94" w:rsidRPr="0065026B" w14:paraId="0146326E" w14:textId="77777777" w:rsidTr="00673131">
        <w:trPr>
          <w:trHeight w:val="567"/>
        </w:trPr>
        <w:tc>
          <w:tcPr>
            <w:tcW w:w="215" w:type="pct"/>
            <w:vMerge w:val="restart"/>
            <w:shd w:val="clear" w:color="auto" w:fill="BFBFBF" w:themeFill="background1" w:themeFillShade="BF"/>
            <w:vAlign w:val="center"/>
          </w:tcPr>
          <w:p w14:paraId="39A6DBD7"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2.</w:t>
            </w:r>
          </w:p>
        </w:tc>
        <w:tc>
          <w:tcPr>
            <w:tcW w:w="4785" w:type="pct"/>
            <w:gridSpan w:val="3"/>
            <w:shd w:val="clear" w:color="auto" w:fill="B0CB1F"/>
            <w:vAlign w:val="center"/>
          </w:tcPr>
          <w:p w14:paraId="514C903C" w14:textId="77777777" w:rsidR="00295F94" w:rsidRPr="0065026B" w:rsidRDefault="00295F94" w:rsidP="0099725B">
            <w:pPr>
              <w:spacing w:after="0" w:line="240" w:lineRule="auto"/>
              <w:jc w:val="both"/>
              <w:rPr>
                <w:rFonts w:cs="Times New Roman"/>
                <w:szCs w:val="24"/>
              </w:rPr>
            </w:pPr>
            <w:r w:rsidRPr="0065026B">
              <w:rPr>
                <w:rFonts w:eastAsia="Cambria" w:cs="Times New Roman"/>
                <w:b/>
                <w:bCs/>
                <w:iCs/>
                <w:szCs w:val="24"/>
              </w:rPr>
              <w:t>Financijska održivost projekta</w:t>
            </w:r>
            <w:r w:rsidRPr="0065026B">
              <w:rPr>
                <w:rFonts w:eastAsia="Cambria" w:cs="Times New Roman"/>
                <w:bCs/>
                <w:iCs/>
                <w:szCs w:val="24"/>
              </w:rPr>
              <w:t xml:space="preserve"> (odnosi se na strategiju financiranja tijekom i po završetku provedbe predmetnog projekta)</w:t>
            </w:r>
          </w:p>
        </w:tc>
      </w:tr>
      <w:tr w:rsidR="00FB052B" w:rsidRPr="0065026B" w14:paraId="43A065E6" w14:textId="77777777" w:rsidTr="00673131">
        <w:trPr>
          <w:trHeight w:val="850"/>
        </w:trPr>
        <w:tc>
          <w:tcPr>
            <w:tcW w:w="215" w:type="pct"/>
            <w:vMerge/>
            <w:shd w:val="clear" w:color="auto" w:fill="BFBFBF" w:themeFill="background1" w:themeFillShade="BF"/>
            <w:vAlign w:val="center"/>
          </w:tcPr>
          <w:p w14:paraId="7D095743" w14:textId="77777777" w:rsidR="00FB052B" w:rsidRPr="0065026B" w:rsidRDefault="00FB052B" w:rsidP="0099725B">
            <w:pPr>
              <w:spacing w:after="0" w:line="240" w:lineRule="auto"/>
              <w:rPr>
                <w:rFonts w:eastAsia="Cambria" w:cs="Times New Roman"/>
                <w:b/>
                <w:bCs/>
                <w:iCs/>
                <w:szCs w:val="24"/>
              </w:rPr>
            </w:pPr>
          </w:p>
        </w:tc>
        <w:tc>
          <w:tcPr>
            <w:tcW w:w="2761" w:type="pct"/>
          </w:tcPr>
          <w:p w14:paraId="6A65931C" w14:textId="77777777" w:rsidR="00FB052B" w:rsidRPr="0065026B" w:rsidRDefault="00FB052B" w:rsidP="0099725B">
            <w:pPr>
              <w:spacing w:after="0" w:line="240" w:lineRule="auto"/>
              <w:rPr>
                <w:rFonts w:eastAsia="Cambria" w:cs="Times New Roman"/>
                <w:b/>
                <w:bCs/>
                <w:iCs/>
                <w:szCs w:val="24"/>
              </w:rPr>
            </w:pPr>
            <w:r w:rsidRPr="0065026B">
              <w:rPr>
                <w:rFonts w:eastAsia="Cambria" w:cs="Times New Roman"/>
                <w:b/>
                <w:bCs/>
                <w:iCs/>
                <w:szCs w:val="24"/>
              </w:rPr>
              <w:t xml:space="preserve">2.1. Osiguranje sredstava Prijavitelja za provedbu projekta </w:t>
            </w:r>
          </w:p>
          <w:p w14:paraId="55C98298" w14:textId="77777777" w:rsidR="00FB052B" w:rsidRPr="0065026B" w:rsidRDefault="00FB052B" w:rsidP="0099725B">
            <w:pPr>
              <w:spacing w:after="0" w:line="240" w:lineRule="auto"/>
              <w:jc w:val="both"/>
              <w:rPr>
                <w:rFonts w:eastAsia="Cambria" w:cs="Times New Roman"/>
                <w:bCs/>
                <w:iCs/>
                <w:szCs w:val="24"/>
              </w:rPr>
            </w:pPr>
            <w:r w:rsidRPr="0065026B">
              <w:rPr>
                <w:rFonts w:eastAsia="Cambria" w:cs="Times New Roman"/>
                <w:bCs/>
                <w:iCs/>
                <w:szCs w:val="24"/>
              </w:rPr>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827" w:type="pct"/>
            <w:vAlign w:val="center"/>
          </w:tcPr>
          <w:p w14:paraId="2EA3F0DD" w14:textId="77777777" w:rsidR="00FB052B" w:rsidRPr="0065026B" w:rsidRDefault="00FB052B" w:rsidP="0099725B">
            <w:pPr>
              <w:tabs>
                <w:tab w:val="left" w:pos="6047"/>
              </w:tabs>
              <w:spacing w:after="0" w:line="240" w:lineRule="auto"/>
              <w:jc w:val="center"/>
              <w:rPr>
                <w:rFonts w:cs="Times New Roman"/>
                <w:b/>
                <w:szCs w:val="24"/>
              </w:rPr>
            </w:pPr>
            <w:r w:rsidRPr="0065026B">
              <w:rPr>
                <w:rFonts w:cs="Times New Roman"/>
                <w:b/>
                <w:szCs w:val="24"/>
              </w:rPr>
              <w:t>DA/NE</w:t>
            </w:r>
          </w:p>
        </w:tc>
        <w:tc>
          <w:tcPr>
            <w:tcW w:w="1197" w:type="pct"/>
            <w:vAlign w:val="center"/>
          </w:tcPr>
          <w:p w14:paraId="625C1A7C" w14:textId="77777777" w:rsidR="00FB052B" w:rsidRPr="0065026B" w:rsidRDefault="00FB052B" w:rsidP="00625F14">
            <w:pPr>
              <w:spacing w:after="0" w:line="240" w:lineRule="auto"/>
              <w:jc w:val="center"/>
              <w:rPr>
                <w:rFonts w:cs="Times New Roman"/>
                <w:szCs w:val="24"/>
              </w:rPr>
            </w:pPr>
            <w:r w:rsidRPr="0065026B">
              <w:rPr>
                <w:rFonts w:cs="Times New Roman"/>
                <w:szCs w:val="24"/>
              </w:rPr>
              <w:t xml:space="preserve">Izjava </w:t>
            </w:r>
            <w:r w:rsidR="00711992" w:rsidRPr="0065026B">
              <w:rPr>
                <w:rFonts w:cs="Times New Roman"/>
                <w:szCs w:val="24"/>
              </w:rPr>
              <w:t>p</w:t>
            </w:r>
            <w:r w:rsidRPr="0065026B">
              <w:rPr>
                <w:rFonts w:cs="Times New Roman"/>
                <w:szCs w:val="24"/>
              </w:rPr>
              <w:t>rijavitelja</w:t>
            </w:r>
            <w:r w:rsidR="00B83718">
              <w:rPr>
                <w:rFonts w:cs="Times New Roman"/>
                <w:szCs w:val="24"/>
              </w:rPr>
              <w:t xml:space="preserve"> </w:t>
            </w:r>
            <w:r w:rsidR="00B83718" w:rsidRPr="00B83718">
              <w:rPr>
                <w:rFonts w:cs="Times New Roman"/>
                <w:szCs w:val="24"/>
              </w:rPr>
              <w:t>o osiguranju vlastitog udjela sufinanciranja</w:t>
            </w:r>
          </w:p>
          <w:p w14:paraId="0270FCD7" w14:textId="77777777" w:rsidR="00712968" w:rsidRPr="0065026B" w:rsidRDefault="00712968" w:rsidP="00712968">
            <w:pPr>
              <w:spacing w:after="0" w:line="240" w:lineRule="auto"/>
              <w:jc w:val="center"/>
              <w:rPr>
                <w:rFonts w:cs="Times New Roman"/>
                <w:szCs w:val="24"/>
              </w:rPr>
            </w:pPr>
            <w:r w:rsidRPr="0065026B">
              <w:rPr>
                <w:rFonts w:cs="Times New Roman"/>
                <w:szCs w:val="24"/>
              </w:rPr>
              <w:t xml:space="preserve">(Obrazac </w:t>
            </w:r>
            <w:r w:rsidR="00B83718">
              <w:rPr>
                <w:rFonts w:cs="Times New Roman"/>
                <w:szCs w:val="24"/>
              </w:rPr>
              <w:t>5</w:t>
            </w:r>
            <w:r w:rsidRPr="0065026B">
              <w:rPr>
                <w:rFonts w:cs="Times New Roman"/>
                <w:szCs w:val="24"/>
              </w:rPr>
              <w:t>)</w:t>
            </w:r>
          </w:p>
        </w:tc>
      </w:tr>
      <w:tr w:rsidR="00FB052B" w:rsidRPr="0065026B" w14:paraId="7FD1E79F" w14:textId="77777777" w:rsidTr="00673131">
        <w:tc>
          <w:tcPr>
            <w:tcW w:w="215" w:type="pct"/>
            <w:vMerge/>
            <w:shd w:val="clear" w:color="auto" w:fill="BFBFBF" w:themeFill="background1" w:themeFillShade="BF"/>
            <w:vAlign w:val="center"/>
          </w:tcPr>
          <w:p w14:paraId="7B71FF52" w14:textId="77777777" w:rsidR="00FB052B" w:rsidRPr="0065026B" w:rsidRDefault="00FB052B" w:rsidP="0099725B">
            <w:pPr>
              <w:spacing w:after="0" w:line="240" w:lineRule="auto"/>
              <w:rPr>
                <w:rFonts w:eastAsia="Cambria" w:cs="Times New Roman"/>
                <w:b/>
                <w:bCs/>
                <w:iCs/>
                <w:szCs w:val="24"/>
              </w:rPr>
            </w:pPr>
          </w:p>
        </w:tc>
        <w:tc>
          <w:tcPr>
            <w:tcW w:w="2761" w:type="pct"/>
          </w:tcPr>
          <w:p w14:paraId="5F5CEAAB" w14:textId="77777777" w:rsidR="00FB052B" w:rsidRPr="0065026B" w:rsidRDefault="00FB052B" w:rsidP="0099725B">
            <w:pPr>
              <w:spacing w:after="0" w:line="240" w:lineRule="auto"/>
              <w:rPr>
                <w:rFonts w:cs="Times New Roman"/>
                <w:b/>
                <w:szCs w:val="24"/>
              </w:rPr>
            </w:pPr>
            <w:r w:rsidRPr="0065026B">
              <w:rPr>
                <w:rFonts w:cs="Times New Roman"/>
                <w:b/>
                <w:szCs w:val="24"/>
              </w:rPr>
              <w:t>2.2. Financijsk</w:t>
            </w:r>
            <w:r w:rsidR="00947D4F" w:rsidRPr="0065026B">
              <w:rPr>
                <w:rFonts w:cs="Times New Roman"/>
                <w:b/>
                <w:szCs w:val="24"/>
              </w:rPr>
              <w:t xml:space="preserve">o-ekonomska opravdanost i </w:t>
            </w:r>
            <w:r w:rsidRPr="0065026B">
              <w:rPr>
                <w:rFonts w:cs="Times New Roman"/>
                <w:b/>
                <w:szCs w:val="24"/>
              </w:rPr>
              <w:t xml:space="preserve"> održivost projekta </w:t>
            </w:r>
            <w:r w:rsidR="00947D4F" w:rsidRPr="0065026B">
              <w:rPr>
                <w:rFonts w:cs="Times New Roman"/>
                <w:b/>
                <w:szCs w:val="24"/>
              </w:rPr>
              <w:t>po završetku provedbe projekta</w:t>
            </w:r>
            <w:r w:rsidR="006B02B6" w:rsidRPr="0065026B">
              <w:rPr>
                <w:rFonts w:cs="Times New Roman"/>
                <w:b/>
                <w:szCs w:val="24"/>
              </w:rPr>
              <w:t xml:space="preserve"> </w:t>
            </w:r>
          </w:p>
          <w:p w14:paraId="0AA381F5" w14:textId="77777777" w:rsidR="00FB052B" w:rsidRPr="0065026B" w:rsidRDefault="00B55C3E" w:rsidP="005E1335">
            <w:pPr>
              <w:spacing w:after="0" w:line="240" w:lineRule="auto"/>
              <w:jc w:val="both"/>
              <w:rPr>
                <w:rFonts w:cs="Times New Roman"/>
                <w:szCs w:val="24"/>
              </w:rPr>
            </w:pPr>
            <w:r w:rsidRPr="0065026B">
              <w:rPr>
                <w:rFonts w:cs="Times New Roman"/>
                <w:szCs w:val="24"/>
              </w:rPr>
              <w:t>Projektni prijedlog jasno opisuje i kvantificira financijsko-ekonomsku opravdanost i održivost projekta</w:t>
            </w:r>
            <w:r w:rsidR="005E1335" w:rsidRPr="0065026B">
              <w:rPr>
                <w:rFonts w:cs="Times New Roman"/>
                <w:szCs w:val="24"/>
              </w:rPr>
              <w:t>: o</w:t>
            </w:r>
            <w:r w:rsidRPr="0065026B">
              <w:rPr>
                <w:rFonts w:cs="Times New Roman"/>
                <w:szCs w:val="24"/>
              </w:rPr>
              <w:t>mjer troškova i koristi je veći od 1</w:t>
            </w:r>
            <w:r w:rsidR="005E1335" w:rsidRPr="0065026B">
              <w:rPr>
                <w:rFonts w:cs="Times New Roman"/>
                <w:szCs w:val="24"/>
              </w:rPr>
              <w:t>, e</w:t>
            </w:r>
            <w:r w:rsidRPr="0065026B">
              <w:rPr>
                <w:rFonts w:cs="Times New Roman"/>
                <w:szCs w:val="24"/>
              </w:rPr>
              <w:t>konomska neto sadašnja vrijednost (ENPV) je pozitivna</w:t>
            </w:r>
            <w:r w:rsidR="005E1335" w:rsidRPr="0065026B">
              <w:rPr>
                <w:rFonts w:cs="Times New Roman"/>
                <w:szCs w:val="24"/>
              </w:rPr>
              <w:t xml:space="preserve"> i </w:t>
            </w:r>
            <w:r w:rsidRPr="0065026B">
              <w:rPr>
                <w:rFonts w:cs="Times New Roman"/>
                <w:szCs w:val="24"/>
              </w:rPr>
              <w:t>kumulirani neto novčani tijek je pozitivan na razini ukupnog referentnog razdoblja</w:t>
            </w:r>
            <w:r w:rsidR="005E1335" w:rsidRPr="0065026B">
              <w:rPr>
                <w:rFonts w:cs="Times New Roman"/>
                <w:szCs w:val="24"/>
              </w:rPr>
              <w:t>.</w:t>
            </w:r>
          </w:p>
        </w:tc>
        <w:tc>
          <w:tcPr>
            <w:tcW w:w="827" w:type="pct"/>
            <w:vAlign w:val="center"/>
          </w:tcPr>
          <w:p w14:paraId="3DBD53B2" w14:textId="77777777" w:rsidR="00FB052B" w:rsidRPr="0065026B" w:rsidRDefault="00FB052B" w:rsidP="0099725B">
            <w:pPr>
              <w:spacing w:after="0" w:line="240" w:lineRule="auto"/>
              <w:jc w:val="center"/>
              <w:rPr>
                <w:rFonts w:cs="Times New Roman"/>
                <w:szCs w:val="24"/>
              </w:rPr>
            </w:pPr>
            <w:r w:rsidRPr="0065026B">
              <w:rPr>
                <w:rFonts w:cs="Times New Roman"/>
                <w:b/>
                <w:szCs w:val="24"/>
              </w:rPr>
              <w:t>DA/NE</w:t>
            </w:r>
          </w:p>
        </w:tc>
        <w:tc>
          <w:tcPr>
            <w:tcW w:w="1197" w:type="pct"/>
            <w:vAlign w:val="center"/>
          </w:tcPr>
          <w:p w14:paraId="23409647" w14:textId="77777777" w:rsidR="00FB052B" w:rsidRPr="0065026B" w:rsidRDefault="00712968" w:rsidP="00625F14">
            <w:pPr>
              <w:spacing w:after="0" w:line="240" w:lineRule="auto"/>
              <w:jc w:val="center"/>
              <w:rPr>
                <w:rFonts w:cs="Times New Roman"/>
                <w:szCs w:val="24"/>
              </w:rPr>
            </w:pPr>
            <w:r w:rsidRPr="0065026B">
              <w:rPr>
                <w:rFonts w:cs="Times New Roman"/>
                <w:szCs w:val="24"/>
              </w:rPr>
              <w:t>S</w:t>
            </w:r>
            <w:r w:rsidR="00625F14" w:rsidRPr="0065026B">
              <w:rPr>
                <w:rFonts w:cs="Times New Roman"/>
                <w:szCs w:val="24"/>
              </w:rPr>
              <w:t>I s A</w:t>
            </w:r>
            <w:r w:rsidR="00FB052B" w:rsidRPr="0065026B">
              <w:rPr>
                <w:rFonts w:cs="Times New Roman"/>
                <w:szCs w:val="24"/>
              </w:rPr>
              <w:t>nalizom troškova i koristi</w:t>
            </w:r>
          </w:p>
        </w:tc>
      </w:tr>
      <w:tr w:rsidR="00FB052B" w:rsidRPr="0065026B" w14:paraId="124D6A3E" w14:textId="77777777" w:rsidTr="00673131">
        <w:trPr>
          <w:trHeight w:val="454"/>
        </w:trPr>
        <w:tc>
          <w:tcPr>
            <w:tcW w:w="215" w:type="pct"/>
            <w:vMerge/>
            <w:shd w:val="clear" w:color="auto" w:fill="BFBFBF" w:themeFill="background1" w:themeFillShade="BF"/>
            <w:vAlign w:val="center"/>
          </w:tcPr>
          <w:p w14:paraId="32AFCA0E" w14:textId="77777777" w:rsidR="00FB052B" w:rsidRPr="0065026B" w:rsidRDefault="00FB05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1CE74857" w14:textId="77777777" w:rsidR="00FB052B" w:rsidRPr="0065026B" w:rsidRDefault="00FB052B" w:rsidP="0099725B">
            <w:pPr>
              <w:spacing w:after="0" w:line="240" w:lineRule="auto"/>
              <w:rPr>
                <w:rFonts w:eastAsia="Cambria" w:cs="Times New Roman"/>
                <w:bCs/>
                <w:i/>
                <w:iCs/>
                <w:szCs w:val="24"/>
              </w:rPr>
            </w:pPr>
            <w:r w:rsidRPr="0065026B">
              <w:rPr>
                <w:rFonts w:eastAsia="Cambria" w:cs="Times New Roman"/>
                <w:bCs/>
                <w:i/>
                <w:iCs/>
                <w:szCs w:val="24"/>
              </w:rPr>
              <w:t>Obrazloženje ocjene</w:t>
            </w:r>
            <w:r w:rsidR="00DA4755" w:rsidRPr="0065026B">
              <w:rPr>
                <w:rFonts w:eastAsia="Cambria" w:cs="Times New Roman"/>
                <w:bCs/>
                <w:i/>
                <w:iCs/>
                <w:szCs w:val="24"/>
              </w:rPr>
              <w:t>:</w:t>
            </w:r>
          </w:p>
        </w:tc>
        <w:tc>
          <w:tcPr>
            <w:tcW w:w="827" w:type="pct"/>
            <w:tcBorders>
              <w:bottom w:val="single" w:sz="4" w:space="0" w:color="auto"/>
            </w:tcBorders>
            <w:vAlign w:val="center"/>
          </w:tcPr>
          <w:p w14:paraId="6FCEEF7E" w14:textId="77777777" w:rsidR="00FB052B" w:rsidRPr="0065026B" w:rsidRDefault="00FB052B" w:rsidP="0099725B">
            <w:pPr>
              <w:spacing w:after="0" w:line="240" w:lineRule="auto"/>
              <w:rPr>
                <w:rFonts w:cs="Times New Roman"/>
                <w:szCs w:val="24"/>
              </w:rPr>
            </w:pPr>
          </w:p>
        </w:tc>
        <w:tc>
          <w:tcPr>
            <w:tcW w:w="1197" w:type="pct"/>
            <w:tcBorders>
              <w:bottom w:val="single" w:sz="4" w:space="0" w:color="auto"/>
            </w:tcBorders>
            <w:vAlign w:val="center"/>
          </w:tcPr>
          <w:p w14:paraId="70C6B652" w14:textId="77777777" w:rsidR="00FB052B" w:rsidRPr="0065026B" w:rsidRDefault="00FB052B" w:rsidP="0099725B">
            <w:pPr>
              <w:spacing w:after="0" w:line="240" w:lineRule="auto"/>
              <w:rPr>
                <w:rFonts w:cs="Times New Roman"/>
                <w:szCs w:val="24"/>
              </w:rPr>
            </w:pPr>
          </w:p>
        </w:tc>
      </w:tr>
      <w:tr w:rsidR="00295F94" w:rsidRPr="0065026B" w14:paraId="1A80838A" w14:textId="77777777" w:rsidTr="00673131">
        <w:tc>
          <w:tcPr>
            <w:tcW w:w="215" w:type="pct"/>
            <w:vMerge w:val="restart"/>
            <w:shd w:val="clear" w:color="auto" w:fill="BFBFBF" w:themeFill="background1" w:themeFillShade="BF"/>
            <w:vAlign w:val="center"/>
          </w:tcPr>
          <w:p w14:paraId="3EF18924"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3.</w:t>
            </w:r>
          </w:p>
        </w:tc>
        <w:tc>
          <w:tcPr>
            <w:tcW w:w="4785" w:type="pct"/>
            <w:gridSpan w:val="3"/>
            <w:shd w:val="clear" w:color="auto" w:fill="B0CB1F"/>
            <w:vAlign w:val="center"/>
          </w:tcPr>
          <w:p w14:paraId="532701E5" w14:textId="77777777" w:rsidR="00295F94" w:rsidRPr="0065026B" w:rsidRDefault="00295F94" w:rsidP="0099725B">
            <w:pPr>
              <w:spacing w:after="0" w:line="240" w:lineRule="auto"/>
              <w:jc w:val="both"/>
              <w:rPr>
                <w:rFonts w:cs="Times New Roman"/>
                <w:szCs w:val="24"/>
              </w:rPr>
            </w:pPr>
            <w:r w:rsidRPr="0065026B">
              <w:rPr>
                <w:rFonts w:eastAsia="Cambria" w:cs="Times New Roman"/>
                <w:b/>
                <w:bCs/>
                <w:iCs/>
                <w:szCs w:val="24"/>
              </w:rPr>
              <w:t>Provedbeni kapaciteti</w:t>
            </w:r>
            <w:r w:rsidRPr="0065026B">
              <w:rPr>
                <w:rFonts w:eastAsia="Cambria" w:cs="Times New Roman"/>
                <w:bCs/>
                <w:iCs/>
                <w:szCs w:val="24"/>
              </w:rPr>
              <w:t xml:space="preserve"> </w:t>
            </w:r>
            <w:r w:rsidR="00711992" w:rsidRPr="0065026B">
              <w:rPr>
                <w:rFonts w:eastAsia="Cambria" w:cs="Times New Roman"/>
                <w:b/>
                <w:bCs/>
                <w:iCs/>
                <w:szCs w:val="24"/>
              </w:rPr>
              <w:t>P</w:t>
            </w:r>
            <w:r w:rsidRPr="0065026B">
              <w:rPr>
                <w:rFonts w:eastAsia="Cambria" w:cs="Times New Roman"/>
                <w:b/>
                <w:bCs/>
                <w:iCs/>
                <w:szCs w:val="24"/>
              </w:rPr>
              <w:t>rijavitelja</w:t>
            </w:r>
            <w:r w:rsidRPr="0065026B">
              <w:rPr>
                <w:rFonts w:eastAsia="Cambria" w:cs="Times New Roman"/>
                <w:bCs/>
                <w:iCs/>
                <w:szCs w:val="24"/>
              </w:rPr>
              <w:t xml:space="preserve"> i, ako je primjenjivo, partnera (uključuju aspekte financijskih, stručnih, iskustvenih i administrativnih kapaciteta)</w:t>
            </w:r>
          </w:p>
        </w:tc>
      </w:tr>
      <w:tr w:rsidR="00FB052B" w:rsidRPr="0065026B" w14:paraId="6434A7A1" w14:textId="77777777" w:rsidTr="00673131">
        <w:tc>
          <w:tcPr>
            <w:tcW w:w="215" w:type="pct"/>
            <w:vMerge/>
            <w:shd w:val="clear" w:color="auto" w:fill="BFBFBF" w:themeFill="background1" w:themeFillShade="BF"/>
            <w:vAlign w:val="center"/>
          </w:tcPr>
          <w:p w14:paraId="4F42F456" w14:textId="77777777" w:rsidR="00FB052B" w:rsidRPr="0065026B" w:rsidRDefault="00FB052B" w:rsidP="0099725B">
            <w:pPr>
              <w:spacing w:after="0" w:line="240" w:lineRule="auto"/>
              <w:rPr>
                <w:rFonts w:eastAsia="Cambria" w:cs="Times New Roman"/>
                <w:b/>
                <w:bCs/>
                <w:iCs/>
                <w:szCs w:val="24"/>
              </w:rPr>
            </w:pPr>
          </w:p>
        </w:tc>
        <w:tc>
          <w:tcPr>
            <w:tcW w:w="2761" w:type="pct"/>
          </w:tcPr>
          <w:p w14:paraId="56A471B7" w14:textId="77777777" w:rsidR="00FB052B" w:rsidRPr="0065026B" w:rsidRDefault="00FB052B" w:rsidP="0099725B">
            <w:pPr>
              <w:spacing w:after="0" w:line="240" w:lineRule="auto"/>
              <w:rPr>
                <w:rFonts w:eastAsia="Cambria" w:cs="Times New Roman"/>
                <w:b/>
                <w:bCs/>
                <w:iCs/>
                <w:szCs w:val="24"/>
              </w:rPr>
            </w:pPr>
            <w:r w:rsidRPr="0065026B">
              <w:rPr>
                <w:rFonts w:eastAsia="Cambria" w:cs="Times New Roman"/>
                <w:b/>
                <w:bCs/>
                <w:iCs/>
                <w:szCs w:val="24"/>
              </w:rPr>
              <w:t>3.1. Tehnički i stručni kapacitet za provedbu projekta</w:t>
            </w:r>
          </w:p>
          <w:p w14:paraId="7DAB5796" w14:textId="77777777" w:rsidR="00FB052B" w:rsidRPr="0065026B" w:rsidRDefault="00712968" w:rsidP="00AF4BA3">
            <w:pPr>
              <w:spacing w:after="0" w:line="240" w:lineRule="auto"/>
              <w:jc w:val="both"/>
              <w:rPr>
                <w:rFonts w:eastAsia="Cambria" w:cs="Times New Roman"/>
                <w:bCs/>
                <w:iCs/>
                <w:szCs w:val="24"/>
              </w:rPr>
            </w:pPr>
            <w:r w:rsidRPr="0065026B">
              <w:rPr>
                <w:rFonts w:eastAsia="Cambria" w:cs="Times New Roman"/>
                <w:bCs/>
                <w:iCs/>
                <w:szCs w:val="24"/>
              </w:rPr>
              <w:t xml:space="preserve">Prijavitelj ima odgovarajuće vlastite kapacitete za provedbu projekta </w:t>
            </w:r>
            <w:r w:rsidR="00947D4F" w:rsidRPr="0065026B">
              <w:rPr>
                <w:rFonts w:eastAsia="Cambria" w:cs="Times New Roman"/>
                <w:bCs/>
                <w:iCs/>
                <w:szCs w:val="24"/>
              </w:rPr>
              <w:t>i/</w:t>
            </w:r>
            <w:r w:rsidRPr="0065026B">
              <w:rPr>
                <w:rFonts w:eastAsia="Cambria" w:cs="Times New Roman"/>
                <w:bCs/>
                <w:iCs/>
                <w:szCs w:val="24"/>
              </w:rPr>
              <w:t>ili će osigurati vanjski projektni tim za provedbu projekta (vodit</w:t>
            </w:r>
            <w:r w:rsidR="00AF4BA3" w:rsidRPr="0065026B">
              <w:rPr>
                <w:rFonts w:eastAsia="Cambria" w:cs="Times New Roman"/>
                <w:bCs/>
                <w:iCs/>
                <w:szCs w:val="24"/>
              </w:rPr>
              <w:t>elj projekta s najmanje 2 godine</w:t>
            </w:r>
            <w:r w:rsidRPr="0065026B">
              <w:rPr>
                <w:rFonts w:eastAsia="Cambria" w:cs="Times New Roman"/>
                <w:bCs/>
                <w:iCs/>
                <w:szCs w:val="24"/>
              </w:rPr>
              <w:t xml:space="preserve"> </w:t>
            </w:r>
            <w:r w:rsidR="00AF4BA3" w:rsidRPr="0065026B">
              <w:rPr>
                <w:rFonts w:eastAsia="Cambria" w:cs="Times New Roman"/>
                <w:bCs/>
                <w:iCs/>
                <w:szCs w:val="24"/>
              </w:rPr>
              <w:t xml:space="preserve">radnog </w:t>
            </w:r>
            <w:r w:rsidRPr="0065026B">
              <w:rPr>
                <w:rFonts w:eastAsia="Cambria" w:cs="Times New Roman"/>
                <w:bCs/>
                <w:iCs/>
                <w:szCs w:val="24"/>
              </w:rPr>
              <w:t>iskustva u vođenju projekata i osoba za računovodstvo, financije i administraciju s najmanje 1 godin</w:t>
            </w:r>
            <w:r w:rsidR="006B02B6" w:rsidRPr="0065026B">
              <w:rPr>
                <w:rFonts w:eastAsia="Cambria" w:cs="Times New Roman"/>
                <w:bCs/>
                <w:iCs/>
                <w:szCs w:val="24"/>
              </w:rPr>
              <w:t>e</w:t>
            </w:r>
            <w:r w:rsidRPr="0065026B">
              <w:rPr>
                <w:rFonts w:eastAsia="Cambria" w:cs="Times New Roman"/>
                <w:bCs/>
                <w:iCs/>
                <w:szCs w:val="24"/>
              </w:rPr>
              <w:t xml:space="preserve"> radnog iskustva)</w:t>
            </w:r>
            <w:r w:rsidR="00AF4BA3" w:rsidRPr="0065026B">
              <w:rPr>
                <w:rFonts w:eastAsia="Cambria" w:cs="Times New Roman"/>
                <w:bCs/>
                <w:iCs/>
                <w:szCs w:val="24"/>
              </w:rPr>
              <w:t>.</w:t>
            </w:r>
          </w:p>
        </w:tc>
        <w:tc>
          <w:tcPr>
            <w:tcW w:w="827" w:type="pct"/>
            <w:vAlign w:val="center"/>
          </w:tcPr>
          <w:p w14:paraId="314C1B17" w14:textId="77777777" w:rsidR="00FB052B" w:rsidRPr="0065026B" w:rsidRDefault="00FB052B" w:rsidP="0099725B">
            <w:pPr>
              <w:spacing w:after="0" w:line="240" w:lineRule="auto"/>
              <w:jc w:val="center"/>
              <w:rPr>
                <w:rFonts w:cs="Times New Roman"/>
                <w:szCs w:val="24"/>
              </w:rPr>
            </w:pPr>
            <w:r w:rsidRPr="0065026B">
              <w:rPr>
                <w:rFonts w:cs="Times New Roman"/>
                <w:b/>
                <w:szCs w:val="24"/>
              </w:rPr>
              <w:t>DA/NE</w:t>
            </w:r>
          </w:p>
        </w:tc>
        <w:tc>
          <w:tcPr>
            <w:tcW w:w="1197" w:type="pct"/>
            <w:vAlign w:val="center"/>
          </w:tcPr>
          <w:p w14:paraId="4FB81619" w14:textId="77777777" w:rsidR="00FB052B" w:rsidRPr="0065026B" w:rsidRDefault="00A02679" w:rsidP="0099725B">
            <w:pPr>
              <w:spacing w:after="0" w:line="240" w:lineRule="auto"/>
              <w:jc w:val="center"/>
              <w:rPr>
                <w:rFonts w:cs="Times New Roman"/>
                <w:szCs w:val="24"/>
              </w:rPr>
            </w:pPr>
            <w:r w:rsidRPr="0065026B">
              <w:rPr>
                <w:rFonts w:cs="Times New Roman"/>
                <w:szCs w:val="24"/>
              </w:rPr>
              <w:t xml:space="preserve">Obrazac 1. </w:t>
            </w:r>
            <w:r w:rsidR="00FB052B" w:rsidRPr="0065026B">
              <w:rPr>
                <w:rFonts w:cs="Times New Roman"/>
                <w:szCs w:val="24"/>
              </w:rPr>
              <w:t>Prijavni obrazac</w:t>
            </w:r>
          </w:p>
        </w:tc>
      </w:tr>
      <w:tr w:rsidR="00A51743" w:rsidRPr="0065026B" w14:paraId="5F44E7BC" w14:textId="77777777" w:rsidTr="00673131">
        <w:tc>
          <w:tcPr>
            <w:tcW w:w="215" w:type="pct"/>
            <w:vMerge/>
            <w:shd w:val="clear" w:color="auto" w:fill="BFBFBF" w:themeFill="background1" w:themeFillShade="BF"/>
            <w:vAlign w:val="center"/>
          </w:tcPr>
          <w:p w14:paraId="530FB091" w14:textId="77777777" w:rsidR="00A51743" w:rsidRPr="0065026B" w:rsidRDefault="00A51743" w:rsidP="0099725B">
            <w:pPr>
              <w:spacing w:after="0" w:line="240" w:lineRule="auto"/>
              <w:rPr>
                <w:rFonts w:eastAsia="Cambria" w:cs="Times New Roman"/>
                <w:b/>
                <w:bCs/>
                <w:iCs/>
                <w:szCs w:val="24"/>
              </w:rPr>
            </w:pPr>
          </w:p>
        </w:tc>
        <w:tc>
          <w:tcPr>
            <w:tcW w:w="2761" w:type="pct"/>
          </w:tcPr>
          <w:p w14:paraId="1BF585CB" w14:textId="77777777" w:rsidR="00A51743" w:rsidRPr="0065026B" w:rsidRDefault="00A51743" w:rsidP="00A51743">
            <w:pPr>
              <w:spacing w:after="0" w:line="240" w:lineRule="auto"/>
              <w:jc w:val="both"/>
              <w:rPr>
                <w:rFonts w:eastAsia="Cambria" w:cs="Times New Roman"/>
                <w:b/>
                <w:bCs/>
                <w:iCs/>
                <w:szCs w:val="24"/>
              </w:rPr>
            </w:pPr>
            <w:r w:rsidRPr="0065026B">
              <w:rPr>
                <w:rFonts w:eastAsia="Cambria" w:cs="Times New Roman"/>
                <w:b/>
                <w:bCs/>
                <w:iCs/>
                <w:szCs w:val="24"/>
              </w:rPr>
              <w:t xml:space="preserve">3.2. Doprinos stvaranju novih radnih mjesta </w:t>
            </w:r>
          </w:p>
          <w:p w14:paraId="351A6B6D" w14:textId="77777777" w:rsidR="00A51743" w:rsidRPr="0065026B" w:rsidRDefault="00A51743" w:rsidP="00A51743">
            <w:pPr>
              <w:spacing w:after="0" w:line="240" w:lineRule="auto"/>
              <w:rPr>
                <w:rFonts w:eastAsia="Cambria" w:cs="Times New Roman"/>
                <w:b/>
                <w:bCs/>
                <w:iCs/>
                <w:szCs w:val="24"/>
              </w:rPr>
            </w:pPr>
            <w:r w:rsidRPr="0065026B">
              <w:rPr>
                <w:rFonts w:eastAsia="Cambria" w:cs="Times New Roman"/>
                <w:bCs/>
                <w:iCs/>
                <w:szCs w:val="24"/>
              </w:rPr>
              <w:t xml:space="preserve">Uspostavom </w:t>
            </w:r>
            <w:r w:rsidR="00983DE6" w:rsidRPr="0065026B">
              <w:rPr>
                <w:rFonts w:eastAsia="Cambria" w:cs="Times New Roman"/>
                <w:bCs/>
                <w:iCs/>
                <w:szCs w:val="24"/>
              </w:rPr>
              <w:t>p</w:t>
            </w:r>
            <w:r w:rsidRPr="0065026B">
              <w:rPr>
                <w:rFonts w:eastAsia="Cambria" w:cs="Times New Roman"/>
                <w:bCs/>
                <w:iCs/>
                <w:szCs w:val="24"/>
              </w:rPr>
              <w:t>ostrojenja za biološku obradu odvojeno sakupljenog biootpada otvorit će se radna mjesta za rad na tom području.</w:t>
            </w:r>
          </w:p>
        </w:tc>
        <w:tc>
          <w:tcPr>
            <w:tcW w:w="827" w:type="pct"/>
            <w:vAlign w:val="center"/>
          </w:tcPr>
          <w:p w14:paraId="519814A8" w14:textId="77777777" w:rsidR="00A51743" w:rsidRPr="0065026B" w:rsidRDefault="00A51743"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525D45A0" w14:textId="77777777" w:rsidR="00A51743" w:rsidRPr="0065026B" w:rsidRDefault="00A51743" w:rsidP="00625F14">
            <w:pPr>
              <w:spacing w:after="0" w:line="240" w:lineRule="auto"/>
              <w:jc w:val="center"/>
              <w:rPr>
                <w:rFonts w:cs="Times New Roman"/>
                <w:szCs w:val="24"/>
              </w:rPr>
            </w:pPr>
            <w:r w:rsidRPr="0065026B">
              <w:rPr>
                <w:rFonts w:cs="Times New Roman"/>
                <w:szCs w:val="24"/>
              </w:rPr>
              <w:t>Obrazac 1. Prijavni obrazac i/ili</w:t>
            </w:r>
            <w:r w:rsidR="00625F14" w:rsidRPr="0065026B">
              <w:rPr>
                <w:rFonts w:cs="Times New Roman"/>
                <w:szCs w:val="24"/>
              </w:rPr>
              <w:t xml:space="preserve"> SI s A</w:t>
            </w:r>
            <w:r w:rsidRPr="0065026B">
              <w:rPr>
                <w:rFonts w:cs="Times New Roman"/>
                <w:szCs w:val="24"/>
              </w:rPr>
              <w:t>nalizom troškova i koristi</w:t>
            </w:r>
          </w:p>
        </w:tc>
      </w:tr>
      <w:tr w:rsidR="00FB052B" w:rsidRPr="0065026B" w14:paraId="527FD0FE" w14:textId="77777777" w:rsidTr="00673131">
        <w:trPr>
          <w:trHeight w:val="454"/>
        </w:trPr>
        <w:tc>
          <w:tcPr>
            <w:tcW w:w="215" w:type="pct"/>
            <w:vMerge/>
            <w:shd w:val="clear" w:color="auto" w:fill="BFBFBF" w:themeFill="background1" w:themeFillShade="BF"/>
            <w:vAlign w:val="center"/>
          </w:tcPr>
          <w:p w14:paraId="717B049D" w14:textId="77777777" w:rsidR="00FB052B" w:rsidRPr="0065026B" w:rsidRDefault="00FB05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176CFBC4" w14:textId="77777777" w:rsidR="00FB052B" w:rsidRPr="0065026B" w:rsidRDefault="00FB052B" w:rsidP="0099725B">
            <w:pPr>
              <w:spacing w:after="0" w:line="240" w:lineRule="auto"/>
              <w:rPr>
                <w:rFonts w:eastAsia="Cambria" w:cs="Times New Roman"/>
                <w:bCs/>
                <w:i/>
                <w:iCs/>
                <w:szCs w:val="24"/>
              </w:rPr>
            </w:pPr>
            <w:r w:rsidRPr="0065026B">
              <w:rPr>
                <w:rFonts w:eastAsia="Cambria" w:cs="Times New Roman"/>
                <w:bCs/>
                <w:i/>
                <w:iCs/>
                <w:szCs w:val="24"/>
              </w:rPr>
              <w:t>Obrazloženje ocjene:</w:t>
            </w:r>
          </w:p>
        </w:tc>
        <w:tc>
          <w:tcPr>
            <w:tcW w:w="827" w:type="pct"/>
            <w:tcBorders>
              <w:bottom w:val="single" w:sz="4" w:space="0" w:color="auto"/>
            </w:tcBorders>
            <w:vAlign w:val="center"/>
          </w:tcPr>
          <w:p w14:paraId="4B034414" w14:textId="77777777" w:rsidR="00FB052B" w:rsidRPr="0065026B" w:rsidRDefault="00FB052B" w:rsidP="0099725B">
            <w:pPr>
              <w:spacing w:after="0" w:line="240" w:lineRule="auto"/>
              <w:rPr>
                <w:rFonts w:cs="Times New Roman"/>
                <w:szCs w:val="24"/>
              </w:rPr>
            </w:pPr>
          </w:p>
        </w:tc>
        <w:tc>
          <w:tcPr>
            <w:tcW w:w="1197" w:type="pct"/>
            <w:tcBorders>
              <w:bottom w:val="single" w:sz="4" w:space="0" w:color="auto"/>
            </w:tcBorders>
            <w:vAlign w:val="center"/>
          </w:tcPr>
          <w:p w14:paraId="57577DBE" w14:textId="77777777" w:rsidR="00FB052B" w:rsidRPr="0065026B" w:rsidRDefault="00FB052B" w:rsidP="0099725B">
            <w:pPr>
              <w:spacing w:after="0" w:line="240" w:lineRule="auto"/>
              <w:rPr>
                <w:rFonts w:cs="Times New Roman"/>
                <w:szCs w:val="24"/>
              </w:rPr>
            </w:pPr>
          </w:p>
        </w:tc>
      </w:tr>
      <w:tr w:rsidR="00295F94" w:rsidRPr="0065026B" w14:paraId="12A7E81A" w14:textId="77777777" w:rsidTr="00673131">
        <w:tc>
          <w:tcPr>
            <w:tcW w:w="215" w:type="pct"/>
            <w:vMerge w:val="restart"/>
            <w:shd w:val="clear" w:color="auto" w:fill="BFBFBF" w:themeFill="background1" w:themeFillShade="BF"/>
            <w:vAlign w:val="center"/>
          </w:tcPr>
          <w:p w14:paraId="0C817A7E"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lastRenderedPageBreak/>
              <w:t>4.</w:t>
            </w:r>
          </w:p>
        </w:tc>
        <w:tc>
          <w:tcPr>
            <w:tcW w:w="4785" w:type="pct"/>
            <w:gridSpan w:val="3"/>
            <w:shd w:val="clear" w:color="auto" w:fill="B0CB1F"/>
            <w:vAlign w:val="center"/>
          </w:tcPr>
          <w:p w14:paraId="5E44DB8F" w14:textId="77777777" w:rsidR="00295F94" w:rsidRPr="0065026B" w:rsidRDefault="00295F94" w:rsidP="0099725B">
            <w:pPr>
              <w:spacing w:after="0" w:line="240" w:lineRule="auto"/>
              <w:jc w:val="both"/>
              <w:rPr>
                <w:rFonts w:eastAsia="Cambria" w:cs="Times New Roman"/>
                <w:b/>
                <w:bCs/>
                <w:iCs/>
                <w:szCs w:val="24"/>
              </w:rPr>
            </w:pPr>
            <w:r w:rsidRPr="0065026B">
              <w:rPr>
                <w:rFonts w:eastAsia="Cambria" w:cs="Times New Roman"/>
                <w:b/>
                <w:bCs/>
                <w:iCs/>
                <w:szCs w:val="24"/>
              </w:rPr>
              <w:t xml:space="preserve">Dizajn i zrelost projekta </w:t>
            </w:r>
            <w:r w:rsidRPr="0065026B">
              <w:rPr>
                <w:rFonts w:eastAsia="Cambria" w:cs="Times New Roman"/>
                <w:bCs/>
                <w:iCs/>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FB052B" w:rsidRPr="0065026B" w14:paraId="27222B37" w14:textId="77777777" w:rsidTr="00673131">
        <w:tc>
          <w:tcPr>
            <w:tcW w:w="215" w:type="pct"/>
            <w:vMerge/>
            <w:shd w:val="clear" w:color="auto" w:fill="BFBFBF" w:themeFill="background1" w:themeFillShade="BF"/>
            <w:vAlign w:val="center"/>
          </w:tcPr>
          <w:p w14:paraId="4E7FD72E" w14:textId="77777777" w:rsidR="00FB052B" w:rsidRPr="0065026B" w:rsidRDefault="00FB052B" w:rsidP="0099725B">
            <w:pPr>
              <w:spacing w:after="0" w:line="240" w:lineRule="auto"/>
              <w:rPr>
                <w:rFonts w:eastAsia="Cambria" w:cs="Times New Roman"/>
                <w:b/>
                <w:bCs/>
                <w:iCs/>
                <w:szCs w:val="24"/>
              </w:rPr>
            </w:pPr>
          </w:p>
        </w:tc>
        <w:tc>
          <w:tcPr>
            <w:tcW w:w="2761" w:type="pct"/>
          </w:tcPr>
          <w:p w14:paraId="196EE039" w14:textId="77777777" w:rsidR="00FB052B" w:rsidRPr="00274614" w:rsidRDefault="00FB052B" w:rsidP="0011043D">
            <w:pPr>
              <w:spacing w:after="120" w:line="240" w:lineRule="auto"/>
              <w:ind w:left="477" w:hanging="477"/>
              <w:rPr>
                <w:rFonts w:eastAsia="Cambria" w:cs="Times New Roman"/>
                <w:b/>
                <w:bCs/>
                <w:iCs/>
                <w:szCs w:val="24"/>
              </w:rPr>
            </w:pPr>
            <w:r w:rsidRPr="00274614">
              <w:rPr>
                <w:rFonts w:eastAsia="Cambria" w:cs="Times New Roman"/>
                <w:b/>
                <w:bCs/>
                <w:iCs/>
                <w:szCs w:val="24"/>
              </w:rPr>
              <w:t>4.1. Administrativni napredak/zrelost projekta za početak provedbe</w:t>
            </w:r>
          </w:p>
          <w:p w14:paraId="55AC7EC5" w14:textId="77777777" w:rsidR="00565502" w:rsidRPr="00274614" w:rsidRDefault="00AD1E79" w:rsidP="0011043D">
            <w:pPr>
              <w:spacing w:after="120"/>
              <w:ind w:left="335" w:hanging="335"/>
              <w:jc w:val="both"/>
              <w:rPr>
                <w:rFonts w:eastAsia="Cambria" w:cs="Times New Roman"/>
                <w:bCs/>
                <w:iCs/>
                <w:szCs w:val="24"/>
              </w:rPr>
            </w:pPr>
            <w:r w:rsidRPr="00274614">
              <w:rPr>
                <w:rFonts w:eastAsia="Cambria" w:cs="Times New Roman"/>
                <w:bCs/>
                <w:iCs/>
                <w:szCs w:val="24"/>
              </w:rPr>
              <w:t xml:space="preserve">a) </w:t>
            </w:r>
            <w:r w:rsidR="001B49C7" w:rsidRPr="00274614">
              <w:rPr>
                <w:rFonts w:eastAsia="Cambria" w:cs="Times New Roman"/>
                <w:bCs/>
                <w:iCs/>
                <w:szCs w:val="24"/>
              </w:rPr>
              <w:t xml:space="preserve">U slučaju </w:t>
            </w:r>
            <w:r w:rsidR="00D3164C" w:rsidRPr="00274614">
              <w:rPr>
                <w:rFonts w:eastAsia="Cambria" w:cs="Times New Roman"/>
                <w:bCs/>
                <w:iCs/>
                <w:szCs w:val="24"/>
              </w:rPr>
              <w:t xml:space="preserve">Projekta koji predviđa ulaganje u </w:t>
            </w:r>
            <w:r w:rsidR="001B49C7" w:rsidRPr="00274614">
              <w:rPr>
                <w:rFonts w:eastAsia="Cambria" w:cs="Times New Roman"/>
                <w:bCs/>
                <w:iCs/>
                <w:szCs w:val="24"/>
              </w:rPr>
              <w:t>postrojenj</w:t>
            </w:r>
            <w:r w:rsidR="00D3164C" w:rsidRPr="00274614">
              <w:rPr>
                <w:rFonts w:eastAsia="Cambria" w:cs="Times New Roman"/>
                <w:bCs/>
                <w:iCs/>
                <w:szCs w:val="24"/>
              </w:rPr>
              <w:t>e</w:t>
            </w:r>
            <w:r w:rsidR="001B49C7" w:rsidRPr="00274614">
              <w:rPr>
                <w:rFonts w:eastAsia="Cambria" w:cs="Times New Roman"/>
                <w:bCs/>
                <w:iCs/>
                <w:szCs w:val="24"/>
              </w:rPr>
              <w:t xml:space="preserve"> za recikliranje</w:t>
            </w:r>
            <w:r w:rsidR="00D3164C" w:rsidRPr="00274614">
              <w:rPr>
                <w:rFonts w:eastAsia="Cambria" w:cs="Times New Roman"/>
                <w:bCs/>
                <w:iCs/>
                <w:szCs w:val="24"/>
              </w:rPr>
              <w:t>, a čije aktivnosti zahtijevaju ishođenje građevinske dozvole</w:t>
            </w:r>
            <w:r w:rsidR="004C7BBB" w:rsidRPr="00274614">
              <w:rPr>
                <w:rFonts w:eastAsia="Cambria" w:cs="Times New Roman"/>
                <w:bCs/>
                <w:iCs/>
                <w:szCs w:val="24"/>
              </w:rPr>
              <w:t xml:space="preserve"> </w:t>
            </w:r>
            <w:r w:rsidR="00867AE8" w:rsidRPr="00274614">
              <w:rPr>
                <w:rFonts w:eastAsia="Cambria" w:cs="Times New Roman"/>
                <w:bCs/>
                <w:iCs/>
                <w:szCs w:val="24"/>
              </w:rPr>
              <w:t>P</w:t>
            </w:r>
            <w:r w:rsidR="004C7BBB" w:rsidRPr="00274614">
              <w:rPr>
                <w:rFonts w:eastAsia="Cambria" w:cs="Times New Roman"/>
                <w:bCs/>
                <w:iCs/>
                <w:szCs w:val="24"/>
              </w:rPr>
              <w:t>rijavitelj posjeduje</w:t>
            </w:r>
            <w:r w:rsidR="001B49C7" w:rsidRPr="00274614">
              <w:rPr>
                <w:rFonts w:eastAsia="Cambria" w:cs="Times New Roman"/>
                <w:bCs/>
                <w:iCs/>
                <w:szCs w:val="24"/>
              </w:rPr>
              <w:t>:</w:t>
            </w:r>
          </w:p>
          <w:p w14:paraId="3A2B29D5" w14:textId="09E5F31E" w:rsidR="00867AE8" w:rsidRPr="00274614" w:rsidRDefault="000D1292" w:rsidP="0011043D">
            <w:pPr>
              <w:ind w:left="619" w:hanging="142"/>
              <w:jc w:val="both"/>
              <w:rPr>
                <w:rFonts w:eastAsia="Cambria" w:cs="Times New Roman"/>
                <w:bCs/>
                <w:iCs/>
                <w:szCs w:val="24"/>
              </w:rPr>
            </w:pPr>
            <w:r w:rsidRPr="00274614">
              <w:rPr>
                <w:rFonts w:eastAsia="Cambria" w:cs="Times New Roman"/>
                <w:bCs/>
                <w:iCs/>
                <w:szCs w:val="24"/>
              </w:rPr>
              <w:t>-</w:t>
            </w:r>
            <w:r w:rsidR="004C7BBB" w:rsidRPr="00274614">
              <w:rPr>
                <w:rFonts w:eastAsia="Cambria" w:cs="Times New Roman"/>
                <w:bCs/>
                <w:iCs/>
                <w:szCs w:val="24"/>
              </w:rPr>
              <w:t xml:space="preserve"> </w:t>
            </w:r>
            <w:r w:rsidR="003F591E" w:rsidRPr="00274614">
              <w:rPr>
                <w:rFonts w:eastAsia="Cambria" w:cs="Times New Roman"/>
                <w:bCs/>
                <w:iCs/>
                <w:szCs w:val="24"/>
              </w:rPr>
              <w:t xml:space="preserve">pravomoćnu građevinsku dozvolu koja glasi na Prijavitelja, uključujući glavni projekt s </w:t>
            </w:r>
            <w:r w:rsidR="00E61578" w:rsidRPr="00274614">
              <w:rPr>
                <w:rFonts w:eastAsia="Cambria" w:cs="Times New Roman"/>
                <w:bCs/>
                <w:iCs/>
                <w:szCs w:val="24"/>
              </w:rPr>
              <w:t xml:space="preserve">ovjerenim </w:t>
            </w:r>
            <w:r w:rsidR="003F591E" w:rsidRPr="00274614">
              <w:rPr>
                <w:rFonts w:eastAsia="Cambria" w:cs="Times New Roman"/>
                <w:bCs/>
                <w:iCs/>
                <w:szCs w:val="24"/>
              </w:rPr>
              <w:t>troškovnikom</w:t>
            </w:r>
            <w:r w:rsidR="00867AE8" w:rsidRPr="00274614">
              <w:rPr>
                <w:rFonts w:eastAsia="Cambria" w:cs="Times New Roman"/>
                <w:bCs/>
                <w:iCs/>
                <w:szCs w:val="24"/>
              </w:rPr>
              <w:t>.</w:t>
            </w:r>
            <w:r w:rsidR="00F26D69" w:rsidRPr="00274614">
              <w:rPr>
                <w:rFonts w:eastAsia="Cambria" w:cs="Times New Roman"/>
                <w:bCs/>
                <w:iCs/>
                <w:szCs w:val="24"/>
              </w:rPr>
              <w:t xml:space="preserve"> </w:t>
            </w:r>
          </w:p>
          <w:p w14:paraId="25DA03C8" w14:textId="30E71D02" w:rsidR="004C7BBB" w:rsidRPr="00274614" w:rsidRDefault="00D3164C" w:rsidP="00AD1E79">
            <w:pPr>
              <w:pStyle w:val="Odlomakpopisa"/>
              <w:numPr>
                <w:ilvl w:val="0"/>
                <w:numId w:val="59"/>
              </w:numPr>
              <w:spacing w:after="0" w:line="240" w:lineRule="auto"/>
              <w:ind w:left="335" w:hanging="283"/>
              <w:jc w:val="both"/>
              <w:rPr>
                <w:rFonts w:eastAsia="Cambria" w:cs="Times New Roman"/>
                <w:bCs/>
                <w:iCs/>
                <w:szCs w:val="24"/>
              </w:rPr>
            </w:pPr>
            <w:r w:rsidRPr="00274614">
              <w:rPr>
                <w:rFonts w:eastAsia="Cambria" w:cs="Times New Roman"/>
                <w:bCs/>
                <w:iCs/>
                <w:szCs w:val="24"/>
              </w:rPr>
              <w:t>U slučaju Projekta koji predviđa ulaganje u postrojenje za recikliranje, a čije aktivnosti ne zahtijevaju ishođenje građevinske dozvole</w:t>
            </w:r>
            <w:r w:rsidR="004C7BBB" w:rsidRPr="00274614">
              <w:rPr>
                <w:rFonts w:eastAsia="Cambria" w:cs="Times New Roman"/>
                <w:bCs/>
                <w:iCs/>
                <w:szCs w:val="24"/>
              </w:rPr>
              <w:t xml:space="preserve"> </w:t>
            </w:r>
            <w:r w:rsidRPr="00274614">
              <w:rPr>
                <w:rFonts w:eastAsia="Cambria" w:cs="Times New Roman"/>
                <w:bCs/>
                <w:iCs/>
                <w:szCs w:val="24"/>
              </w:rPr>
              <w:t>Prijavitelj posjeduje</w:t>
            </w:r>
            <w:r w:rsidR="004C7BBB" w:rsidRPr="00274614">
              <w:rPr>
                <w:rFonts w:eastAsia="Cambria" w:cs="Times New Roman"/>
                <w:bCs/>
                <w:iCs/>
                <w:szCs w:val="24"/>
              </w:rPr>
              <w:t>:</w:t>
            </w:r>
          </w:p>
          <w:p w14:paraId="3B801E5D" w14:textId="77777777" w:rsidR="004C7BBB" w:rsidRPr="00274614" w:rsidRDefault="00D3164C" w:rsidP="00AD1E79">
            <w:pPr>
              <w:pStyle w:val="Odlomakpopisa"/>
              <w:numPr>
                <w:ilvl w:val="0"/>
                <w:numId w:val="98"/>
              </w:numPr>
              <w:spacing w:after="0" w:line="240" w:lineRule="auto"/>
              <w:ind w:left="619" w:hanging="142"/>
              <w:jc w:val="both"/>
              <w:rPr>
                <w:rFonts w:eastAsia="Cambria" w:cs="Times New Roman"/>
                <w:bCs/>
                <w:iCs/>
                <w:szCs w:val="24"/>
              </w:rPr>
            </w:pPr>
            <w:r w:rsidRPr="00274614">
              <w:rPr>
                <w:rFonts w:eastAsia="Cambria" w:cs="Times New Roman"/>
                <w:bCs/>
                <w:iCs/>
                <w:szCs w:val="24"/>
              </w:rPr>
              <w:t xml:space="preserve"> uporabnu dozvolu za postojeću građevinu u kojoj se obavlja postupak gospodarenja otpadom i</w:t>
            </w:r>
          </w:p>
          <w:p w14:paraId="31060EFF" w14:textId="26CDC8E9" w:rsidR="00D3164C" w:rsidRPr="00274614" w:rsidRDefault="00D3164C" w:rsidP="00AD1E79">
            <w:pPr>
              <w:pStyle w:val="Odlomakpopisa"/>
              <w:numPr>
                <w:ilvl w:val="0"/>
                <w:numId w:val="98"/>
              </w:numPr>
              <w:spacing w:after="120" w:line="240" w:lineRule="auto"/>
              <w:ind w:left="619" w:hanging="142"/>
              <w:jc w:val="both"/>
              <w:rPr>
                <w:rFonts w:eastAsia="Cambria" w:cs="Times New Roman"/>
                <w:bCs/>
                <w:iCs/>
                <w:szCs w:val="24"/>
              </w:rPr>
            </w:pPr>
            <w:r w:rsidRPr="00274614">
              <w:rPr>
                <w:rFonts w:eastAsia="Cambria" w:cs="Times New Roman"/>
                <w:bCs/>
                <w:iCs/>
                <w:szCs w:val="24"/>
              </w:rPr>
              <w:t xml:space="preserve"> važeći akt za obavljanje djelatnosti gospodarenja otpadom.</w:t>
            </w:r>
          </w:p>
          <w:p w14:paraId="3FA155C8" w14:textId="77777777" w:rsidR="00AD1E79" w:rsidRPr="00274614" w:rsidRDefault="00AD1E79" w:rsidP="007431BA">
            <w:pPr>
              <w:pStyle w:val="Odlomakpopisa"/>
              <w:spacing w:after="120" w:line="240" w:lineRule="auto"/>
              <w:ind w:left="619"/>
              <w:jc w:val="both"/>
              <w:rPr>
                <w:rFonts w:eastAsia="Cambria" w:cs="Times New Roman"/>
                <w:bCs/>
                <w:iCs/>
                <w:szCs w:val="24"/>
              </w:rPr>
            </w:pPr>
          </w:p>
          <w:p w14:paraId="53ABC3BB" w14:textId="70A86D59" w:rsidR="00D3164C" w:rsidRPr="00274614" w:rsidRDefault="00D3164C" w:rsidP="007431BA">
            <w:pPr>
              <w:pStyle w:val="Odlomakpopisa"/>
              <w:numPr>
                <w:ilvl w:val="0"/>
                <w:numId w:val="59"/>
              </w:numPr>
              <w:spacing w:after="0" w:line="240" w:lineRule="auto"/>
              <w:ind w:left="335" w:hanging="283"/>
              <w:jc w:val="both"/>
              <w:rPr>
                <w:rFonts w:eastAsia="Cambria" w:cs="Times New Roman"/>
                <w:bCs/>
                <w:iCs/>
                <w:szCs w:val="24"/>
              </w:rPr>
            </w:pPr>
            <w:r w:rsidRPr="00274614">
              <w:rPr>
                <w:rFonts w:eastAsia="Cambria" w:cs="Times New Roman"/>
                <w:bCs/>
                <w:iCs/>
                <w:szCs w:val="24"/>
              </w:rPr>
              <w:t xml:space="preserve">U slučaju Projekta koji predviđa ulaganje u </w:t>
            </w:r>
            <w:r w:rsidR="00521E35" w:rsidRPr="00274614">
              <w:rPr>
                <w:rFonts w:eastAsia="Cambria" w:cs="Times New Roman"/>
                <w:bCs/>
                <w:iCs/>
                <w:szCs w:val="24"/>
              </w:rPr>
              <w:t>izgradnju i opremanje novih postrojenja</w:t>
            </w:r>
            <w:r w:rsidRPr="00274614">
              <w:rPr>
                <w:rFonts w:eastAsia="Cambria" w:cs="Times New Roman"/>
                <w:bCs/>
                <w:iCs/>
                <w:szCs w:val="24"/>
              </w:rPr>
              <w:t xml:space="preserve"> za proizvodnju OIE</w:t>
            </w:r>
            <w:r w:rsidR="004C7BBB" w:rsidRPr="00274614">
              <w:rPr>
                <w:rFonts w:eastAsia="Cambria" w:cs="Times New Roman"/>
                <w:bCs/>
                <w:iCs/>
                <w:szCs w:val="24"/>
              </w:rPr>
              <w:t xml:space="preserve"> Prijavitelj posjeduje:</w:t>
            </w:r>
          </w:p>
          <w:p w14:paraId="0CE21FC2" w14:textId="77777777" w:rsidR="004C7BBB" w:rsidRPr="00274614" w:rsidRDefault="00D3164C" w:rsidP="00AD1E79">
            <w:pPr>
              <w:pStyle w:val="Odlomakpopisa"/>
              <w:numPr>
                <w:ilvl w:val="0"/>
                <w:numId w:val="98"/>
              </w:numPr>
              <w:spacing w:after="120" w:line="240" w:lineRule="auto"/>
              <w:ind w:left="760" w:hanging="283"/>
              <w:jc w:val="both"/>
              <w:rPr>
                <w:rFonts w:eastAsia="Cambria" w:cs="Times New Roman"/>
                <w:bCs/>
                <w:iCs/>
                <w:szCs w:val="24"/>
              </w:rPr>
            </w:pPr>
            <w:r w:rsidRPr="00274614">
              <w:rPr>
                <w:rFonts w:eastAsia="Cambria" w:cs="Times New Roman"/>
                <w:bCs/>
                <w:iCs/>
                <w:szCs w:val="24"/>
              </w:rPr>
              <w:t xml:space="preserve"> važeću</w:t>
            </w:r>
            <w:r w:rsidR="00833A64" w:rsidRPr="00274614">
              <w:rPr>
                <w:rFonts w:eastAsia="Cambria" w:cs="Times New Roman"/>
                <w:bCs/>
                <w:iCs/>
                <w:szCs w:val="24"/>
              </w:rPr>
              <w:t xml:space="preserve"> </w:t>
            </w:r>
            <w:r w:rsidR="00C36E08" w:rsidRPr="00274614">
              <w:rPr>
                <w:rFonts w:eastAsia="Cambria" w:cs="Times New Roman"/>
                <w:bCs/>
                <w:iCs/>
                <w:szCs w:val="24"/>
              </w:rPr>
              <w:t xml:space="preserve">i </w:t>
            </w:r>
            <w:r w:rsidR="00B84460" w:rsidRPr="00274614">
              <w:rPr>
                <w:rFonts w:eastAsia="Cambria" w:cs="Times New Roman"/>
                <w:bCs/>
                <w:iCs/>
                <w:szCs w:val="24"/>
              </w:rPr>
              <w:t xml:space="preserve">pravomoćnu </w:t>
            </w:r>
            <w:r w:rsidR="00833A64" w:rsidRPr="00274614">
              <w:rPr>
                <w:rFonts w:eastAsia="Cambria" w:cs="Times New Roman"/>
                <w:bCs/>
                <w:iCs/>
                <w:szCs w:val="24"/>
              </w:rPr>
              <w:t>lokacijsku dozvolu</w:t>
            </w:r>
            <w:r w:rsidR="004C7BBB" w:rsidRPr="00274614">
              <w:rPr>
                <w:rFonts w:eastAsia="Cambria" w:cs="Times New Roman"/>
                <w:bCs/>
                <w:iCs/>
                <w:szCs w:val="24"/>
              </w:rPr>
              <w:t xml:space="preserve"> koja glasi na Prijavitelja i</w:t>
            </w:r>
          </w:p>
          <w:p w14:paraId="13BF7FA1" w14:textId="2A017F0D" w:rsidR="000D1292" w:rsidRPr="00274614" w:rsidRDefault="000D1292" w:rsidP="0011043D">
            <w:pPr>
              <w:pStyle w:val="Odlomakpopisa"/>
              <w:numPr>
                <w:ilvl w:val="0"/>
                <w:numId w:val="98"/>
              </w:numPr>
              <w:spacing w:after="120" w:line="240" w:lineRule="auto"/>
              <w:ind w:left="760" w:hanging="283"/>
              <w:jc w:val="both"/>
              <w:rPr>
                <w:rFonts w:eastAsia="Cambria" w:cs="Times New Roman"/>
                <w:bCs/>
                <w:iCs/>
                <w:szCs w:val="24"/>
              </w:rPr>
            </w:pPr>
            <w:r w:rsidRPr="00274614">
              <w:rPr>
                <w:rFonts w:eastAsia="Cambria" w:cs="Times New Roman"/>
                <w:bCs/>
                <w:iCs/>
                <w:szCs w:val="24"/>
              </w:rPr>
              <w:t>o</w:t>
            </w:r>
            <w:r w:rsidR="004C7BBB" w:rsidRPr="00274614">
              <w:rPr>
                <w:rFonts w:eastAsia="Cambria" w:cs="Times New Roman"/>
                <w:bCs/>
                <w:iCs/>
                <w:szCs w:val="24"/>
              </w:rPr>
              <w:t>vjereni glavni projekt s ovjerenim troškovnikom</w:t>
            </w:r>
            <w:r w:rsidR="00833A64" w:rsidRPr="00274614">
              <w:rPr>
                <w:rFonts w:eastAsia="Cambria" w:cs="Times New Roman"/>
                <w:bCs/>
                <w:iCs/>
                <w:szCs w:val="24"/>
              </w:rPr>
              <w:t xml:space="preserve"> </w:t>
            </w:r>
          </w:p>
          <w:p w14:paraId="118F3894" w14:textId="3570F487" w:rsidR="000D1292" w:rsidRPr="00274614" w:rsidRDefault="00833A64" w:rsidP="0011043D">
            <w:pPr>
              <w:pStyle w:val="Odlomakpopisa"/>
              <w:spacing w:after="120" w:line="240" w:lineRule="auto"/>
              <w:ind w:left="183"/>
              <w:jc w:val="both"/>
              <w:rPr>
                <w:rFonts w:eastAsia="Cambria" w:cs="Times New Roman"/>
                <w:bCs/>
                <w:iCs/>
                <w:szCs w:val="24"/>
              </w:rPr>
            </w:pPr>
            <w:r w:rsidRPr="00274614">
              <w:rPr>
                <w:rFonts w:eastAsia="Cambria" w:cs="Times New Roman"/>
                <w:bCs/>
                <w:iCs/>
                <w:szCs w:val="24"/>
              </w:rPr>
              <w:t xml:space="preserve">ili </w:t>
            </w:r>
          </w:p>
          <w:p w14:paraId="0C2845DA" w14:textId="788C7655" w:rsidR="00813865" w:rsidRPr="00274614" w:rsidRDefault="000D1292" w:rsidP="007431BA">
            <w:pPr>
              <w:pStyle w:val="Odlomakpopisa"/>
              <w:numPr>
                <w:ilvl w:val="0"/>
                <w:numId w:val="98"/>
              </w:numPr>
              <w:spacing w:after="120" w:line="240" w:lineRule="auto"/>
              <w:ind w:left="619" w:hanging="183"/>
              <w:jc w:val="both"/>
              <w:rPr>
                <w:rFonts w:eastAsia="Cambria" w:cs="Times New Roman"/>
                <w:bCs/>
                <w:iCs/>
                <w:szCs w:val="24"/>
              </w:rPr>
            </w:pPr>
            <w:r w:rsidRPr="00274614">
              <w:rPr>
                <w:rFonts w:eastAsia="Cambria" w:cs="Times New Roman"/>
                <w:bCs/>
                <w:iCs/>
                <w:szCs w:val="24"/>
              </w:rPr>
              <w:t xml:space="preserve">pravomoćnu građevinsku dozvolu koja glasi na </w:t>
            </w:r>
            <w:r w:rsidR="00521E35" w:rsidRPr="00274614">
              <w:rPr>
                <w:rFonts w:eastAsia="Cambria" w:cs="Times New Roman"/>
                <w:bCs/>
                <w:iCs/>
                <w:szCs w:val="24"/>
              </w:rPr>
              <w:t>P</w:t>
            </w:r>
            <w:r w:rsidRPr="00274614">
              <w:rPr>
                <w:rFonts w:eastAsia="Cambria" w:cs="Times New Roman"/>
                <w:bCs/>
                <w:iCs/>
                <w:szCs w:val="24"/>
              </w:rPr>
              <w:t>rijavitelja, uključujući glavni projekt</w:t>
            </w:r>
            <w:r w:rsidR="00E61578" w:rsidRPr="00274614">
              <w:rPr>
                <w:rFonts w:eastAsia="Cambria" w:cs="Times New Roman"/>
                <w:bCs/>
                <w:iCs/>
                <w:szCs w:val="24"/>
              </w:rPr>
              <w:t xml:space="preserve"> </w:t>
            </w:r>
            <w:r w:rsidRPr="00274614">
              <w:rPr>
                <w:rFonts w:eastAsia="Cambria" w:cs="Times New Roman"/>
                <w:bCs/>
                <w:iCs/>
                <w:szCs w:val="24"/>
              </w:rPr>
              <w:t>s</w:t>
            </w:r>
            <w:r w:rsidR="00A331DB" w:rsidRPr="00274614">
              <w:rPr>
                <w:rFonts w:eastAsia="Cambria" w:cs="Times New Roman"/>
                <w:bCs/>
                <w:iCs/>
                <w:szCs w:val="24"/>
              </w:rPr>
              <w:t xml:space="preserve"> ovjerenim</w:t>
            </w:r>
            <w:r w:rsidRPr="00274614">
              <w:rPr>
                <w:rFonts w:eastAsia="Cambria" w:cs="Times New Roman"/>
                <w:bCs/>
                <w:iCs/>
                <w:szCs w:val="24"/>
              </w:rPr>
              <w:t xml:space="preserve"> troškovnikom. </w:t>
            </w:r>
          </w:p>
        </w:tc>
        <w:tc>
          <w:tcPr>
            <w:tcW w:w="827" w:type="pct"/>
            <w:vAlign w:val="center"/>
          </w:tcPr>
          <w:p w14:paraId="000C8568" w14:textId="77777777" w:rsidR="00FB052B" w:rsidRPr="00274614" w:rsidRDefault="00FB052B" w:rsidP="0099725B">
            <w:pPr>
              <w:spacing w:after="0" w:line="240" w:lineRule="auto"/>
              <w:jc w:val="center"/>
              <w:rPr>
                <w:rFonts w:cs="Times New Roman"/>
                <w:b/>
                <w:szCs w:val="24"/>
              </w:rPr>
            </w:pPr>
            <w:r w:rsidRPr="00274614">
              <w:rPr>
                <w:rFonts w:cs="Times New Roman"/>
                <w:b/>
                <w:szCs w:val="24"/>
              </w:rPr>
              <w:t>DA/NE</w:t>
            </w:r>
          </w:p>
        </w:tc>
        <w:tc>
          <w:tcPr>
            <w:tcW w:w="1197" w:type="pct"/>
            <w:vAlign w:val="center"/>
          </w:tcPr>
          <w:p w14:paraId="141D80D4" w14:textId="77777777" w:rsidR="009B6DCC" w:rsidRPr="00274614" w:rsidRDefault="009B6DCC" w:rsidP="007E2A45">
            <w:pPr>
              <w:spacing w:after="0" w:line="240" w:lineRule="auto"/>
              <w:jc w:val="center"/>
              <w:rPr>
                <w:rFonts w:cs="Times New Roman"/>
                <w:szCs w:val="24"/>
              </w:rPr>
            </w:pPr>
          </w:p>
          <w:p w14:paraId="5CD6EC5C" w14:textId="560F2DFC" w:rsidR="009B6DCC" w:rsidRPr="00274614" w:rsidRDefault="009B6DCC" w:rsidP="00BB11FE">
            <w:pPr>
              <w:spacing w:after="0" w:line="240" w:lineRule="auto"/>
              <w:rPr>
                <w:rFonts w:cs="Times New Roman"/>
                <w:szCs w:val="24"/>
              </w:rPr>
            </w:pPr>
          </w:p>
          <w:p w14:paraId="1F63FF14" w14:textId="77777777" w:rsidR="00083AE9" w:rsidRPr="00274614" w:rsidRDefault="00083AE9" w:rsidP="00BB11FE">
            <w:pPr>
              <w:spacing w:after="0" w:line="240" w:lineRule="auto"/>
              <w:rPr>
                <w:rFonts w:cs="Times New Roman"/>
                <w:szCs w:val="24"/>
              </w:rPr>
            </w:pPr>
          </w:p>
          <w:p w14:paraId="235FB841" w14:textId="2F835A20" w:rsidR="009B6DCC" w:rsidRPr="00274614" w:rsidRDefault="00AD1E79" w:rsidP="00BB11FE">
            <w:pPr>
              <w:spacing w:after="0" w:line="240" w:lineRule="auto"/>
              <w:jc w:val="center"/>
              <w:rPr>
                <w:rFonts w:cs="Times New Roman"/>
                <w:szCs w:val="24"/>
              </w:rPr>
            </w:pPr>
            <w:r w:rsidRPr="00274614">
              <w:rPr>
                <w:rFonts w:cs="Times New Roman"/>
                <w:szCs w:val="24"/>
              </w:rPr>
              <w:t>a)</w:t>
            </w:r>
          </w:p>
          <w:p w14:paraId="204DFFC7" w14:textId="19F7E53B" w:rsidR="009B6DCC" w:rsidRPr="00274614" w:rsidRDefault="00C063B8" w:rsidP="000E03F2">
            <w:pPr>
              <w:spacing w:after="0" w:line="240" w:lineRule="auto"/>
              <w:jc w:val="center"/>
              <w:rPr>
                <w:rFonts w:cs="Times New Roman"/>
                <w:szCs w:val="24"/>
              </w:rPr>
            </w:pPr>
            <w:r w:rsidRPr="00274614">
              <w:rPr>
                <w:rFonts w:cs="Times New Roman"/>
                <w:szCs w:val="24"/>
              </w:rPr>
              <w:t>Pravomoćna g</w:t>
            </w:r>
            <w:r w:rsidR="00FB052B" w:rsidRPr="00274614">
              <w:rPr>
                <w:rFonts w:cs="Times New Roman"/>
                <w:szCs w:val="24"/>
              </w:rPr>
              <w:t>rađevinska dozvola</w:t>
            </w:r>
            <w:r w:rsidR="00F9635F" w:rsidRPr="00274614">
              <w:rPr>
                <w:rFonts w:cs="Times New Roman"/>
                <w:szCs w:val="24"/>
              </w:rPr>
              <w:t xml:space="preserve"> i </w:t>
            </w:r>
            <w:r w:rsidR="00625F14" w:rsidRPr="00274614">
              <w:rPr>
                <w:rFonts w:cs="Times New Roman"/>
                <w:szCs w:val="24"/>
              </w:rPr>
              <w:t>g</w:t>
            </w:r>
            <w:r w:rsidR="00F9635F" w:rsidRPr="00274614">
              <w:rPr>
                <w:rFonts w:cs="Times New Roman"/>
                <w:szCs w:val="24"/>
              </w:rPr>
              <w:t xml:space="preserve">lavni projekt s </w:t>
            </w:r>
            <w:r w:rsidR="00E61578" w:rsidRPr="00274614">
              <w:rPr>
                <w:rFonts w:cs="Times New Roman"/>
                <w:szCs w:val="24"/>
              </w:rPr>
              <w:t xml:space="preserve">ovjerenim </w:t>
            </w:r>
            <w:r w:rsidR="00F9635F" w:rsidRPr="00274614">
              <w:rPr>
                <w:rFonts w:cs="Times New Roman"/>
                <w:szCs w:val="24"/>
              </w:rPr>
              <w:t>troškovnikom</w:t>
            </w:r>
          </w:p>
          <w:p w14:paraId="4F083390" w14:textId="03EB22B6" w:rsidR="009B6DCC" w:rsidRPr="00274614" w:rsidRDefault="009B6DCC" w:rsidP="00565502">
            <w:pPr>
              <w:spacing w:after="0" w:line="240" w:lineRule="auto"/>
              <w:rPr>
                <w:rFonts w:cs="Times New Roman"/>
                <w:szCs w:val="24"/>
              </w:rPr>
            </w:pPr>
          </w:p>
          <w:p w14:paraId="5E6510AF" w14:textId="2698D472" w:rsidR="00AD1E79" w:rsidRPr="00274614" w:rsidRDefault="00AD1E79" w:rsidP="007E2A45">
            <w:pPr>
              <w:spacing w:after="0" w:line="240" w:lineRule="auto"/>
              <w:jc w:val="center"/>
              <w:rPr>
                <w:rFonts w:cs="Times New Roman"/>
                <w:szCs w:val="24"/>
              </w:rPr>
            </w:pPr>
          </w:p>
          <w:p w14:paraId="501AE9F6" w14:textId="77777777" w:rsidR="00A15813" w:rsidRPr="00274614" w:rsidRDefault="00A15813" w:rsidP="007E2A45">
            <w:pPr>
              <w:spacing w:after="0" w:line="240" w:lineRule="auto"/>
              <w:jc w:val="center"/>
              <w:rPr>
                <w:rFonts w:cs="Times New Roman"/>
                <w:szCs w:val="24"/>
              </w:rPr>
            </w:pPr>
          </w:p>
          <w:p w14:paraId="3BF2C2A1" w14:textId="7DE99D77" w:rsidR="00AD1E79" w:rsidRPr="00274614" w:rsidRDefault="00AD1E79" w:rsidP="00BB11FE">
            <w:pPr>
              <w:spacing w:after="0" w:line="240" w:lineRule="auto"/>
              <w:jc w:val="center"/>
              <w:rPr>
                <w:rFonts w:cs="Times New Roman"/>
                <w:szCs w:val="24"/>
              </w:rPr>
            </w:pPr>
            <w:r w:rsidRPr="00274614">
              <w:rPr>
                <w:rFonts w:cs="Times New Roman"/>
                <w:szCs w:val="24"/>
              </w:rPr>
              <w:t>b)</w:t>
            </w:r>
          </w:p>
          <w:p w14:paraId="18DD42DF" w14:textId="29A50D0F" w:rsidR="009B6DCC" w:rsidRPr="00274614" w:rsidRDefault="00AD1E79" w:rsidP="007E2A45">
            <w:pPr>
              <w:spacing w:after="0" w:line="240" w:lineRule="auto"/>
              <w:jc w:val="center"/>
              <w:rPr>
                <w:rFonts w:cs="Times New Roman"/>
                <w:szCs w:val="24"/>
              </w:rPr>
            </w:pPr>
            <w:r w:rsidRPr="00274614">
              <w:rPr>
                <w:rFonts w:cs="Times New Roman"/>
                <w:szCs w:val="24"/>
              </w:rPr>
              <w:t>U</w:t>
            </w:r>
            <w:r w:rsidR="009B6DCC" w:rsidRPr="00274614">
              <w:rPr>
                <w:rFonts w:cs="Times New Roman"/>
                <w:szCs w:val="24"/>
              </w:rPr>
              <w:t>porabna dozvola i važeći akt za obavljanje djelatnosti gospodarenja otpadom</w:t>
            </w:r>
          </w:p>
          <w:p w14:paraId="2049F0F4" w14:textId="30DE1E4E" w:rsidR="009B6DCC" w:rsidRPr="00274614" w:rsidRDefault="009B6DCC" w:rsidP="007431BA">
            <w:pPr>
              <w:spacing w:after="0" w:line="240" w:lineRule="auto"/>
              <w:rPr>
                <w:rFonts w:cs="Times New Roman"/>
                <w:szCs w:val="24"/>
              </w:rPr>
            </w:pPr>
          </w:p>
          <w:p w14:paraId="2CD45DAD" w14:textId="7292DE60" w:rsidR="00AD1E79" w:rsidRPr="00274614" w:rsidRDefault="00AD1E79" w:rsidP="00A15813">
            <w:pPr>
              <w:spacing w:after="0" w:line="240" w:lineRule="auto"/>
              <w:rPr>
                <w:rFonts w:cs="Times New Roman"/>
                <w:szCs w:val="24"/>
              </w:rPr>
            </w:pPr>
          </w:p>
          <w:p w14:paraId="3C5B21CC" w14:textId="742B3FBB" w:rsidR="00AD1E79" w:rsidRPr="00274614" w:rsidRDefault="00AD1E79" w:rsidP="00BB11FE">
            <w:pPr>
              <w:spacing w:after="0" w:line="240" w:lineRule="auto"/>
              <w:jc w:val="center"/>
              <w:rPr>
                <w:rFonts w:cs="Times New Roman"/>
                <w:szCs w:val="24"/>
              </w:rPr>
            </w:pPr>
            <w:r w:rsidRPr="00274614">
              <w:rPr>
                <w:rFonts w:cs="Times New Roman"/>
                <w:szCs w:val="24"/>
              </w:rPr>
              <w:t>c)</w:t>
            </w:r>
          </w:p>
          <w:p w14:paraId="15085463" w14:textId="0949C226" w:rsidR="007431BA" w:rsidRPr="00274614" w:rsidRDefault="009B6DCC" w:rsidP="0011043D">
            <w:pPr>
              <w:spacing w:after="120" w:line="240" w:lineRule="auto"/>
              <w:jc w:val="center"/>
              <w:rPr>
                <w:rFonts w:cs="Times New Roman"/>
                <w:szCs w:val="24"/>
              </w:rPr>
            </w:pPr>
            <w:r w:rsidRPr="00274614">
              <w:rPr>
                <w:rFonts w:cs="Times New Roman"/>
                <w:szCs w:val="24"/>
              </w:rPr>
              <w:t>V</w:t>
            </w:r>
            <w:r w:rsidR="00B6273D" w:rsidRPr="00274614">
              <w:rPr>
                <w:rFonts w:cs="Times New Roman"/>
                <w:szCs w:val="24"/>
              </w:rPr>
              <w:t xml:space="preserve">ažeća i </w:t>
            </w:r>
            <w:r w:rsidR="00B84460" w:rsidRPr="00274614">
              <w:rPr>
                <w:rFonts w:cs="Times New Roman"/>
                <w:szCs w:val="24"/>
              </w:rPr>
              <w:t xml:space="preserve">pravomoćna </w:t>
            </w:r>
            <w:r w:rsidR="00833A64" w:rsidRPr="00274614">
              <w:rPr>
                <w:rFonts w:cs="Times New Roman"/>
                <w:szCs w:val="24"/>
              </w:rPr>
              <w:t xml:space="preserve">lokacijska dozvola i </w:t>
            </w:r>
            <w:r w:rsidR="007E2A45" w:rsidRPr="00274614">
              <w:rPr>
                <w:rFonts w:cs="Times New Roman"/>
                <w:szCs w:val="24"/>
              </w:rPr>
              <w:t xml:space="preserve">ovjereni </w:t>
            </w:r>
            <w:r w:rsidR="00833A64" w:rsidRPr="00274614">
              <w:rPr>
                <w:rFonts w:cs="Times New Roman"/>
                <w:szCs w:val="24"/>
              </w:rPr>
              <w:t xml:space="preserve">glavni projekt s </w:t>
            </w:r>
            <w:r w:rsidR="007E2A45" w:rsidRPr="00274614">
              <w:rPr>
                <w:rFonts w:cs="Times New Roman"/>
                <w:szCs w:val="24"/>
              </w:rPr>
              <w:t xml:space="preserve">ovjerenim </w:t>
            </w:r>
            <w:r w:rsidR="00833A64" w:rsidRPr="00274614">
              <w:rPr>
                <w:rFonts w:cs="Times New Roman"/>
                <w:szCs w:val="24"/>
              </w:rPr>
              <w:t>troškovnikom</w:t>
            </w:r>
          </w:p>
          <w:p w14:paraId="3B82B104" w14:textId="536C84D8" w:rsidR="007431BA" w:rsidRPr="00274614" w:rsidRDefault="00813865" w:rsidP="0011043D">
            <w:pPr>
              <w:spacing w:after="120" w:line="240" w:lineRule="auto"/>
              <w:jc w:val="center"/>
              <w:rPr>
                <w:rFonts w:cs="Times New Roman"/>
                <w:szCs w:val="24"/>
              </w:rPr>
            </w:pPr>
            <w:r w:rsidRPr="00274614">
              <w:rPr>
                <w:rFonts w:cs="Times New Roman"/>
                <w:szCs w:val="24"/>
              </w:rPr>
              <w:t xml:space="preserve">ili </w:t>
            </w:r>
          </w:p>
          <w:p w14:paraId="7B6685A6" w14:textId="64558ECA" w:rsidR="00FB052B" w:rsidRPr="00274614" w:rsidRDefault="009B6DCC" w:rsidP="00A15813">
            <w:pPr>
              <w:spacing w:after="0" w:line="240" w:lineRule="auto"/>
              <w:jc w:val="center"/>
              <w:rPr>
                <w:rFonts w:cs="Times New Roman"/>
                <w:szCs w:val="24"/>
              </w:rPr>
            </w:pPr>
            <w:r w:rsidRPr="00274614">
              <w:rPr>
                <w:rFonts w:cs="Times New Roman"/>
                <w:szCs w:val="24"/>
              </w:rPr>
              <w:t xml:space="preserve">Pravomoćna građevinska dozvola i glavni projekt s </w:t>
            </w:r>
            <w:r w:rsidR="00E61578" w:rsidRPr="00274614">
              <w:rPr>
                <w:rFonts w:cs="Times New Roman"/>
                <w:szCs w:val="24"/>
              </w:rPr>
              <w:t xml:space="preserve">ovjerenim </w:t>
            </w:r>
            <w:r w:rsidRPr="00274614">
              <w:rPr>
                <w:rFonts w:cs="Times New Roman"/>
                <w:szCs w:val="24"/>
              </w:rPr>
              <w:t>troškovnikom</w:t>
            </w:r>
          </w:p>
        </w:tc>
      </w:tr>
      <w:tr w:rsidR="00FB052B" w:rsidRPr="0065026B" w14:paraId="6742CD93" w14:textId="77777777" w:rsidTr="00673131">
        <w:tc>
          <w:tcPr>
            <w:tcW w:w="215" w:type="pct"/>
            <w:vMerge/>
            <w:shd w:val="clear" w:color="auto" w:fill="BFBFBF" w:themeFill="background1" w:themeFillShade="BF"/>
            <w:vAlign w:val="center"/>
          </w:tcPr>
          <w:p w14:paraId="64E0B279" w14:textId="77777777" w:rsidR="00FB052B" w:rsidRPr="0065026B" w:rsidRDefault="00FB052B" w:rsidP="0099725B">
            <w:pPr>
              <w:spacing w:after="0" w:line="240" w:lineRule="auto"/>
              <w:rPr>
                <w:rFonts w:eastAsia="Cambria" w:cs="Times New Roman"/>
                <w:b/>
                <w:bCs/>
                <w:iCs/>
                <w:szCs w:val="24"/>
              </w:rPr>
            </w:pPr>
          </w:p>
        </w:tc>
        <w:tc>
          <w:tcPr>
            <w:tcW w:w="2761" w:type="pct"/>
          </w:tcPr>
          <w:p w14:paraId="1B2BAF77" w14:textId="77777777" w:rsidR="00FB052B" w:rsidRPr="00AB0703" w:rsidRDefault="00FB052B" w:rsidP="0099725B">
            <w:pPr>
              <w:spacing w:after="0" w:line="240" w:lineRule="auto"/>
              <w:rPr>
                <w:rFonts w:eastAsia="Cambria" w:cs="Times New Roman"/>
                <w:b/>
                <w:bCs/>
                <w:iCs/>
                <w:szCs w:val="24"/>
              </w:rPr>
            </w:pPr>
            <w:r w:rsidRPr="00AB0703">
              <w:rPr>
                <w:rFonts w:eastAsia="Cambria" w:cs="Times New Roman"/>
                <w:b/>
                <w:bCs/>
                <w:iCs/>
                <w:szCs w:val="24"/>
              </w:rPr>
              <w:t>4.2. Status imovinsko-pravnih odnosa</w:t>
            </w:r>
          </w:p>
          <w:p w14:paraId="75F72418" w14:textId="77777777" w:rsidR="00813865" w:rsidRPr="00AB0703" w:rsidRDefault="00FB052B" w:rsidP="00813865">
            <w:pPr>
              <w:spacing w:after="0" w:line="240" w:lineRule="auto"/>
              <w:jc w:val="both"/>
              <w:rPr>
                <w:rFonts w:eastAsia="Cambria" w:cs="Times New Roman"/>
                <w:bCs/>
                <w:iCs/>
                <w:szCs w:val="24"/>
              </w:rPr>
            </w:pPr>
            <w:r w:rsidRPr="00AB0703">
              <w:rPr>
                <w:rFonts w:eastAsia="Cambria" w:cs="Times New Roman"/>
                <w:bCs/>
                <w:iCs/>
                <w:szCs w:val="24"/>
              </w:rPr>
              <w:t>Prijavitelj ima riješene imovinsko-pravne odnose (vlasništvo ili pravo građenja</w:t>
            </w:r>
            <w:r w:rsidR="00F9635F" w:rsidRPr="00AB0703">
              <w:rPr>
                <w:rFonts w:eastAsia="Cambria" w:cs="Times New Roman"/>
                <w:bCs/>
                <w:iCs/>
                <w:szCs w:val="24"/>
              </w:rPr>
              <w:t>)</w:t>
            </w:r>
            <w:r w:rsidRPr="00AB0703">
              <w:rPr>
                <w:rFonts w:eastAsia="Cambria" w:cs="Times New Roman"/>
                <w:bCs/>
                <w:iCs/>
                <w:szCs w:val="24"/>
              </w:rPr>
              <w:t xml:space="preserve"> za katastarske čestice u obuhvatu zahvata </w:t>
            </w:r>
            <w:r w:rsidR="00983DE6" w:rsidRPr="00AB0703">
              <w:rPr>
                <w:rFonts w:eastAsia="Cambria" w:cs="Times New Roman"/>
                <w:bCs/>
                <w:iCs/>
                <w:szCs w:val="24"/>
              </w:rPr>
              <w:t>p</w:t>
            </w:r>
            <w:r w:rsidR="00F9635F" w:rsidRPr="00AB0703">
              <w:rPr>
                <w:rFonts w:eastAsia="Cambria" w:cs="Times New Roman"/>
                <w:bCs/>
                <w:iCs/>
                <w:szCs w:val="24"/>
              </w:rPr>
              <w:t>ostrojenja za obradu biootpada</w:t>
            </w:r>
            <w:r w:rsidR="00813865" w:rsidRPr="00AB0703">
              <w:rPr>
                <w:rFonts w:eastAsia="Cambria" w:cs="Times New Roman"/>
                <w:bCs/>
                <w:iCs/>
                <w:szCs w:val="24"/>
              </w:rPr>
              <w:t xml:space="preserve">. </w:t>
            </w:r>
          </w:p>
          <w:p w14:paraId="2530B1F1" w14:textId="043FCFE0" w:rsidR="00F9635F" w:rsidRPr="00AB0703" w:rsidRDefault="00813865" w:rsidP="00C97554">
            <w:pPr>
              <w:spacing w:after="0" w:line="240" w:lineRule="auto"/>
              <w:jc w:val="both"/>
              <w:rPr>
                <w:rFonts w:eastAsia="Cambria" w:cs="Times New Roman"/>
                <w:bCs/>
                <w:iCs/>
                <w:szCs w:val="24"/>
              </w:rPr>
            </w:pPr>
            <w:r w:rsidRPr="00AB0703">
              <w:rPr>
                <w:rFonts w:eastAsia="Cambria" w:cs="Times New Roman"/>
                <w:bCs/>
                <w:iCs/>
                <w:szCs w:val="24"/>
              </w:rPr>
              <w:t xml:space="preserve">U slučaju </w:t>
            </w:r>
            <w:r w:rsidR="0099025C" w:rsidRPr="00AB0703">
              <w:rPr>
                <w:rFonts w:eastAsia="Cambria" w:cs="Times New Roman"/>
                <w:bCs/>
                <w:iCs/>
                <w:szCs w:val="24"/>
              </w:rPr>
              <w:t>P</w:t>
            </w:r>
            <w:r w:rsidRPr="00AB0703">
              <w:rPr>
                <w:rFonts w:eastAsia="Cambria" w:cs="Times New Roman"/>
                <w:bCs/>
                <w:iCs/>
                <w:szCs w:val="24"/>
              </w:rPr>
              <w:t xml:space="preserve">rojekta koji predviđa ulaganje u postrojenje za recikliranje, a čije aktivnosti ne </w:t>
            </w:r>
            <w:r w:rsidRPr="00AB0703">
              <w:rPr>
                <w:rFonts w:eastAsia="Cambria" w:cs="Times New Roman"/>
                <w:bCs/>
                <w:iCs/>
                <w:szCs w:val="24"/>
              </w:rPr>
              <w:lastRenderedPageBreak/>
              <w:t>zahtijevaju ishođenje građevinske dozvole</w:t>
            </w:r>
            <w:r w:rsidR="00FF4DCE" w:rsidRPr="00AB0703">
              <w:rPr>
                <w:rFonts w:eastAsia="Cambria" w:cs="Times New Roman"/>
                <w:bCs/>
                <w:iCs/>
                <w:szCs w:val="24"/>
              </w:rPr>
              <w:t>,</w:t>
            </w:r>
            <w:r w:rsidRPr="00AB0703">
              <w:rPr>
                <w:rFonts w:eastAsia="Cambria" w:cs="Times New Roman"/>
                <w:bCs/>
                <w:iCs/>
                <w:szCs w:val="24"/>
              </w:rPr>
              <w:t xml:space="preserve"> Prijavitelj posjeduje </w:t>
            </w:r>
            <w:r w:rsidR="008263F6" w:rsidRPr="00AB0703">
              <w:rPr>
                <w:rFonts w:eastAsia="Cambria" w:cs="Times New Roman"/>
                <w:bCs/>
                <w:iCs/>
                <w:szCs w:val="24"/>
              </w:rPr>
              <w:t>vlasnički list</w:t>
            </w:r>
            <w:r w:rsidR="00A72228" w:rsidRPr="00AB0703">
              <w:rPr>
                <w:rFonts w:eastAsia="Cambria" w:cs="Times New Roman"/>
                <w:bCs/>
                <w:iCs/>
                <w:szCs w:val="24"/>
              </w:rPr>
              <w:t xml:space="preserve"> </w:t>
            </w:r>
            <w:r w:rsidR="008263F6" w:rsidRPr="00AB0703">
              <w:rPr>
                <w:rFonts w:eastAsia="Cambria" w:cs="Times New Roman"/>
                <w:bCs/>
                <w:iCs/>
                <w:szCs w:val="24"/>
              </w:rPr>
              <w:t>kojim se dokazuje</w:t>
            </w:r>
            <w:r w:rsidR="00A72228" w:rsidRPr="00AB0703">
              <w:rPr>
                <w:rFonts w:eastAsia="Cambria" w:cs="Times New Roman"/>
                <w:bCs/>
                <w:iCs/>
                <w:szCs w:val="24"/>
              </w:rPr>
              <w:t xml:space="preserve"> </w:t>
            </w:r>
            <w:r w:rsidR="008263F6" w:rsidRPr="00AB0703">
              <w:rPr>
                <w:rFonts w:eastAsia="Cambria" w:cs="Times New Roman"/>
                <w:bCs/>
                <w:iCs/>
                <w:szCs w:val="24"/>
              </w:rPr>
              <w:t>vlasništvo</w:t>
            </w:r>
            <w:r w:rsidR="00A72228" w:rsidRPr="00AB0703">
              <w:rPr>
                <w:rFonts w:eastAsia="Cambria" w:cs="Times New Roman"/>
                <w:bCs/>
                <w:iCs/>
                <w:szCs w:val="24"/>
              </w:rPr>
              <w:t xml:space="preserve"> </w:t>
            </w:r>
            <w:r w:rsidR="008263F6" w:rsidRPr="00AB0703">
              <w:rPr>
                <w:rFonts w:eastAsia="Cambria" w:cs="Times New Roman"/>
                <w:bCs/>
                <w:iCs/>
                <w:szCs w:val="24"/>
              </w:rPr>
              <w:t>ili</w:t>
            </w:r>
            <w:r w:rsidR="00A72228" w:rsidRPr="00AB0703">
              <w:rPr>
                <w:rFonts w:eastAsia="Cambria" w:cs="Times New Roman"/>
                <w:bCs/>
                <w:iCs/>
                <w:szCs w:val="24"/>
              </w:rPr>
              <w:t xml:space="preserve"> </w:t>
            </w:r>
            <w:r w:rsidR="008263F6" w:rsidRPr="00AB0703">
              <w:rPr>
                <w:rFonts w:eastAsia="Cambria" w:cs="Times New Roman"/>
                <w:bCs/>
                <w:iCs/>
                <w:szCs w:val="24"/>
              </w:rPr>
              <w:t xml:space="preserve">pravo građenja ili </w:t>
            </w:r>
            <w:r w:rsidRPr="00AB0703">
              <w:rPr>
                <w:rFonts w:eastAsia="Cambria" w:cs="Times New Roman"/>
                <w:bCs/>
                <w:iCs/>
                <w:szCs w:val="24"/>
              </w:rPr>
              <w:t>dokaz o raspolaganju građevinom u kojoj se obavlja postupak gospodarenja otpadom u trajanju od minimalno 5 godina nakon završnog plaćanja Korisniku po Ugovoru</w:t>
            </w:r>
            <w:r w:rsidR="006011F0" w:rsidRPr="00AB0703">
              <w:rPr>
                <w:rFonts w:eastAsia="Cambria" w:cs="Times New Roman"/>
                <w:bCs/>
                <w:iCs/>
                <w:szCs w:val="24"/>
              </w:rPr>
              <w:t>.</w:t>
            </w:r>
          </w:p>
        </w:tc>
        <w:tc>
          <w:tcPr>
            <w:tcW w:w="827" w:type="pct"/>
            <w:vAlign w:val="center"/>
          </w:tcPr>
          <w:p w14:paraId="582742E4" w14:textId="77777777" w:rsidR="00FB052B" w:rsidRPr="00AB0703" w:rsidRDefault="00FB052B" w:rsidP="0099725B">
            <w:pPr>
              <w:spacing w:after="0" w:line="240" w:lineRule="auto"/>
              <w:jc w:val="center"/>
              <w:rPr>
                <w:rFonts w:cs="Times New Roman"/>
                <w:b/>
                <w:szCs w:val="24"/>
              </w:rPr>
            </w:pPr>
            <w:r w:rsidRPr="00AB0703">
              <w:rPr>
                <w:rFonts w:cs="Times New Roman"/>
                <w:b/>
                <w:szCs w:val="24"/>
              </w:rPr>
              <w:lastRenderedPageBreak/>
              <w:t>DA/NE</w:t>
            </w:r>
          </w:p>
        </w:tc>
        <w:tc>
          <w:tcPr>
            <w:tcW w:w="1197" w:type="pct"/>
            <w:vAlign w:val="center"/>
          </w:tcPr>
          <w:p w14:paraId="753E0495" w14:textId="77777777" w:rsidR="00FB052B" w:rsidRPr="00AB0703" w:rsidRDefault="00FB052B" w:rsidP="00813865">
            <w:pPr>
              <w:spacing w:after="0" w:line="240" w:lineRule="auto"/>
              <w:jc w:val="center"/>
              <w:rPr>
                <w:rFonts w:eastAsia="Cambria" w:cs="Times New Roman"/>
                <w:bCs/>
                <w:iCs/>
                <w:szCs w:val="24"/>
              </w:rPr>
            </w:pPr>
            <w:r w:rsidRPr="00AB0703">
              <w:rPr>
                <w:rFonts w:eastAsia="Cambria" w:cs="Times New Roman"/>
                <w:bCs/>
                <w:iCs/>
                <w:szCs w:val="24"/>
              </w:rPr>
              <w:t xml:space="preserve">Vlasnički list kojim se dokazuje vlasništvo ili </w:t>
            </w:r>
            <w:r w:rsidR="00625F14" w:rsidRPr="00AB0703">
              <w:rPr>
                <w:rFonts w:eastAsia="Cambria" w:cs="Times New Roman"/>
                <w:bCs/>
                <w:iCs/>
                <w:szCs w:val="24"/>
              </w:rPr>
              <w:t>pravo građenja</w:t>
            </w:r>
            <w:r w:rsidR="00813865" w:rsidRPr="00AB0703">
              <w:rPr>
                <w:rFonts w:eastAsia="Cambria" w:cs="Times New Roman"/>
                <w:bCs/>
                <w:iCs/>
                <w:szCs w:val="24"/>
              </w:rPr>
              <w:t xml:space="preserve"> ili dokaz o raspolaganju građevinom </w:t>
            </w:r>
          </w:p>
        </w:tc>
      </w:tr>
      <w:tr w:rsidR="00FB052B" w:rsidRPr="0065026B" w14:paraId="32A2C007" w14:textId="77777777" w:rsidTr="00673131">
        <w:tc>
          <w:tcPr>
            <w:tcW w:w="215" w:type="pct"/>
            <w:vMerge/>
            <w:shd w:val="clear" w:color="auto" w:fill="BFBFBF" w:themeFill="background1" w:themeFillShade="BF"/>
            <w:vAlign w:val="center"/>
          </w:tcPr>
          <w:p w14:paraId="08D56D94" w14:textId="77777777" w:rsidR="00FB052B" w:rsidRPr="0065026B" w:rsidRDefault="00FB052B" w:rsidP="0099725B">
            <w:pPr>
              <w:spacing w:after="0" w:line="240" w:lineRule="auto"/>
              <w:rPr>
                <w:rFonts w:eastAsia="Cambria" w:cs="Times New Roman"/>
                <w:b/>
                <w:bCs/>
                <w:iCs/>
                <w:szCs w:val="24"/>
              </w:rPr>
            </w:pPr>
          </w:p>
        </w:tc>
        <w:tc>
          <w:tcPr>
            <w:tcW w:w="2761" w:type="pct"/>
            <w:vAlign w:val="center"/>
          </w:tcPr>
          <w:p w14:paraId="7ED96CD3" w14:textId="77777777" w:rsidR="00FB052B" w:rsidRPr="0065026B" w:rsidRDefault="00FB052B" w:rsidP="0099725B">
            <w:pPr>
              <w:spacing w:after="0" w:line="240" w:lineRule="auto"/>
              <w:rPr>
                <w:rFonts w:eastAsia="Cambria" w:cs="Times New Roman"/>
                <w:b/>
                <w:bCs/>
                <w:iCs/>
                <w:szCs w:val="24"/>
              </w:rPr>
            </w:pPr>
            <w:r w:rsidRPr="0065026B">
              <w:rPr>
                <w:rFonts w:eastAsia="Cambria" w:cs="Times New Roman"/>
                <w:b/>
                <w:bCs/>
                <w:iCs/>
                <w:szCs w:val="24"/>
              </w:rPr>
              <w:t>4.3. Raspored provedbe projekta</w:t>
            </w:r>
          </w:p>
          <w:p w14:paraId="7630E557" w14:textId="77777777" w:rsidR="00FB052B" w:rsidRPr="0065026B" w:rsidRDefault="00FB052B" w:rsidP="0099725B">
            <w:pPr>
              <w:spacing w:after="0" w:line="240" w:lineRule="auto"/>
              <w:jc w:val="both"/>
              <w:rPr>
                <w:rFonts w:eastAsia="Cambria" w:cs="Times New Roman"/>
                <w:bCs/>
                <w:iCs/>
                <w:szCs w:val="24"/>
              </w:rPr>
            </w:pPr>
            <w:r w:rsidRPr="0065026B">
              <w:rPr>
                <w:rFonts w:eastAsia="Cambria" w:cs="Times New Roman"/>
                <w:bCs/>
                <w:iCs/>
                <w:szCs w:val="24"/>
              </w:rPr>
              <w:t>Projektni prijedlog jasno opisuje vremenski raspored provedbe projekta odnosno projektnih elemenata.</w:t>
            </w:r>
          </w:p>
        </w:tc>
        <w:tc>
          <w:tcPr>
            <w:tcW w:w="827" w:type="pct"/>
            <w:vAlign w:val="center"/>
          </w:tcPr>
          <w:p w14:paraId="4CDB4333" w14:textId="77777777" w:rsidR="00FB052B" w:rsidRPr="0065026B" w:rsidRDefault="00FB052B"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12ADDA77" w14:textId="77777777" w:rsidR="00FB052B" w:rsidRPr="0065026B" w:rsidRDefault="00A02679" w:rsidP="0099725B">
            <w:pPr>
              <w:spacing w:after="0" w:line="240" w:lineRule="auto"/>
              <w:jc w:val="center"/>
              <w:rPr>
                <w:rFonts w:eastAsia="Cambria" w:cs="Times New Roman"/>
                <w:bCs/>
                <w:iCs/>
                <w:szCs w:val="24"/>
              </w:rPr>
            </w:pPr>
            <w:r w:rsidRPr="0065026B">
              <w:rPr>
                <w:rFonts w:cs="Times New Roman"/>
                <w:szCs w:val="24"/>
              </w:rPr>
              <w:t xml:space="preserve">Obrazac 1. </w:t>
            </w:r>
            <w:r w:rsidR="00FB052B" w:rsidRPr="0065026B">
              <w:rPr>
                <w:rFonts w:cs="Times New Roman"/>
                <w:szCs w:val="24"/>
              </w:rPr>
              <w:t>Prijavni obrazac</w:t>
            </w:r>
          </w:p>
        </w:tc>
      </w:tr>
      <w:tr w:rsidR="00FB052B" w:rsidRPr="0065026B" w14:paraId="2F8248EE" w14:textId="77777777" w:rsidTr="00673131">
        <w:trPr>
          <w:trHeight w:val="510"/>
        </w:trPr>
        <w:tc>
          <w:tcPr>
            <w:tcW w:w="215" w:type="pct"/>
            <w:vMerge/>
            <w:shd w:val="clear" w:color="auto" w:fill="BFBFBF" w:themeFill="background1" w:themeFillShade="BF"/>
            <w:vAlign w:val="center"/>
          </w:tcPr>
          <w:p w14:paraId="28AD9A3F" w14:textId="77777777" w:rsidR="00FB052B" w:rsidRPr="0065026B" w:rsidRDefault="00FB05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2703243A" w14:textId="77777777" w:rsidR="00FB052B" w:rsidRPr="0065026B" w:rsidRDefault="00FB052B" w:rsidP="0099725B">
            <w:pPr>
              <w:spacing w:after="0" w:line="240" w:lineRule="auto"/>
              <w:rPr>
                <w:rFonts w:eastAsia="Cambria" w:cs="Times New Roman"/>
                <w:bCs/>
                <w:i/>
                <w:iCs/>
                <w:szCs w:val="24"/>
              </w:rPr>
            </w:pPr>
            <w:r w:rsidRPr="0065026B">
              <w:rPr>
                <w:rFonts w:eastAsia="Cambria" w:cs="Times New Roman"/>
                <w:bCs/>
                <w:i/>
                <w:iCs/>
                <w:szCs w:val="24"/>
              </w:rPr>
              <w:t>Obrazloženje</w:t>
            </w:r>
            <w:r w:rsidR="00DA4755" w:rsidRPr="0065026B">
              <w:rPr>
                <w:rFonts w:eastAsia="Cambria" w:cs="Times New Roman"/>
                <w:bCs/>
                <w:i/>
                <w:iCs/>
                <w:szCs w:val="24"/>
              </w:rPr>
              <w:t xml:space="preserve"> ocjene</w:t>
            </w:r>
            <w:r w:rsidRPr="0065026B">
              <w:rPr>
                <w:rFonts w:eastAsia="Cambria" w:cs="Times New Roman"/>
                <w:bCs/>
                <w:i/>
                <w:iCs/>
                <w:szCs w:val="24"/>
              </w:rPr>
              <w:t>:</w:t>
            </w:r>
          </w:p>
        </w:tc>
        <w:tc>
          <w:tcPr>
            <w:tcW w:w="827" w:type="pct"/>
            <w:tcBorders>
              <w:bottom w:val="single" w:sz="4" w:space="0" w:color="auto"/>
            </w:tcBorders>
            <w:vAlign w:val="center"/>
          </w:tcPr>
          <w:p w14:paraId="3E918788" w14:textId="77777777" w:rsidR="00FB052B" w:rsidRPr="0065026B" w:rsidRDefault="00FB052B" w:rsidP="0099725B">
            <w:pPr>
              <w:spacing w:after="0" w:line="240" w:lineRule="auto"/>
              <w:rPr>
                <w:rFonts w:cs="Times New Roman"/>
                <w:szCs w:val="24"/>
              </w:rPr>
            </w:pPr>
          </w:p>
        </w:tc>
        <w:tc>
          <w:tcPr>
            <w:tcW w:w="1197" w:type="pct"/>
            <w:tcBorders>
              <w:bottom w:val="single" w:sz="4" w:space="0" w:color="auto"/>
            </w:tcBorders>
            <w:vAlign w:val="center"/>
          </w:tcPr>
          <w:p w14:paraId="70094AAA" w14:textId="77777777" w:rsidR="00FB052B" w:rsidRPr="0065026B" w:rsidRDefault="00FB052B" w:rsidP="0099725B">
            <w:pPr>
              <w:spacing w:after="0" w:line="240" w:lineRule="auto"/>
              <w:rPr>
                <w:rFonts w:cs="Times New Roman"/>
                <w:szCs w:val="24"/>
              </w:rPr>
            </w:pPr>
          </w:p>
        </w:tc>
      </w:tr>
      <w:tr w:rsidR="00295F94" w:rsidRPr="0065026B" w14:paraId="17E20DCC" w14:textId="77777777" w:rsidTr="00673131">
        <w:tc>
          <w:tcPr>
            <w:tcW w:w="215" w:type="pct"/>
            <w:vMerge w:val="restart"/>
            <w:shd w:val="clear" w:color="auto" w:fill="BFBFBF" w:themeFill="background1" w:themeFillShade="BF"/>
            <w:vAlign w:val="center"/>
          </w:tcPr>
          <w:p w14:paraId="34349EF7"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5.</w:t>
            </w:r>
          </w:p>
        </w:tc>
        <w:tc>
          <w:tcPr>
            <w:tcW w:w="4785" w:type="pct"/>
            <w:gridSpan w:val="3"/>
            <w:shd w:val="clear" w:color="auto" w:fill="B0CB1F"/>
            <w:vAlign w:val="center"/>
          </w:tcPr>
          <w:p w14:paraId="61C32EAA" w14:textId="77777777" w:rsidR="00295F94" w:rsidRPr="0065026B" w:rsidRDefault="00295F94" w:rsidP="0099725B">
            <w:pPr>
              <w:spacing w:after="0" w:line="240" w:lineRule="auto"/>
              <w:jc w:val="both"/>
              <w:rPr>
                <w:rFonts w:cs="Times New Roman"/>
                <w:szCs w:val="24"/>
              </w:rPr>
            </w:pPr>
            <w:r w:rsidRPr="0065026B">
              <w:rPr>
                <w:rFonts w:eastAsia="Cambria" w:cs="Times New Roman"/>
                <w:b/>
                <w:bCs/>
                <w:iCs/>
                <w:szCs w:val="24"/>
              </w:rPr>
              <w:t xml:space="preserve">Promicanje jednakih mogućnosti i socijalne uključenosti </w:t>
            </w:r>
            <w:r w:rsidRPr="0065026B">
              <w:rPr>
                <w:rFonts w:eastAsia="Cambria" w:cs="Times New Roman"/>
                <w:bCs/>
                <w:iCs/>
                <w:szCs w:val="24"/>
              </w:rPr>
              <w:t>(uključuje aspekt promicanja</w:t>
            </w:r>
            <w:r w:rsidRPr="0065026B">
              <w:rPr>
                <w:rFonts w:eastAsia="Cambria" w:cs="Times New Roman"/>
                <w:b/>
                <w:bCs/>
                <w:iCs/>
                <w:szCs w:val="24"/>
              </w:rPr>
              <w:t xml:space="preserve"> </w:t>
            </w:r>
            <w:r w:rsidRPr="0065026B">
              <w:rPr>
                <w:rFonts w:cs="Times New Roman"/>
                <w:szCs w:val="24"/>
              </w:rPr>
              <w:t>ravnopravnosti žena i muškaraca te zabranu diskriminacije po bilo kojoj osnovi)</w:t>
            </w:r>
          </w:p>
        </w:tc>
      </w:tr>
      <w:tr w:rsidR="00FB052B" w:rsidRPr="0065026B" w14:paraId="7DB950D5" w14:textId="77777777" w:rsidTr="00673131">
        <w:tc>
          <w:tcPr>
            <w:tcW w:w="215" w:type="pct"/>
            <w:vMerge/>
            <w:shd w:val="clear" w:color="auto" w:fill="BFBFBF" w:themeFill="background1" w:themeFillShade="BF"/>
            <w:vAlign w:val="center"/>
          </w:tcPr>
          <w:p w14:paraId="5637FD03" w14:textId="77777777" w:rsidR="00FB052B" w:rsidRPr="0065026B" w:rsidRDefault="00FB052B" w:rsidP="0099725B">
            <w:pPr>
              <w:spacing w:after="0" w:line="240" w:lineRule="auto"/>
              <w:rPr>
                <w:rFonts w:eastAsia="Cambria" w:cs="Times New Roman"/>
                <w:b/>
                <w:bCs/>
                <w:iCs/>
                <w:szCs w:val="24"/>
              </w:rPr>
            </w:pPr>
          </w:p>
        </w:tc>
        <w:tc>
          <w:tcPr>
            <w:tcW w:w="2761" w:type="pct"/>
          </w:tcPr>
          <w:p w14:paraId="3CF234E1" w14:textId="77777777" w:rsidR="00FB052B" w:rsidRPr="0065026B" w:rsidRDefault="00567D8B" w:rsidP="0099725B">
            <w:pPr>
              <w:spacing w:after="0" w:line="240" w:lineRule="auto"/>
              <w:jc w:val="both"/>
              <w:rPr>
                <w:rFonts w:eastAsia="Cambria" w:cs="Times New Roman"/>
                <w:b/>
                <w:bCs/>
                <w:iCs/>
                <w:szCs w:val="24"/>
              </w:rPr>
            </w:pPr>
            <w:r w:rsidRPr="0065026B">
              <w:rPr>
                <w:rFonts w:eastAsia="Cambria" w:cs="Times New Roman"/>
                <w:b/>
                <w:bCs/>
                <w:iCs/>
                <w:szCs w:val="24"/>
              </w:rPr>
              <w:t xml:space="preserve">5.1. Doprinos provedbi </w:t>
            </w:r>
            <w:r w:rsidR="00FB052B" w:rsidRPr="0065026B">
              <w:rPr>
                <w:rFonts w:eastAsia="Cambria" w:cs="Times New Roman"/>
                <w:b/>
                <w:bCs/>
                <w:iCs/>
                <w:szCs w:val="24"/>
              </w:rPr>
              <w:t xml:space="preserve">promicanja </w:t>
            </w:r>
            <w:r w:rsidRPr="0065026B">
              <w:rPr>
                <w:rFonts w:eastAsia="Cambria" w:cs="Times New Roman"/>
                <w:b/>
                <w:bCs/>
                <w:iCs/>
                <w:szCs w:val="24"/>
              </w:rPr>
              <w:t>ravnopravnosti žena i muškaraca i zabrana diskriminacije</w:t>
            </w:r>
          </w:p>
          <w:p w14:paraId="32E37EF2" w14:textId="77777777" w:rsidR="00FB052B" w:rsidRPr="0065026B" w:rsidRDefault="00F26D69" w:rsidP="0099725B">
            <w:pPr>
              <w:spacing w:after="0" w:line="240" w:lineRule="auto"/>
              <w:jc w:val="both"/>
              <w:rPr>
                <w:rFonts w:eastAsia="Cambria" w:cs="Times New Roman"/>
                <w:bCs/>
                <w:iCs/>
                <w:szCs w:val="24"/>
              </w:rPr>
            </w:pPr>
            <w:r w:rsidRPr="0065026B">
              <w:rPr>
                <w:rFonts w:eastAsia="Cambria" w:cs="Times New Roman"/>
                <w:bCs/>
                <w:iCs/>
                <w:szCs w:val="24"/>
              </w:rPr>
              <w:t>Projektni prijedlog predviđa promicanje jednakih mogućnosti te socijalnu uključenost na način da barem jedna aktivnost promovira ravnopravnost žena i muškaraca i zabranu diskriminacije, odnosno da sadrži dodatne aktivnosti uz propisani minimum poštivanja zakonskih odredbi (npr. pozitivne mjere za uklanjanje rodnih i ostalih diskriminatornih stereotipa iz informativnih i komunikacijskih aktivnosti i sl.)</w:t>
            </w:r>
            <w:r w:rsidR="005C79F9">
              <w:rPr>
                <w:rFonts w:eastAsia="Cambria" w:cs="Times New Roman"/>
                <w:bCs/>
                <w:iCs/>
                <w:szCs w:val="24"/>
              </w:rPr>
              <w:t>.</w:t>
            </w:r>
          </w:p>
        </w:tc>
        <w:tc>
          <w:tcPr>
            <w:tcW w:w="827" w:type="pct"/>
            <w:vAlign w:val="center"/>
          </w:tcPr>
          <w:p w14:paraId="5C89D045" w14:textId="77777777" w:rsidR="00FB052B" w:rsidRPr="0065026B" w:rsidRDefault="00FB052B" w:rsidP="0099725B">
            <w:pPr>
              <w:spacing w:after="0" w:line="240" w:lineRule="auto"/>
              <w:jc w:val="center"/>
              <w:rPr>
                <w:rFonts w:cs="Times New Roman"/>
                <w:szCs w:val="24"/>
              </w:rPr>
            </w:pPr>
            <w:r w:rsidRPr="0065026B">
              <w:rPr>
                <w:rFonts w:cs="Times New Roman"/>
                <w:b/>
                <w:szCs w:val="24"/>
              </w:rPr>
              <w:t>DA/NE</w:t>
            </w:r>
          </w:p>
        </w:tc>
        <w:tc>
          <w:tcPr>
            <w:tcW w:w="1197" w:type="pct"/>
            <w:vAlign w:val="center"/>
          </w:tcPr>
          <w:p w14:paraId="2E07D669" w14:textId="77777777" w:rsidR="00FB052B" w:rsidRPr="0065026B" w:rsidRDefault="00A02679" w:rsidP="0099725B">
            <w:pPr>
              <w:spacing w:after="0" w:line="240" w:lineRule="auto"/>
              <w:jc w:val="center"/>
              <w:rPr>
                <w:rFonts w:cs="Times New Roman"/>
                <w:szCs w:val="24"/>
              </w:rPr>
            </w:pPr>
            <w:r w:rsidRPr="0065026B">
              <w:rPr>
                <w:rFonts w:cs="Times New Roman"/>
                <w:szCs w:val="24"/>
              </w:rPr>
              <w:t xml:space="preserve">Obrazac 1. </w:t>
            </w:r>
            <w:r w:rsidR="00FB052B" w:rsidRPr="0065026B">
              <w:rPr>
                <w:rFonts w:cs="Times New Roman"/>
                <w:szCs w:val="24"/>
              </w:rPr>
              <w:t>Prijavni obrazac</w:t>
            </w:r>
          </w:p>
        </w:tc>
      </w:tr>
      <w:tr w:rsidR="00FB052B" w:rsidRPr="0065026B" w14:paraId="56492ED4" w14:textId="77777777" w:rsidTr="00673131">
        <w:tc>
          <w:tcPr>
            <w:tcW w:w="215" w:type="pct"/>
            <w:vMerge/>
            <w:shd w:val="clear" w:color="auto" w:fill="BFBFBF" w:themeFill="background1" w:themeFillShade="BF"/>
            <w:vAlign w:val="center"/>
          </w:tcPr>
          <w:p w14:paraId="495F01A6" w14:textId="77777777" w:rsidR="00FB052B" w:rsidRPr="0065026B" w:rsidRDefault="00FB052B" w:rsidP="0099725B">
            <w:pPr>
              <w:spacing w:after="0" w:line="240" w:lineRule="auto"/>
              <w:rPr>
                <w:rFonts w:eastAsia="Cambria" w:cs="Times New Roman"/>
                <w:b/>
                <w:bCs/>
                <w:iCs/>
                <w:szCs w:val="24"/>
              </w:rPr>
            </w:pPr>
          </w:p>
        </w:tc>
        <w:tc>
          <w:tcPr>
            <w:tcW w:w="2761" w:type="pct"/>
          </w:tcPr>
          <w:p w14:paraId="5CCF2A53" w14:textId="77777777" w:rsidR="00FB052B" w:rsidRPr="0065026B" w:rsidRDefault="00FB052B" w:rsidP="0099725B">
            <w:pPr>
              <w:spacing w:after="0" w:line="240" w:lineRule="auto"/>
              <w:rPr>
                <w:rFonts w:eastAsia="Cambria" w:cs="Times New Roman"/>
                <w:b/>
                <w:bCs/>
                <w:iCs/>
                <w:szCs w:val="24"/>
              </w:rPr>
            </w:pPr>
            <w:r w:rsidRPr="0065026B">
              <w:rPr>
                <w:rFonts w:eastAsia="Cambria" w:cs="Times New Roman"/>
                <w:b/>
                <w:bCs/>
                <w:iCs/>
                <w:szCs w:val="24"/>
              </w:rPr>
              <w:t xml:space="preserve">5.2. </w:t>
            </w:r>
            <w:r w:rsidR="00A02679" w:rsidRPr="0065026B">
              <w:rPr>
                <w:rFonts w:eastAsia="Cambria" w:cs="Times New Roman"/>
                <w:b/>
                <w:bCs/>
                <w:iCs/>
                <w:szCs w:val="24"/>
              </w:rPr>
              <w:t>Pristupačnost za osobe s invaliditetom</w:t>
            </w:r>
          </w:p>
          <w:p w14:paraId="12979702" w14:textId="77777777" w:rsidR="00A02679" w:rsidRPr="0065026B" w:rsidRDefault="00A02679" w:rsidP="00DA4755">
            <w:pPr>
              <w:spacing w:after="120" w:line="240" w:lineRule="auto"/>
              <w:jc w:val="both"/>
              <w:rPr>
                <w:rFonts w:eastAsia="Cambria" w:cs="Times New Roman"/>
                <w:bCs/>
                <w:iCs/>
                <w:szCs w:val="24"/>
              </w:rPr>
            </w:pPr>
            <w:r w:rsidRPr="0065026B">
              <w:rPr>
                <w:rFonts w:eastAsia="Cambria" w:cs="Times New Roman"/>
                <w:bCs/>
                <w:iCs/>
                <w:szCs w:val="24"/>
              </w:rPr>
              <w:t>Projektni prijedlog predviđa barem jednu mjeru koja doprinosi promicanju</w:t>
            </w:r>
            <w:r w:rsidR="00983DE6" w:rsidRPr="0065026B">
              <w:rPr>
                <w:rFonts w:eastAsia="Cambria" w:cs="Times New Roman"/>
                <w:bCs/>
                <w:iCs/>
                <w:szCs w:val="24"/>
              </w:rPr>
              <w:t xml:space="preserve"> </w:t>
            </w:r>
            <w:r w:rsidRPr="0065026B">
              <w:rPr>
                <w:rFonts w:eastAsia="Cambria" w:cs="Times New Roman"/>
                <w:bCs/>
                <w:iCs/>
                <w:szCs w:val="24"/>
              </w:rPr>
              <w:t xml:space="preserve">pristupačnosti za osobe s invaliditetom. </w:t>
            </w:r>
          </w:p>
          <w:p w14:paraId="5C88EDEF" w14:textId="77777777" w:rsidR="00FB052B" w:rsidRPr="0065026B" w:rsidRDefault="00A02679" w:rsidP="00A02679">
            <w:pPr>
              <w:spacing w:after="0" w:line="240" w:lineRule="auto"/>
              <w:jc w:val="both"/>
              <w:rPr>
                <w:rFonts w:eastAsia="Cambria" w:cs="Times New Roman"/>
                <w:b/>
                <w:bCs/>
                <w:iCs/>
                <w:szCs w:val="24"/>
              </w:rPr>
            </w:pPr>
            <w:r w:rsidRPr="0065026B">
              <w:rPr>
                <w:rFonts w:eastAsia="Cambria" w:cs="Times New Roman"/>
                <w:b/>
                <w:bCs/>
                <w:iCs/>
                <w:szCs w:val="24"/>
              </w:rPr>
              <w:t xml:space="preserve">Pojašnjenje: </w:t>
            </w:r>
          </w:p>
          <w:p w14:paraId="0C1CCB3C" w14:textId="77777777" w:rsidR="00A02679" w:rsidRPr="0065026B" w:rsidRDefault="00A02679" w:rsidP="00A02679">
            <w:pPr>
              <w:spacing w:after="0" w:line="240" w:lineRule="auto"/>
              <w:jc w:val="both"/>
              <w:rPr>
                <w:rFonts w:eastAsia="Cambria" w:cs="Times New Roman"/>
                <w:b/>
                <w:bCs/>
                <w:iCs/>
                <w:szCs w:val="24"/>
              </w:rPr>
            </w:pPr>
            <w:r w:rsidRPr="0065026B">
              <w:rPr>
                <w:rFonts w:eastAsia="Cambria" w:cs="Times New Roman"/>
                <w:bCs/>
                <w:iCs/>
                <w:szCs w:val="24"/>
              </w:rPr>
              <w:t>Primjeri mjera kojima se doprinosi promicanju pristupačnosti za osobe s invaliditetom mogu biti:</w:t>
            </w:r>
            <w:r w:rsidRPr="0065026B">
              <w:rPr>
                <w:rFonts w:eastAsia="Cambria" w:cs="Times New Roman"/>
                <w:b/>
                <w:bCs/>
                <w:iCs/>
                <w:szCs w:val="24"/>
              </w:rPr>
              <w:t xml:space="preserve"> </w:t>
            </w:r>
          </w:p>
          <w:p w14:paraId="47AD755E" w14:textId="77777777" w:rsidR="00A02679" w:rsidRPr="0065026B" w:rsidRDefault="00A02679" w:rsidP="00625F14">
            <w:pPr>
              <w:pStyle w:val="Odlomakpopisa"/>
              <w:numPr>
                <w:ilvl w:val="0"/>
                <w:numId w:val="32"/>
              </w:numPr>
              <w:spacing w:after="0" w:line="240" w:lineRule="auto"/>
              <w:ind w:left="334" w:hanging="283"/>
              <w:jc w:val="both"/>
            </w:pPr>
            <w:r w:rsidRPr="0065026B">
              <w:rPr>
                <w:rFonts w:eastAsia="Cambria" w:cs="Times New Roman"/>
                <w:bCs/>
                <w:iCs/>
                <w:szCs w:val="24"/>
              </w:rPr>
              <w:t>korištenje</w:t>
            </w:r>
            <w:r w:rsidRPr="0065026B">
              <w:t xml:space="preserve"> načela univerzalnog dizajna, </w:t>
            </w:r>
          </w:p>
          <w:p w14:paraId="647C764E" w14:textId="77777777" w:rsidR="00A02679" w:rsidRPr="0065026B" w:rsidRDefault="00A02679" w:rsidP="00625F14">
            <w:pPr>
              <w:pStyle w:val="Odlomakpopisa"/>
              <w:numPr>
                <w:ilvl w:val="0"/>
                <w:numId w:val="32"/>
              </w:numPr>
              <w:spacing w:after="0" w:line="240" w:lineRule="auto"/>
              <w:ind w:left="334" w:hanging="283"/>
              <w:jc w:val="both"/>
            </w:pPr>
            <w:r w:rsidRPr="0065026B">
              <w:t xml:space="preserve">radna </w:t>
            </w:r>
            <w:r w:rsidRPr="0065026B">
              <w:rPr>
                <w:rFonts w:eastAsia="Cambria" w:cs="Times New Roman"/>
                <w:bCs/>
                <w:iCs/>
                <w:szCs w:val="24"/>
              </w:rPr>
              <w:t>mjesta</w:t>
            </w:r>
            <w:r w:rsidRPr="0065026B">
              <w:t xml:space="preserve"> osmišljena za osobe s invaliditetom, </w:t>
            </w:r>
          </w:p>
          <w:p w14:paraId="15D38267" w14:textId="77777777" w:rsidR="00A02679" w:rsidRPr="0065026B" w:rsidRDefault="00A02679" w:rsidP="00625F14">
            <w:pPr>
              <w:pStyle w:val="Odlomakpopisa"/>
              <w:numPr>
                <w:ilvl w:val="0"/>
                <w:numId w:val="32"/>
              </w:numPr>
              <w:spacing w:after="0" w:line="240" w:lineRule="auto"/>
              <w:ind w:left="334" w:hanging="283"/>
              <w:jc w:val="both"/>
            </w:pPr>
            <w:r w:rsidRPr="0065026B">
              <w:rPr>
                <w:rFonts w:eastAsia="Cambria" w:cs="Times New Roman"/>
                <w:bCs/>
                <w:iCs/>
                <w:szCs w:val="24"/>
              </w:rPr>
              <w:t>Brailleovo</w:t>
            </w:r>
            <w:r w:rsidRPr="0065026B">
              <w:t xml:space="preserve"> pismo za slijepe osobe,</w:t>
            </w:r>
            <w:r w:rsidR="00983DE6" w:rsidRPr="0065026B">
              <w:t xml:space="preserve"> </w:t>
            </w:r>
          </w:p>
          <w:p w14:paraId="6E3E6AC1" w14:textId="77777777" w:rsidR="00A02679" w:rsidRPr="0065026B" w:rsidRDefault="00A02679" w:rsidP="00625F14">
            <w:pPr>
              <w:pStyle w:val="Odlomakpopisa"/>
              <w:numPr>
                <w:ilvl w:val="0"/>
                <w:numId w:val="32"/>
              </w:numPr>
              <w:spacing w:after="0" w:line="240" w:lineRule="auto"/>
              <w:ind w:left="334" w:hanging="283"/>
              <w:jc w:val="both"/>
            </w:pPr>
            <w:r w:rsidRPr="0065026B">
              <w:rPr>
                <w:rFonts w:eastAsia="Cambria" w:cs="Times New Roman"/>
                <w:bCs/>
                <w:iCs/>
                <w:szCs w:val="24"/>
              </w:rPr>
              <w:t>znakovni</w:t>
            </w:r>
            <w:r w:rsidRPr="0065026B">
              <w:t xml:space="preserve"> jezik za osobe oštećena sluha, gluhe ili nagluhe osobe; </w:t>
            </w:r>
          </w:p>
          <w:p w14:paraId="6B9256F0" w14:textId="77777777" w:rsidR="00A02679" w:rsidRPr="0065026B" w:rsidRDefault="00A02679" w:rsidP="00625F14">
            <w:pPr>
              <w:pStyle w:val="Odlomakpopisa"/>
              <w:numPr>
                <w:ilvl w:val="0"/>
                <w:numId w:val="32"/>
              </w:numPr>
              <w:spacing w:after="0" w:line="240" w:lineRule="auto"/>
              <w:ind w:left="334" w:hanging="283"/>
              <w:jc w:val="both"/>
            </w:pPr>
            <w:r w:rsidRPr="0065026B">
              <w:rPr>
                <w:rFonts w:eastAsia="Cambria" w:cs="Times New Roman"/>
                <w:bCs/>
                <w:iCs/>
                <w:szCs w:val="24"/>
              </w:rPr>
              <w:t>educirani</w:t>
            </w:r>
            <w:r w:rsidRPr="0065026B">
              <w:t xml:space="preserve"> prevoditelji za gluho slijepe osobe koji poznaju sve oblike komunikacije koju koriste gluho slijepe osobe (taktilni znakovni jezik, pisanje na dlanu i sl.), </w:t>
            </w:r>
          </w:p>
          <w:p w14:paraId="681E1385" w14:textId="77777777" w:rsidR="00A02679" w:rsidRPr="0065026B" w:rsidRDefault="00A02679" w:rsidP="00625F14">
            <w:pPr>
              <w:pStyle w:val="Odlomakpopisa"/>
              <w:numPr>
                <w:ilvl w:val="0"/>
                <w:numId w:val="32"/>
              </w:numPr>
              <w:spacing w:after="0" w:line="240" w:lineRule="auto"/>
              <w:ind w:left="334" w:hanging="283"/>
              <w:jc w:val="both"/>
            </w:pPr>
            <w:r w:rsidRPr="0065026B">
              <w:rPr>
                <w:rFonts w:eastAsia="Cambria" w:cs="Times New Roman"/>
                <w:bCs/>
                <w:iCs/>
                <w:szCs w:val="24"/>
              </w:rPr>
              <w:t>tekstovi</w:t>
            </w:r>
            <w:r w:rsidRPr="0065026B">
              <w:t xml:space="preserve"> jednostavni za čitanje i razumijevanje za osobe s intelektualnim teškoćama, </w:t>
            </w:r>
          </w:p>
          <w:p w14:paraId="64DFC987" w14:textId="77777777" w:rsidR="00A02679" w:rsidRPr="0065026B" w:rsidRDefault="00A02679" w:rsidP="00625F14">
            <w:pPr>
              <w:pStyle w:val="Odlomakpopisa"/>
              <w:numPr>
                <w:ilvl w:val="0"/>
                <w:numId w:val="32"/>
              </w:numPr>
              <w:spacing w:after="0" w:line="240" w:lineRule="auto"/>
              <w:ind w:left="334" w:hanging="283"/>
              <w:jc w:val="both"/>
              <w:rPr>
                <w:rFonts w:eastAsia="Cambria" w:cs="Times New Roman"/>
                <w:b/>
                <w:bCs/>
                <w:iCs/>
                <w:szCs w:val="24"/>
              </w:rPr>
            </w:pPr>
            <w:r w:rsidRPr="0065026B">
              <w:rPr>
                <w:rFonts w:eastAsia="Cambria" w:cs="Times New Roman"/>
                <w:bCs/>
                <w:iCs/>
                <w:szCs w:val="24"/>
              </w:rPr>
              <w:t>dostupnost</w:t>
            </w:r>
            <w:r w:rsidRPr="0065026B">
              <w:t xml:space="preserve"> informacijsko-komunikacijske tehnologije za osobe s invaliditetom, itd.</w:t>
            </w:r>
          </w:p>
        </w:tc>
        <w:tc>
          <w:tcPr>
            <w:tcW w:w="827" w:type="pct"/>
            <w:vAlign w:val="center"/>
          </w:tcPr>
          <w:p w14:paraId="784335AD" w14:textId="77777777" w:rsidR="00FB052B" w:rsidRPr="0065026B" w:rsidRDefault="00FB052B" w:rsidP="0099725B">
            <w:pPr>
              <w:spacing w:after="0" w:line="240" w:lineRule="auto"/>
              <w:jc w:val="center"/>
              <w:rPr>
                <w:rFonts w:cs="Times New Roman"/>
                <w:szCs w:val="24"/>
              </w:rPr>
            </w:pPr>
            <w:r w:rsidRPr="0065026B">
              <w:rPr>
                <w:rFonts w:cs="Times New Roman"/>
                <w:b/>
                <w:szCs w:val="24"/>
              </w:rPr>
              <w:t>DA/NE</w:t>
            </w:r>
          </w:p>
        </w:tc>
        <w:tc>
          <w:tcPr>
            <w:tcW w:w="1197" w:type="pct"/>
            <w:vAlign w:val="center"/>
          </w:tcPr>
          <w:p w14:paraId="456F34CB" w14:textId="77777777" w:rsidR="00FB052B" w:rsidRPr="0065026B" w:rsidRDefault="00A02679" w:rsidP="0099725B">
            <w:pPr>
              <w:spacing w:after="0" w:line="240" w:lineRule="auto"/>
              <w:jc w:val="center"/>
              <w:rPr>
                <w:rFonts w:cs="Times New Roman"/>
                <w:szCs w:val="24"/>
              </w:rPr>
            </w:pPr>
            <w:r w:rsidRPr="0065026B">
              <w:rPr>
                <w:rFonts w:cs="Times New Roman"/>
                <w:szCs w:val="24"/>
              </w:rPr>
              <w:t xml:space="preserve">Obrazac 1. </w:t>
            </w:r>
            <w:r w:rsidR="00FB052B" w:rsidRPr="0065026B">
              <w:rPr>
                <w:rFonts w:cs="Times New Roman"/>
                <w:szCs w:val="24"/>
              </w:rPr>
              <w:t>Prijavni obrazac</w:t>
            </w:r>
          </w:p>
        </w:tc>
      </w:tr>
      <w:tr w:rsidR="00FB052B" w:rsidRPr="0065026B" w14:paraId="1F8BE853" w14:textId="77777777" w:rsidTr="00673131">
        <w:trPr>
          <w:trHeight w:val="454"/>
        </w:trPr>
        <w:tc>
          <w:tcPr>
            <w:tcW w:w="215" w:type="pct"/>
            <w:vMerge/>
            <w:shd w:val="clear" w:color="auto" w:fill="BFBFBF" w:themeFill="background1" w:themeFillShade="BF"/>
            <w:vAlign w:val="center"/>
          </w:tcPr>
          <w:p w14:paraId="5096681C" w14:textId="77777777" w:rsidR="00FB052B" w:rsidRPr="0065026B" w:rsidRDefault="00FB05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3524E5FF" w14:textId="77777777" w:rsidR="00FB052B" w:rsidRPr="0065026B" w:rsidRDefault="00FB052B" w:rsidP="0099725B">
            <w:pPr>
              <w:spacing w:after="0" w:line="240" w:lineRule="auto"/>
              <w:rPr>
                <w:rFonts w:eastAsia="Cambria" w:cs="Times New Roman"/>
                <w:bCs/>
                <w:i/>
                <w:iCs/>
                <w:szCs w:val="24"/>
              </w:rPr>
            </w:pPr>
            <w:r w:rsidRPr="0065026B">
              <w:rPr>
                <w:rFonts w:eastAsia="Cambria" w:cs="Times New Roman"/>
                <w:bCs/>
                <w:i/>
                <w:iCs/>
                <w:szCs w:val="24"/>
              </w:rPr>
              <w:t>Obrazloženje ocjene:</w:t>
            </w:r>
          </w:p>
        </w:tc>
        <w:tc>
          <w:tcPr>
            <w:tcW w:w="827" w:type="pct"/>
            <w:tcBorders>
              <w:bottom w:val="single" w:sz="4" w:space="0" w:color="auto"/>
            </w:tcBorders>
            <w:vAlign w:val="center"/>
          </w:tcPr>
          <w:p w14:paraId="639829B9" w14:textId="77777777" w:rsidR="00FB052B" w:rsidRPr="0065026B" w:rsidRDefault="00FB052B" w:rsidP="0099725B">
            <w:pPr>
              <w:spacing w:after="0" w:line="240" w:lineRule="auto"/>
              <w:rPr>
                <w:rFonts w:cs="Times New Roman"/>
                <w:szCs w:val="24"/>
              </w:rPr>
            </w:pPr>
          </w:p>
        </w:tc>
        <w:tc>
          <w:tcPr>
            <w:tcW w:w="1197" w:type="pct"/>
            <w:tcBorders>
              <w:bottom w:val="single" w:sz="4" w:space="0" w:color="auto"/>
            </w:tcBorders>
            <w:vAlign w:val="center"/>
          </w:tcPr>
          <w:p w14:paraId="5F857FFD" w14:textId="77777777" w:rsidR="00FB052B" w:rsidRPr="0065026B" w:rsidRDefault="00FB052B" w:rsidP="0099725B">
            <w:pPr>
              <w:spacing w:after="0" w:line="240" w:lineRule="auto"/>
              <w:rPr>
                <w:rFonts w:cs="Times New Roman"/>
                <w:szCs w:val="24"/>
              </w:rPr>
            </w:pPr>
          </w:p>
        </w:tc>
      </w:tr>
      <w:tr w:rsidR="00295F94" w:rsidRPr="0065026B" w14:paraId="35B1519C" w14:textId="77777777" w:rsidTr="00673131">
        <w:tc>
          <w:tcPr>
            <w:tcW w:w="215" w:type="pct"/>
            <w:vMerge w:val="restart"/>
            <w:shd w:val="clear" w:color="auto" w:fill="BFBFBF" w:themeFill="background1" w:themeFillShade="BF"/>
            <w:vAlign w:val="center"/>
          </w:tcPr>
          <w:p w14:paraId="555C82B4"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6.</w:t>
            </w:r>
          </w:p>
        </w:tc>
        <w:tc>
          <w:tcPr>
            <w:tcW w:w="4785" w:type="pct"/>
            <w:gridSpan w:val="3"/>
            <w:shd w:val="clear" w:color="auto" w:fill="B0CB1F"/>
            <w:vAlign w:val="center"/>
          </w:tcPr>
          <w:p w14:paraId="590F2954" w14:textId="77777777" w:rsidR="00295F94" w:rsidRPr="0065026B" w:rsidRDefault="00295F94" w:rsidP="0099725B">
            <w:pPr>
              <w:spacing w:after="0" w:line="240" w:lineRule="auto"/>
              <w:jc w:val="both"/>
              <w:rPr>
                <w:rFonts w:cs="Times New Roman"/>
                <w:szCs w:val="24"/>
              </w:rPr>
            </w:pPr>
            <w:r w:rsidRPr="0065026B">
              <w:rPr>
                <w:rFonts w:eastAsia="Cambria" w:cs="Times New Roman"/>
                <w:b/>
                <w:bCs/>
                <w:iCs/>
                <w:szCs w:val="24"/>
              </w:rPr>
              <w:t xml:space="preserve">Promicanje održivog razvoja </w:t>
            </w:r>
            <w:r w:rsidRPr="0065026B">
              <w:rPr>
                <w:rFonts w:eastAsia="Cambria" w:cs="Times New Roman"/>
                <w:bCs/>
                <w:iCs/>
                <w:szCs w:val="24"/>
              </w:rPr>
              <w:t>(odnosi se na promicanje cilja EU za očuvanjem, zaštitom i unaprjeđenjem zaštite okoliša te</w:t>
            </w:r>
            <w:r w:rsidRPr="0065026B">
              <w:rPr>
                <w:rFonts w:eastAsia="Cambria" w:cs="Times New Roman"/>
                <w:b/>
                <w:bCs/>
                <w:iCs/>
                <w:szCs w:val="24"/>
              </w:rPr>
              <w:t xml:space="preserve"> </w:t>
            </w:r>
            <w:r w:rsidRPr="0065026B">
              <w:rPr>
                <w:rFonts w:eastAsia="Cambria" w:cs="Times New Roman"/>
                <w:bCs/>
                <w:iCs/>
                <w:szCs w:val="24"/>
              </w:rPr>
              <w:t>uključuje aspekte promicanja korištenja obnovljivih izvora energije, i/ili unaprjeđenja energetske učinkovitosti i/ili smanjenja korištenja prirodnih resursa)</w:t>
            </w:r>
          </w:p>
        </w:tc>
      </w:tr>
      <w:tr w:rsidR="00413FDC" w:rsidRPr="0065026B" w14:paraId="5504169C" w14:textId="77777777" w:rsidTr="00673131">
        <w:tc>
          <w:tcPr>
            <w:tcW w:w="215" w:type="pct"/>
            <w:vMerge/>
            <w:shd w:val="clear" w:color="auto" w:fill="BFBFBF" w:themeFill="background1" w:themeFillShade="BF"/>
            <w:vAlign w:val="center"/>
          </w:tcPr>
          <w:p w14:paraId="6E949C32" w14:textId="77777777" w:rsidR="00413FDC" w:rsidRPr="0065026B" w:rsidRDefault="00413FDC" w:rsidP="0099725B">
            <w:pPr>
              <w:spacing w:after="0" w:line="240" w:lineRule="auto"/>
              <w:rPr>
                <w:rFonts w:eastAsia="Cambria" w:cs="Times New Roman"/>
                <w:b/>
                <w:bCs/>
                <w:iCs/>
                <w:szCs w:val="24"/>
              </w:rPr>
            </w:pPr>
          </w:p>
        </w:tc>
        <w:tc>
          <w:tcPr>
            <w:tcW w:w="2761" w:type="pct"/>
          </w:tcPr>
          <w:p w14:paraId="563911CA" w14:textId="77777777" w:rsidR="00413FDC" w:rsidRPr="0065026B" w:rsidRDefault="0084374A" w:rsidP="00413FDC">
            <w:pPr>
              <w:spacing w:after="0" w:line="240" w:lineRule="auto"/>
              <w:jc w:val="both"/>
              <w:rPr>
                <w:rFonts w:eastAsia="Cambria" w:cs="Times New Roman"/>
                <w:b/>
                <w:bCs/>
                <w:iCs/>
                <w:szCs w:val="24"/>
              </w:rPr>
            </w:pPr>
            <w:r w:rsidRPr="0065026B">
              <w:rPr>
                <w:rFonts w:eastAsia="Cambria" w:cs="Times New Roman"/>
                <w:b/>
                <w:bCs/>
                <w:iCs/>
                <w:szCs w:val="24"/>
              </w:rPr>
              <w:t>6.1.</w:t>
            </w:r>
            <w:r w:rsidR="00413FDC" w:rsidRPr="0065026B">
              <w:rPr>
                <w:rFonts w:eastAsia="Cambria" w:cs="Times New Roman"/>
                <w:b/>
                <w:bCs/>
                <w:iCs/>
                <w:szCs w:val="24"/>
              </w:rPr>
              <w:t xml:space="preserve"> Održivi razvoj</w:t>
            </w:r>
          </w:p>
          <w:p w14:paraId="666C5450" w14:textId="77777777" w:rsidR="00960442" w:rsidRPr="0065026B" w:rsidRDefault="00413FDC" w:rsidP="00DA4755">
            <w:pPr>
              <w:spacing w:after="0" w:line="240" w:lineRule="auto"/>
              <w:jc w:val="both"/>
              <w:rPr>
                <w:rFonts w:eastAsia="Cambria" w:cs="Times New Roman"/>
                <w:bCs/>
                <w:iCs/>
                <w:szCs w:val="24"/>
              </w:rPr>
            </w:pPr>
            <w:r w:rsidRPr="0065026B">
              <w:rPr>
                <w:rFonts w:eastAsia="Cambria" w:cs="Times New Roman"/>
                <w:bCs/>
                <w:iCs/>
                <w:szCs w:val="24"/>
              </w:rPr>
              <w:t>Projekt promovira obnovljive izvore energije i/ili održivo korištenje prirodnih resursa kroz uvođenje procesa energetskih ušteda, recikliranja, korištenja obnovljivih izvora energije, provođenje zelene ja</w:t>
            </w:r>
            <w:r w:rsidR="00A02679" w:rsidRPr="0065026B">
              <w:rPr>
                <w:rFonts w:eastAsia="Cambria" w:cs="Times New Roman"/>
                <w:bCs/>
                <w:iCs/>
                <w:szCs w:val="24"/>
              </w:rPr>
              <w:t>vne nabave, izradu plana za odvojeno</w:t>
            </w:r>
            <w:r w:rsidR="00A02679" w:rsidRPr="0065026B">
              <w:t xml:space="preserve"> </w:t>
            </w:r>
            <w:r w:rsidR="009C4818" w:rsidRPr="0065026B">
              <w:rPr>
                <w:rFonts w:eastAsia="Cambria" w:cs="Times New Roman"/>
                <w:bCs/>
                <w:iCs/>
                <w:szCs w:val="24"/>
              </w:rPr>
              <w:t xml:space="preserve">sakupljanje </w:t>
            </w:r>
            <w:r w:rsidR="00A02679" w:rsidRPr="0065026B">
              <w:rPr>
                <w:rFonts w:eastAsia="Cambria" w:cs="Times New Roman"/>
                <w:bCs/>
                <w:iCs/>
                <w:szCs w:val="24"/>
              </w:rPr>
              <w:t>i skladištenje otpada u poslovnom krugu objekta</w:t>
            </w:r>
            <w:r w:rsidR="009C4818" w:rsidRPr="0065026B">
              <w:rPr>
                <w:rFonts w:eastAsia="Cambria" w:cs="Times New Roman"/>
                <w:bCs/>
                <w:iCs/>
                <w:szCs w:val="24"/>
              </w:rPr>
              <w:t>.</w:t>
            </w:r>
            <w:r w:rsidRPr="0065026B">
              <w:rPr>
                <w:rFonts w:eastAsia="Cambria" w:cs="Times New Roman"/>
                <w:bCs/>
                <w:iCs/>
                <w:szCs w:val="24"/>
              </w:rPr>
              <w:t xml:space="preserve"> </w:t>
            </w:r>
          </w:p>
        </w:tc>
        <w:tc>
          <w:tcPr>
            <w:tcW w:w="827" w:type="pct"/>
            <w:vAlign w:val="center"/>
          </w:tcPr>
          <w:p w14:paraId="64EB6A69" w14:textId="77777777" w:rsidR="00413FDC" w:rsidRPr="0065026B" w:rsidRDefault="00625F14"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365E26D2" w14:textId="77777777" w:rsidR="00413FDC" w:rsidRPr="0065026B" w:rsidRDefault="00625F14" w:rsidP="0099725B">
            <w:pPr>
              <w:spacing w:after="0" w:line="240" w:lineRule="auto"/>
              <w:jc w:val="center"/>
              <w:rPr>
                <w:rFonts w:cs="Times New Roman"/>
                <w:szCs w:val="24"/>
              </w:rPr>
            </w:pPr>
            <w:r w:rsidRPr="0065026B">
              <w:rPr>
                <w:rFonts w:cs="Times New Roman"/>
                <w:szCs w:val="24"/>
              </w:rPr>
              <w:t>Obrazac 1. Prijavni Obrazac</w:t>
            </w:r>
          </w:p>
        </w:tc>
      </w:tr>
      <w:tr w:rsidR="00FB052B" w:rsidRPr="0065026B" w14:paraId="412EA7DA" w14:textId="77777777" w:rsidTr="00673131">
        <w:tc>
          <w:tcPr>
            <w:tcW w:w="215" w:type="pct"/>
            <w:vMerge/>
            <w:shd w:val="clear" w:color="auto" w:fill="BFBFBF" w:themeFill="background1" w:themeFillShade="BF"/>
            <w:vAlign w:val="center"/>
          </w:tcPr>
          <w:p w14:paraId="18E45416" w14:textId="77777777" w:rsidR="00FB052B" w:rsidRPr="0065026B" w:rsidRDefault="00FB052B" w:rsidP="0099725B">
            <w:pPr>
              <w:spacing w:after="0" w:line="240" w:lineRule="auto"/>
              <w:rPr>
                <w:rFonts w:eastAsia="Cambria" w:cs="Times New Roman"/>
                <w:b/>
                <w:bCs/>
                <w:iCs/>
                <w:szCs w:val="24"/>
              </w:rPr>
            </w:pPr>
          </w:p>
        </w:tc>
        <w:tc>
          <w:tcPr>
            <w:tcW w:w="2761" w:type="pct"/>
          </w:tcPr>
          <w:p w14:paraId="0A7A9BAC" w14:textId="77777777" w:rsidR="00B55C3E" w:rsidRPr="0065026B" w:rsidRDefault="001E0D5B" w:rsidP="00B55C3E">
            <w:pPr>
              <w:spacing w:after="0" w:line="240" w:lineRule="auto"/>
              <w:jc w:val="both"/>
              <w:rPr>
                <w:rFonts w:eastAsia="Cambria" w:cs="Times New Roman"/>
                <w:b/>
                <w:bCs/>
                <w:iCs/>
                <w:szCs w:val="24"/>
              </w:rPr>
            </w:pPr>
            <w:r w:rsidRPr="0065026B">
              <w:rPr>
                <w:rFonts w:eastAsia="Cambria" w:cs="Times New Roman"/>
                <w:b/>
                <w:bCs/>
                <w:iCs/>
                <w:szCs w:val="24"/>
              </w:rPr>
              <w:t xml:space="preserve"> </w:t>
            </w:r>
            <w:r w:rsidR="00B55C3E" w:rsidRPr="0065026B">
              <w:rPr>
                <w:rFonts w:eastAsia="Cambria" w:cs="Times New Roman"/>
                <w:b/>
                <w:bCs/>
                <w:iCs/>
                <w:szCs w:val="24"/>
              </w:rPr>
              <w:t>6.2. Usklađenost predloženih projektnih aktivnosti podizanja svijesti javnosti s Programom izobrazno – informativnih aktivnosti o održivom gospodarenju otpadom</w:t>
            </w:r>
            <w:r w:rsidR="00B55C3E" w:rsidRPr="0065026B">
              <w:rPr>
                <w:rFonts w:eastAsia="Cambria" w:cs="Times New Roman"/>
                <w:b/>
                <w:bCs/>
                <w:iCs/>
                <w:szCs w:val="24"/>
                <w:vertAlign w:val="superscript"/>
              </w:rPr>
              <w:footnoteReference w:id="49"/>
            </w:r>
            <w:r w:rsidR="00B55C3E" w:rsidRPr="0065026B">
              <w:rPr>
                <w:rFonts w:eastAsia="Cambria" w:cs="Times New Roman"/>
                <w:b/>
                <w:bCs/>
                <w:iCs/>
                <w:szCs w:val="24"/>
              </w:rPr>
              <w:t xml:space="preserve"> </w:t>
            </w:r>
          </w:p>
          <w:p w14:paraId="1CB2DA7F" w14:textId="77777777" w:rsidR="001E0D5B" w:rsidRPr="0065026B" w:rsidRDefault="00376455" w:rsidP="005E1335">
            <w:pPr>
              <w:spacing w:after="0" w:line="240" w:lineRule="auto"/>
              <w:jc w:val="both"/>
              <w:rPr>
                <w:rFonts w:eastAsia="Cambria" w:cs="Times New Roman"/>
                <w:b/>
                <w:bCs/>
                <w:iCs/>
                <w:szCs w:val="24"/>
              </w:rPr>
            </w:pPr>
            <w:r w:rsidRPr="0065026B">
              <w:rPr>
                <w:rFonts w:eastAsia="Cambria" w:cs="Times New Roman"/>
                <w:bCs/>
                <w:iCs/>
                <w:szCs w:val="24"/>
              </w:rPr>
              <w:t>Projektne aktivnosti usklađene su s barem jednim općim ili specifičnim ciljem Program</w:t>
            </w:r>
            <w:r w:rsidR="005017A5" w:rsidRPr="0065026B">
              <w:rPr>
                <w:rFonts w:eastAsia="Cambria" w:cs="Times New Roman"/>
                <w:bCs/>
                <w:iCs/>
                <w:szCs w:val="24"/>
              </w:rPr>
              <w:t>a izobrazno – informativnih aktivnosti o održivom gospodarenju otpadom</w:t>
            </w:r>
            <w:r w:rsidRPr="0065026B">
              <w:rPr>
                <w:rFonts w:eastAsia="Cambria" w:cs="Times New Roman"/>
                <w:bCs/>
                <w:iCs/>
                <w:szCs w:val="24"/>
              </w:rPr>
              <w:t>.</w:t>
            </w:r>
            <w:r w:rsidRPr="0065026B">
              <w:rPr>
                <w:rFonts w:eastAsia="Cambria" w:cs="Times New Roman"/>
                <w:bCs/>
                <w:iCs/>
                <w:szCs w:val="24"/>
                <w:vertAlign w:val="superscript"/>
              </w:rPr>
              <w:t>.</w:t>
            </w:r>
          </w:p>
        </w:tc>
        <w:tc>
          <w:tcPr>
            <w:tcW w:w="827" w:type="pct"/>
            <w:vAlign w:val="center"/>
          </w:tcPr>
          <w:p w14:paraId="1474F8C8" w14:textId="77777777" w:rsidR="00FB052B" w:rsidRPr="0065026B" w:rsidRDefault="00FB052B" w:rsidP="0099725B">
            <w:pPr>
              <w:spacing w:after="0" w:line="240" w:lineRule="auto"/>
              <w:jc w:val="center"/>
              <w:rPr>
                <w:rFonts w:cs="Times New Roman"/>
                <w:szCs w:val="24"/>
              </w:rPr>
            </w:pPr>
            <w:r w:rsidRPr="0065026B">
              <w:rPr>
                <w:rFonts w:cs="Times New Roman"/>
                <w:b/>
                <w:szCs w:val="24"/>
              </w:rPr>
              <w:t>DA/NE</w:t>
            </w:r>
          </w:p>
        </w:tc>
        <w:tc>
          <w:tcPr>
            <w:tcW w:w="1197" w:type="pct"/>
            <w:vAlign w:val="center"/>
          </w:tcPr>
          <w:p w14:paraId="6678BE6F" w14:textId="77777777" w:rsidR="00FB052B" w:rsidRPr="0065026B" w:rsidRDefault="001E0D5B" w:rsidP="0099725B">
            <w:pPr>
              <w:spacing w:after="0" w:line="240" w:lineRule="auto"/>
              <w:jc w:val="center"/>
              <w:rPr>
                <w:rFonts w:cs="Times New Roman"/>
                <w:szCs w:val="24"/>
              </w:rPr>
            </w:pPr>
            <w:r w:rsidRPr="0065026B">
              <w:rPr>
                <w:rFonts w:cs="Times New Roman"/>
                <w:szCs w:val="24"/>
              </w:rPr>
              <w:t>Obrazac 1. Prijavni Obrazac</w:t>
            </w:r>
          </w:p>
        </w:tc>
      </w:tr>
      <w:tr w:rsidR="00B55C3E" w:rsidRPr="0065026B" w14:paraId="6CFED265" w14:textId="77777777" w:rsidTr="00673131">
        <w:tc>
          <w:tcPr>
            <w:tcW w:w="215" w:type="pct"/>
            <w:vMerge/>
            <w:shd w:val="clear" w:color="auto" w:fill="BFBFBF" w:themeFill="background1" w:themeFillShade="BF"/>
            <w:vAlign w:val="center"/>
          </w:tcPr>
          <w:p w14:paraId="35EA35E1" w14:textId="77777777" w:rsidR="00B55C3E" w:rsidRPr="0065026B" w:rsidRDefault="00B55C3E" w:rsidP="00B55C3E">
            <w:pPr>
              <w:spacing w:after="0" w:line="240" w:lineRule="auto"/>
              <w:rPr>
                <w:rFonts w:eastAsia="Cambria" w:cs="Times New Roman"/>
                <w:b/>
                <w:bCs/>
                <w:iCs/>
                <w:szCs w:val="24"/>
              </w:rPr>
            </w:pPr>
          </w:p>
        </w:tc>
        <w:tc>
          <w:tcPr>
            <w:tcW w:w="2761" w:type="pct"/>
          </w:tcPr>
          <w:p w14:paraId="7521D0DA" w14:textId="77777777" w:rsidR="00B55C3E" w:rsidRPr="0065026B" w:rsidRDefault="00B55C3E" w:rsidP="00B55C3E">
            <w:pPr>
              <w:spacing w:after="0" w:line="240" w:lineRule="auto"/>
              <w:jc w:val="both"/>
              <w:rPr>
                <w:b/>
              </w:rPr>
            </w:pPr>
            <w:r w:rsidRPr="0065026B">
              <w:rPr>
                <w:b/>
              </w:rPr>
              <w:t>6.3. Minimalni broj planiranih izobrazno – informativnih aktivnosti koje doprinose podizanju svijesti javnosti o odvojenom sakupljanju otpada, oporabi, recikliranju otpada i ponovnoj uporabi</w:t>
            </w:r>
          </w:p>
          <w:p w14:paraId="2D562C6A" w14:textId="77777777" w:rsidR="00B55C3E" w:rsidRPr="0065026B" w:rsidRDefault="00B55C3E" w:rsidP="00B55C3E">
            <w:pPr>
              <w:spacing w:after="0" w:line="240" w:lineRule="auto"/>
              <w:jc w:val="both"/>
              <w:rPr>
                <w:rFonts w:eastAsia="Cambria" w:cs="Times New Roman"/>
                <w:b/>
                <w:bCs/>
                <w:iCs/>
                <w:szCs w:val="24"/>
              </w:rPr>
            </w:pPr>
            <w:r w:rsidRPr="0065026B">
              <w:t>Projek</w:t>
            </w:r>
            <w:r w:rsidR="00D52B3E" w:rsidRPr="0065026B">
              <w:t>t sadrži (obuhvaća) minimalno 2</w:t>
            </w:r>
            <w:r w:rsidRPr="0065026B">
              <w:t xml:space="preserve"> aktivnost</w:t>
            </w:r>
            <w:r w:rsidR="00D52B3E" w:rsidRPr="0065026B">
              <w:t>i</w:t>
            </w:r>
            <w:r w:rsidRPr="0065026B">
              <w:t xml:space="preserve"> podizanja svijesti javnosti usklađenih s mjerama iz Programa </w:t>
            </w:r>
            <w:r w:rsidRPr="0065026B">
              <w:rPr>
                <w:bCs/>
                <w:iCs/>
              </w:rPr>
              <w:t>izobrazno – informativnih aktivnosti o održivom gospodarenju otpadom</w:t>
            </w:r>
            <w:r w:rsidR="005017A5" w:rsidRPr="0065026B">
              <w:rPr>
                <w:bCs/>
                <w:iCs/>
              </w:rPr>
              <w:t>.</w:t>
            </w:r>
          </w:p>
        </w:tc>
        <w:tc>
          <w:tcPr>
            <w:tcW w:w="827" w:type="pct"/>
          </w:tcPr>
          <w:p w14:paraId="5DF2A3AA" w14:textId="77777777" w:rsidR="00B55C3E" w:rsidRPr="0065026B" w:rsidRDefault="00B55C3E" w:rsidP="00B55C3E">
            <w:pPr>
              <w:spacing w:after="0" w:line="240" w:lineRule="auto"/>
              <w:jc w:val="center"/>
              <w:rPr>
                <w:rFonts w:cs="Times New Roman"/>
                <w:b/>
                <w:szCs w:val="24"/>
              </w:rPr>
            </w:pPr>
          </w:p>
          <w:p w14:paraId="407DA3B3" w14:textId="77777777" w:rsidR="00B55C3E" w:rsidRPr="0065026B" w:rsidRDefault="00B55C3E" w:rsidP="00B55C3E">
            <w:pPr>
              <w:spacing w:after="0" w:line="240" w:lineRule="auto"/>
              <w:jc w:val="center"/>
              <w:rPr>
                <w:rFonts w:cs="Times New Roman"/>
                <w:b/>
                <w:szCs w:val="24"/>
              </w:rPr>
            </w:pPr>
          </w:p>
          <w:p w14:paraId="2EFDD5EE" w14:textId="77777777" w:rsidR="00B55C3E" w:rsidRPr="0065026B" w:rsidRDefault="00B55C3E" w:rsidP="00B55C3E">
            <w:pPr>
              <w:spacing w:after="0" w:line="240" w:lineRule="auto"/>
              <w:jc w:val="center"/>
              <w:rPr>
                <w:rFonts w:cs="Times New Roman"/>
                <w:b/>
                <w:szCs w:val="24"/>
              </w:rPr>
            </w:pPr>
          </w:p>
          <w:p w14:paraId="5B04E560" w14:textId="77777777" w:rsidR="00B55C3E" w:rsidRPr="0065026B" w:rsidRDefault="00B55C3E" w:rsidP="00B55C3E">
            <w:pPr>
              <w:spacing w:after="0" w:line="240" w:lineRule="auto"/>
              <w:jc w:val="center"/>
              <w:rPr>
                <w:rFonts w:cs="Times New Roman"/>
                <w:b/>
                <w:szCs w:val="24"/>
              </w:rPr>
            </w:pPr>
          </w:p>
          <w:p w14:paraId="65E06C83" w14:textId="77777777" w:rsidR="00B55C3E" w:rsidRPr="0065026B" w:rsidRDefault="00B55C3E" w:rsidP="00B55C3E">
            <w:pPr>
              <w:spacing w:after="0" w:line="240" w:lineRule="auto"/>
              <w:jc w:val="center"/>
              <w:rPr>
                <w:rFonts w:cs="Times New Roman"/>
                <w:b/>
                <w:szCs w:val="24"/>
              </w:rPr>
            </w:pPr>
          </w:p>
          <w:p w14:paraId="6DAFD938" w14:textId="77777777" w:rsidR="00B55C3E" w:rsidRPr="0065026B" w:rsidRDefault="00B55C3E" w:rsidP="00B55C3E">
            <w:pPr>
              <w:spacing w:after="0" w:line="240" w:lineRule="auto"/>
              <w:jc w:val="center"/>
              <w:rPr>
                <w:rFonts w:cs="Times New Roman"/>
                <w:b/>
                <w:szCs w:val="24"/>
              </w:rPr>
            </w:pPr>
            <w:r w:rsidRPr="0065026B">
              <w:rPr>
                <w:rFonts w:cs="Times New Roman"/>
                <w:b/>
                <w:szCs w:val="24"/>
              </w:rPr>
              <w:t>DA/NE</w:t>
            </w:r>
          </w:p>
        </w:tc>
        <w:tc>
          <w:tcPr>
            <w:tcW w:w="1197" w:type="pct"/>
          </w:tcPr>
          <w:p w14:paraId="0E2D2E4F" w14:textId="77777777" w:rsidR="00B55C3E" w:rsidRPr="0065026B" w:rsidRDefault="00B55C3E" w:rsidP="00B55C3E">
            <w:pPr>
              <w:spacing w:after="0" w:line="240" w:lineRule="auto"/>
              <w:jc w:val="center"/>
              <w:rPr>
                <w:rFonts w:cs="Times New Roman"/>
                <w:szCs w:val="24"/>
              </w:rPr>
            </w:pPr>
          </w:p>
          <w:p w14:paraId="76565501" w14:textId="77777777" w:rsidR="00B55C3E" w:rsidRPr="0065026B" w:rsidRDefault="00B55C3E" w:rsidP="00B55C3E">
            <w:pPr>
              <w:spacing w:after="0" w:line="240" w:lineRule="auto"/>
              <w:jc w:val="center"/>
              <w:rPr>
                <w:rFonts w:cs="Times New Roman"/>
                <w:szCs w:val="24"/>
              </w:rPr>
            </w:pPr>
          </w:p>
          <w:p w14:paraId="6907EC11" w14:textId="77777777" w:rsidR="00B55C3E" w:rsidRPr="0065026B" w:rsidRDefault="00B55C3E" w:rsidP="00B55C3E">
            <w:pPr>
              <w:spacing w:after="0" w:line="240" w:lineRule="auto"/>
              <w:jc w:val="center"/>
              <w:rPr>
                <w:rFonts w:cs="Times New Roman"/>
                <w:szCs w:val="24"/>
              </w:rPr>
            </w:pPr>
          </w:p>
          <w:p w14:paraId="6FF826CF" w14:textId="77777777" w:rsidR="00B55C3E" w:rsidRPr="0065026B" w:rsidRDefault="00B55C3E" w:rsidP="00B55C3E">
            <w:pPr>
              <w:spacing w:after="0" w:line="240" w:lineRule="auto"/>
              <w:jc w:val="center"/>
              <w:rPr>
                <w:rFonts w:cs="Times New Roman"/>
                <w:szCs w:val="24"/>
              </w:rPr>
            </w:pPr>
          </w:p>
          <w:p w14:paraId="1DF5BCDA" w14:textId="77777777" w:rsidR="00B55C3E" w:rsidRPr="0065026B" w:rsidRDefault="00B55C3E" w:rsidP="00B55C3E">
            <w:pPr>
              <w:spacing w:after="0" w:line="240" w:lineRule="auto"/>
              <w:jc w:val="center"/>
              <w:rPr>
                <w:rFonts w:cs="Times New Roman"/>
                <w:szCs w:val="24"/>
              </w:rPr>
            </w:pPr>
          </w:p>
          <w:p w14:paraId="775AAF2A" w14:textId="77777777" w:rsidR="00B55C3E" w:rsidRPr="0065026B" w:rsidRDefault="00B55C3E" w:rsidP="00B55C3E">
            <w:pPr>
              <w:spacing w:after="0" w:line="240" w:lineRule="auto"/>
              <w:jc w:val="center"/>
              <w:rPr>
                <w:rFonts w:cs="Times New Roman"/>
                <w:szCs w:val="24"/>
              </w:rPr>
            </w:pPr>
            <w:r w:rsidRPr="0065026B">
              <w:rPr>
                <w:rFonts w:cs="Times New Roman"/>
                <w:szCs w:val="24"/>
              </w:rPr>
              <w:t>Obrazac 1. Prijavni Obrazac</w:t>
            </w:r>
          </w:p>
        </w:tc>
      </w:tr>
      <w:tr w:rsidR="00B55C3E" w:rsidRPr="0065026B" w14:paraId="055ACA90" w14:textId="77777777" w:rsidTr="00673131">
        <w:tc>
          <w:tcPr>
            <w:tcW w:w="215" w:type="pct"/>
            <w:vMerge/>
            <w:shd w:val="clear" w:color="auto" w:fill="BFBFBF" w:themeFill="background1" w:themeFillShade="BF"/>
            <w:vAlign w:val="center"/>
          </w:tcPr>
          <w:p w14:paraId="06DA5B84" w14:textId="77777777" w:rsidR="00B55C3E" w:rsidRPr="0065026B" w:rsidRDefault="00B55C3E" w:rsidP="00B55C3E">
            <w:pPr>
              <w:spacing w:after="0" w:line="240" w:lineRule="auto"/>
              <w:rPr>
                <w:rFonts w:eastAsia="Cambria" w:cs="Times New Roman"/>
                <w:b/>
                <w:bCs/>
                <w:iCs/>
                <w:szCs w:val="24"/>
              </w:rPr>
            </w:pPr>
          </w:p>
        </w:tc>
        <w:tc>
          <w:tcPr>
            <w:tcW w:w="2761" w:type="pct"/>
          </w:tcPr>
          <w:p w14:paraId="01F57CF2" w14:textId="77777777" w:rsidR="00B55C3E" w:rsidRPr="0065026B" w:rsidRDefault="00B55C3E" w:rsidP="00B55C3E">
            <w:pPr>
              <w:spacing w:after="0" w:line="240" w:lineRule="auto"/>
              <w:jc w:val="both"/>
              <w:rPr>
                <w:rFonts w:eastAsia="Cambria" w:cs="Times New Roman"/>
                <w:b/>
                <w:bCs/>
                <w:iCs/>
                <w:szCs w:val="24"/>
              </w:rPr>
            </w:pPr>
            <w:r w:rsidRPr="0065026B">
              <w:rPr>
                <w:rFonts w:eastAsia="Cambria" w:cs="Times New Roman"/>
                <w:b/>
                <w:bCs/>
                <w:iCs/>
                <w:szCs w:val="24"/>
              </w:rPr>
              <w:t xml:space="preserve">6.4 Postotak ili broj stanovnika obuhvaćenih predloženim aktivnostima/mjerama </w:t>
            </w:r>
          </w:p>
          <w:p w14:paraId="41C706E9" w14:textId="77777777" w:rsidR="00682B45" w:rsidRDefault="00376455" w:rsidP="00B55C3E">
            <w:pPr>
              <w:spacing w:after="0" w:line="240" w:lineRule="auto"/>
              <w:jc w:val="both"/>
              <w:rPr>
                <w:rFonts w:eastAsia="Cambria" w:cs="Times New Roman"/>
                <w:bCs/>
                <w:iCs/>
                <w:szCs w:val="24"/>
              </w:rPr>
            </w:pPr>
            <w:r w:rsidRPr="0065026B">
              <w:rPr>
                <w:rFonts w:eastAsia="Cambria" w:cs="Times New Roman"/>
                <w:bCs/>
                <w:iCs/>
                <w:szCs w:val="24"/>
              </w:rPr>
              <w:t>Minimalno 5</w:t>
            </w:r>
            <w:r w:rsidR="00B55C3E" w:rsidRPr="0065026B">
              <w:rPr>
                <w:rFonts w:eastAsia="Cambria" w:cs="Times New Roman"/>
                <w:bCs/>
                <w:iCs/>
                <w:szCs w:val="24"/>
              </w:rPr>
              <w:t>% stanovnika na području obuhvata projekta mora biti obuhvaćeno predloženim aktivnostima/mjerama</w:t>
            </w:r>
            <w:r w:rsidR="00B55C3E" w:rsidRPr="0065026B">
              <w:rPr>
                <w:rFonts w:eastAsia="Cambria" w:cs="Times New Roman"/>
                <w:b/>
                <w:bCs/>
                <w:iCs/>
                <w:szCs w:val="24"/>
              </w:rPr>
              <w:t xml:space="preserve"> </w:t>
            </w:r>
            <w:r w:rsidR="00B55C3E" w:rsidRPr="0065026B">
              <w:rPr>
                <w:rFonts w:eastAsia="Cambria" w:cs="Times New Roman"/>
                <w:bCs/>
                <w:iCs/>
                <w:szCs w:val="24"/>
              </w:rPr>
              <w:t>podizanja svijesti javnosti</w:t>
            </w:r>
            <w:r w:rsidRPr="0065026B">
              <w:rPr>
                <w:rFonts w:eastAsia="Cambria" w:cs="Times New Roman"/>
                <w:bCs/>
                <w:iCs/>
                <w:szCs w:val="24"/>
              </w:rPr>
              <w:t>.</w:t>
            </w:r>
          </w:p>
          <w:p w14:paraId="0B60FEED" w14:textId="77777777" w:rsidR="003D3A81" w:rsidRDefault="00682B45" w:rsidP="003D3A81">
            <w:pPr>
              <w:spacing w:after="0" w:line="240" w:lineRule="auto"/>
              <w:jc w:val="both"/>
              <w:rPr>
                <w:rFonts w:eastAsia="Cambria" w:cs="Times New Roman"/>
                <w:bCs/>
                <w:iCs/>
                <w:szCs w:val="24"/>
              </w:rPr>
            </w:pPr>
            <w:r w:rsidRPr="003D3A81">
              <w:rPr>
                <w:rFonts w:eastAsia="Cambria" w:cs="Times New Roman"/>
                <w:b/>
                <w:bCs/>
                <w:iCs/>
                <w:szCs w:val="24"/>
              </w:rPr>
              <w:t>Napomena</w:t>
            </w:r>
            <w:r>
              <w:rPr>
                <w:rFonts w:eastAsia="Cambria" w:cs="Times New Roman"/>
                <w:bCs/>
                <w:iCs/>
                <w:szCs w:val="24"/>
              </w:rPr>
              <w:t xml:space="preserve">: </w:t>
            </w:r>
          </w:p>
          <w:p w14:paraId="23209241" w14:textId="77777777" w:rsidR="00B55C3E" w:rsidRPr="0065026B" w:rsidRDefault="003D3A81" w:rsidP="003D3A81">
            <w:pPr>
              <w:spacing w:after="0" w:line="240" w:lineRule="auto"/>
              <w:jc w:val="both"/>
              <w:rPr>
                <w:rFonts w:eastAsia="Cambria" w:cs="Times New Roman"/>
                <w:b/>
                <w:bCs/>
                <w:iCs/>
                <w:szCs w:val="24"/>
              </w:rPr>
            </w:pPr>
            <w:r>
              <w:rPr>
                <w:rFonts w:eastAsia="Cambria" w:cs="Times New Roman"/>
                <w:bCs/>
                <w:iCs/>
                <w:szCs w:val="24"/>
              </w:rPr>
              <w:t>Prijavitelj mora definirati ov</w:t>
            </w:r>
            <w:r w:rsidR="00682B45">
              <w:rPr>
                <w:rFonts w:eastAsia="Cambria" w:cs="Times New Roman"/>
                <w:bCs/>
                <w:iCs/>
                <w:szCs w:val="24"/>
              </w:rPr>
              <w:t xml:space="preserve">aj postotak </w:t>
            </w:r>
            <w:r>
              <w:rPr>
                <w:rFonts w:eastAsia="Cambria" w:cs="Times New Roman"/>
                <w:bCs/>
                <w:iCs/>
                <w:szCs w:val="24"/>
              </w:rPr>
              <w:t xml:space="preserve">s obzirom na  </w:t>
            </w:r>
            <w:r w:rsidR="00682B45">
              <w:rPr>
                <w:rFonts w:eastAsia="Cambria" w:cs="Times New Roman"/>
                <w:bCs/>
                <w:iCs/>
                <w:szCs w:val="24"/>
              </w:rPr>
              <w:t xml:space="preserve">područje obuhvata projekta, a u </w:t>
            </w:r>
            <w:r>
              <w:rPr>
                <w:rFonts w:eastAsia="Cambria" w:cs="Times New Roman"/>
                <w:bCs/>
                <w:iCs/>
                <w:szCs w:val="24"/>
              </w:rPr>
              <w:t>odnosu na b</w:t>
            </w:r>
            <w:r w:rsidR="00682B45">
              <w:rPr>
                <w:rFonts w:eastAsia="Cambria" w:cs="Times New Roman"/>
                <w:bCs/>
                <w:iCs/>
                <w:szCs w:val="24"/>
              </w:rPr>
              <w:t>roj stanovnika sukladno Popisu stanovništva 2011.</w:t>
            </w:r>
          </w:p>
        </w:tc>
        <w:tc>
          <w:tcPr>
            <w:tcW w:w="827" w:type="pct"/>
          </w:tcPr>
          <w:p w14:paraId="33979E62" w14:textId="77777777" w:rsidR="00B55C3E" w:rsidRPr="0065026B" w:rsidRDefault="00B55C3E" w:rsidP="00B55C3E">
            <w:pPr>
              <w:spacing w:after="0" w:line="240" w:lineRule="auto"/>
              <w:jc w:val="center"/>
              <w:rPr>
                <w:rFonts w:cs="Times New Roman"/>
                <w:b/>
                <w:szCs w:val="24"/>
              </w:rPr>
            </w:pPr>
          </w:p>
          <w:p w14:paraId="5AA3D61D" w14:textId="77777777" w:rsidR="00B55C3E" w:rsidRPr="0065026B" w:rsidRDefault="00B55C3E" w:rsidP="00B55C3E">
            <w:pPr>
              <w:spacing w:after="0" w:line="240" w:lineRule="auto"/>
              <w:jc w:val="center"/>
              <w:rPr>
                <w:rFonts w:cs="Times New Roman"/>
                <w:b/>
                <w:szCs w:val="24"/>
              </w:rPr>
            </w:pPr>
          </w:p>
          <w:p w14:paraId="5A59FF6F" w14:textId="77777777" w:rsidR="00B55C3E" w:rsidRPr="0065026B" w:rsidRDefault="00B55C3E" w:rsidP="00B55C3E">
            <w:pPr>
              <w:spacing w:after="0" w:line="240" w:lineRule="auto"/>
              <w:jc w:val="center"/>
              <w:rPr>
                <w:rFonts w:cs="Times New Roman"/>
                <w:b/>
                <w:szCs w:val="24"/>
              </w:rPr>
            </w:pPr>
          </w:p>
          <w:p w14:paraId="49A92A8D" w14:textId="77777777" w:rsidR="00B55C3E" w:rsidRPr="0065026B" w:rsidRDefault="00B55C3E" w:rsidP="00B55C3E">
            <w:pPr>
              <w:spacing w:after="0" w:line="240" w:lineRule="auto"/>
              <w:jc w:val="center"/>
              <w:rPr>
                <w:rFonts w:cs="Times New Roman"/>
                <w:b/>
                <w:szCs w:val="24"/>
              </w:rPr>
            </w:pPr>
            <w:r w:rsidRPr="0065026B">
              <w:rPr>
                <w:rFonts w:cs="Times New Roman"/>
                <w:b/>
                <w:szCs w:val="24"/>
              </w:rPr>
              <w:t>DA/NE</w:t>
            </w:r>
          </w:p>
        </w:tc>
        <w:tc>
          <w:tcPr>
            <w:tcW w:w="1197" w:type="pct"/>
          </w:tcPr>
          <w:p w14:paraId="79D24C45" w14:textId="77777777" w:rsidR="00B55C3E" w:rsidRPr="0065026B" w:rsidRDefault="00B55C3E" w:rsidP="00B55C3E">
            <w:pPr>
              <w:spacing w:after="0" w:line="240" w:lineRule="auto"/>
              <w:jc w:val="center"/>
              <w:rPr>
                <w:rFonts w:cs="Times New Roman"/>
                <w:szCs w:val="24"/>
              </w:rPr>
            </w:pPr>
          </w:p>
          <w:p w14:paraId="13C4E63C" w14:textId="77777777" w:rsidR="00B55C3E" w:rsidRPr="0065026B" w:rsidRDefault="00B55C3E" w:rsidP="00B55C3E">
            <w:pPr>
              <w:spacing w:after="0" w:line="240" w:lineRule="auto"/>
              <w:jc w:val="center"/>
              <w:rPr>
                <w:rFonts w:cs="Times New Roman"/>
                <w:szCs w:val="24"/>
              </w:rPr>
            </w:pPr>
          </w:p>
          <w:p w14:paraId="03C14652" w14:textId="77777777" w:rsidR="00B55C3E" w:rsidRPr="0065026B" w:rsidRDefault="00B55C3E" w:rsidP="00B55C3E">
            <w:pPr>
              <w:spacing w:after="0" w:line="240" w:lineRule="auto"/>
              <w:jc w:val="center"/>
              <w:rPr>
                <w:rFonts w:cs="Times New Roman"/>
                <w:szCs w:val="24"/>
              </w:rPr>
            </w:pPr>
          </w:p>
          <w:p w14:paraId="28B365F2" w14:textId="77777777" w:rsidR="00B55C3E" w:rsidRPr="0065026B" w:rsidRDefault="00B55C3E" w:rsidP="00B55C3E">
            <w:pPr>
              <w:spacing w:after="0" w:line="240" w:lineRule="auto"/>
              <w:jc w:val="center"/>
              <w:rPr>
                <w:rFonts w:cs="Times New Roman"/>
                <w:szCs w:val="24"/>
              </w:rPr>
            </w:pPr>
            <w:r w:rsidRPr="0065026B">
              <w:rPr>
                <w:rFonts w:cs="Times New Roman"/>
                <w:szCs w:val="24"/>
              </w:rPr>
              <w:t>Obrazac 1. Prijavni Obrazac</w:t>
            </w:r>
          </w:p>
        </w:tc>
      </w:tr>
      <w:tr w:rsidR="0072789A" w:rsidRPr="0065026B" w14:paraId="56605F20" w14:textId="77777777" w:rsidTr="00673131">
        <w:tc>
          <w:tcPr>
            <w:tcW w:w="215" w:type="pct"/>
            <w:vMerge/>
            <w:shd w:val="clear" w:color="auto" w:fill="BFBFBF" w:themeFill="background1" w:themeFillShade="BF"/>
            <w:vAlign w:val="center"/>
          </w:tcPr>
          <w:p w14:paraId="07199B08" w14:textId="77777777" w:rsidR="0072789A" w:rsidRPr="0065026B" w:rsidRDefault="0072789A" w:rsidP="0099725B">
            <w:pPr>
              <w:spacing w:after="0" w:line="240" w:lineRule="auto"/>
              <w:rPr>
                <w:rFonts w:eastAsia="Cambria" w:cs="Times New Roman"/>
                <w:b/>
                <w:bCs/>
                <w:iCs/>
                <w:szCs w:val="24"/>
              </w:rPr>
            </w:pPr>
          </w:p>
        </w:tc>
        <w:tc>
          <w:tcPr>
            <w:tcW w:w="2761" w:type="pct"/>
          </w:tcPr>
          <w:p w14:paraId="7C5D3587" w14:textId="77777777" w:rsidR="0072789A" w:rsidRPr="0065026B" w:rsidRDefault="0072789A" w:rsidP="0072789A">
            <w:pPr>
              <w:spacing w:after="0" w:line="240" w:lineRule="auto"/>
              <w:jc w:val="both"/>
              <w:rPr>
                <w:rFonts w:eastAsia="Cambria" w:cs="Times New Roman"/>
                <w:b/>
                <w:bCs/>
                <w:iCs/>
                <w:szCs w:val="24"/>
              </w:rPr>
            </w:pPr>
            <w:r w:rsidRPr="0065026B">
              <w:rPr>
                <w:rFonts w:eastAsia="Cambria" w:cs="Times New Roman"/>
                <w:b/>
                <w:bCs/>
                <w:iCs/>
                <w:szCs w:val="24"/>
              </w:rPr>
              <w:t>6.</w:t>
            </w:r>
            <w:r w:rsidR="00D52B3E" w:rsidRPr="0065026B">
              <w:rPr>
                <w:rFonts w:eastAsia="Cambria" w:cs="Times New Roman"/>
                <w:b/>
                <w:bCs/>
                <w:iCs/>
                <w:szCs w:val="24"/>
              </w:rPr>
              <w:t>5</w:t>
            </w:r>
            <w:r w:rsidRPr="0065026B">
              <w:rPr>
                <w:rFonts w:eastAsia="Cambria" w:cs="Times New Roman"/>
                <w:b/>
                <w:bCs/>
                <w:iCs/>
                <w:szCs w:val="24"/>
              </w:rPr>
              <w:t xml:space="preserve">. Doprinos gospodarenju i unaprjeđenje sustava gospodarenja otpadom – hijerarhija otpada </w:t>
            </w:r>
          </w:p>
          <w:p w14:paraId="1EDB8204" w14:textId="77777777" w:rsidR="0072789A" w:rsidRPr="0065026B" w:rsidRDefault="0046594A" w:rsidP="00DA4755">
            <w:pPr>
              <w:spacing w:after="120" w:line="240" w:lineRule="auto"/>
              <w:jc w:val="both"/>
              <w:rPr>
                <w:rFonts w:eastAsia="Cambria" w:cs="Times New Roman"/>
                <w:bCs/>
                <w:iCs/>
                <w:szCs w:val="24"/>
              </w:rPr>
            </w:pPr>
            <w:r w:rsidRPr="0065026B">
              <w:rPr>
                <w:rFonts w:eastAsia="Cambria" w:cs="Times New Roman"/>
                <w:bCs/>
                <w:iCs/>
                <w:szCs w:val="24"/>
              </w:rPr>
              <w:t>Projektni prijedlog doprinosi poštivanju</w:t>
            </w:r>
            <w:r w:rsidR="00DA3A35" w:rsidRPr="0065026B">
              <w:rPr>
                <w:rFonts w:eastAsia="Cambria" w:cs="Times New Roman"/>
                <w:bCs/>
                <w:iCs/>
                <w:szCs w:val="24"/>
              </w:rPr>
              <w:t xml:space="preserve"> reda prvenstva (hijerarhiji) gospodarenja otpadom iz članka 7. ZOGO-a</w:t>
            </w:r>
            <w:r w:rsidRPr="0065026B">
              <w:rPr>
                <w:rFonts w:eastAsia="Cambria" w:cs="Times New Roman"/>
                <w:bCs/>
                <w:iCs/>
                <w:szCs w:val="24"/>
              </w:rPr>
              <w:t xml:space="preserve"> kroz aktivnosti/rješenja koja su najprihvatljivija za okoliš: predviđa aktivnosti s višim redom prvenstva u hijerarhiji gospodarenja otpadom s najboljim ishodom za okoliš. </w:t>
            </w:r>
          </w:p>
          <w:p w14:paraId="6617A499" w14:textId="77777777" w:rsidR="0046594A" w:rsidRPr="0065026B" w:rsidRDefault="0046594A" w:rsidP="0099725B">
            <w:pPr>
              <w:spacing w:after="0" w:line="240" w:lineRule="auto"/>
              <w:jc w:val="both"/>
              <w:rPr>
                <w:rFonts w:eastAsia="Cambria" w:cs="Times New Roman"/>
                <w:bCs/>
                <w:iCs/>
                <w:szCs w:val="24"/>
              </w:rPr>
            </w:pPr>
            <w:r w:rsidRPr="0065026B">
              <w:rPr>
                <w:rFonts w:eastAsia="Cambria" w:cs="Times New Roman"/>
                <w:b/>
                <w:bCs/>
                <w:iCs/>
                <w:szCs w:val="24"/>
              </w:rPr>
              <w:t>Napomena</w:t>
            </w:r>
            <w:r w:rsidRPr="0065026B">
              <w:rPr>
                <w:rFonts w:eastAsia="Cambria" w:cs="Times New Roman"/>
                <w:bCs/>
                <w:iCs/>
                <w:szCs w:val="24"/>
              </w:rPr>
              <w:t xml:space="preserve">: </w:t>
            </w:r>
          </w:p>
          <w:p w14:paraId="341276EC" w14:textId="77777777" w:rsidR="0046594A" w:rsidRPr="0065026B" w:rsidRDefault="00C063B8" w:rsidP="005D2BA0">
            <w:pPr>
              <w:spacing w:after="0" w:line="240" w:lineRule="auto"/>
              <w:jc w:val="both"/>
              <w:rPr>
                <w:rFonts w:eastAsia="Cambria" w:cs="Times New Roman"/>
                <w:bCs/>
                <w:iCs/>
                <w:szCs w:val="24"/>
              </w:rPr>
            </w:pPr>
            <w:r>
              <w:rPr>
                <w:rFonts w:eastAsia="Cambria" w:cs="Times New Roman"/>
                <w:bCs/>
                <w:iCs/>
                <w:szCs w:val="24"/>
              </w:rPr>
              <w:t>K</w:t>
            </w:r>
            <w:r w:rsidR="0046594A" w:rsidRPr="0065026B">
              <w:rPr>
                <w:rFonts w:eastAsia="Cambria" w:cs="Times New Roman"/>
                <w:bCs/>
                <w:iCs/>
                <w:szCs w:val="24"/>
              </w:rPr>
              <w:t>riterij ocjenjuje pojedinačni projektni prijedlog, odnosno ne ocjenjuje projekte ulag</w:t>
            </w:r>
            <w:r w:rsidR="00983DE6" w:rsidRPr="0065026B">
              <w:rPr>
                <w:rFonts w:eastAsia="Cambria" w:cs="Times New Roman"/>
                <w:bCs/>
                <w:iCs/>
                <w:szCs w:val="24"/>
              </w:rPr>
              <w:t>anja u</w:t>
            </w:r>
            <w:r w:rsidR="005D2BA0">
              <w:rPr>
                <w:rFonts w:eastAsia="Cambria" w:cs="Times New Roman"/>
                <w:bCs/>
                <w:iCs/>
                <w:szCs w:val="24"/>
              </w:rPr>
              <w:t xml:space="preserve"> </w:t>
            </w:r>
            <w:r w:rsidR="00983DE6" w:rsidRPr="0065026B">
              <w:rPr>
                <w:rFonts w:eastAsia="Cambria" w:cs="Times New Roman"/>
                <w:bCs/>
                <w:iCs/>
                <w:szCs w:val="24"/>
              </w:rPr>
              <w:t>p</w:t>
            </w:r>
            <w:r w:rsidR="0046594A" w:rsidRPr="0065026B">
              <w:rPr>
                <w:rFonts w:eastAsia="Cambria" w:cs="Times New Roman"/>
                <w:bCs/>
                <w:iCs/>
                <w:szCs w:val="24"/>
              </w:rPr>
              <w:t>ostrojenj</w:t>
            </w:r>
            <w:r w:rsidR="005D2BA0">
              <w:rPr>
                <w:rFonts w:eastAsia="Cambria" w:cs="Times New Roman"/>
                <w:bCs/>
                <w:iCs/>
                <w:szCs w:val="24"/>
              </w:rPr>
              <w:t>e</w:t>
            </w:r>
            <w:r w:rsidR="0046594A" w:rsidRPr="0065026B">
              <w:rPr>
                <w:rFonts w:eastAsia="Cambria" w:cs="Times New Roman"/>
                <w:bCs/>
                <w:iCs/>
                <w:szCs w:val="24"/>
              </w:rPr>
              <w:t xml:space="preserve"> za recikliranje u odnosu na projekt</w:t>
            </w:r>
            <w:r w:rsidR="00983DE6" w:rsidRPr="0065026B">
              <w:rPr>
                <w:rFonts w:eastAsia="Cambria" w:cs="Times New Roman"/>
                <w:bCs/>
                <w:iCs/>
                <w:szCs w:val="24"/>
              </w:rPr>
              <w:t>e ulaganja u p</w:t>
            </w:r>
            <w:r w:rsidR="0046594A" w:rsidRPr="0065026B">
              <w:rPr>
                <w:rFonts w:eastAsia="Cambria" w:cs="Times New Roman"/>
                <w:bCs/>
                <w:iCs/>
                <w:szCs w:val="24"/>
              </w:rPr>
              <w:t>ostrojenj</w:t>
            </w:r>
            <w:r w:rsidR="005D2BA0">
              <w:rPr>
                <w:rFonts w:eastAsia="Cambria" w:cs="Times New Roman"/>
                <w:bCs/>
                <w:iCs/>
                <w:szCs w:val="24"/>
              </w:rPr>
              <w:t>e</w:t>
            </w:r>
            <w:r w:rsidR="0046594A" w:rsidRPr="0065026B">
              <w:rPr>
                <w:rFonts w:eastAsia="Cambria" w:cs="Times New Roman"/>
                <w:bCs/>
                <w:iCs/>
                <w:szCs w:val="24"/>
              </w:rPr>
              <w:t>a za proizvodnju OIE ili obrnuto.</w:t>
            </w:r>
            <w:r w:rsidR="00983DE6" w:rsidRPr="0065026B">
              <w:rPr>
                <w:rFonts w:eastAsia="Cambria" w:cs="Times New Roman"/>
                <w:bCs/>
                <w:iCs/>
                <w:szCs w:val="24"/>
              </w:rPr>
              <w:t xml:space="preserve"> </w:t>
            </w:r>
          </w:p>
        </w:tc>
        <w:tc>
          <w:tcPr>
            <w:tcW w:w="827" w:type="pct"/>
            <w:vAlign w:val="center"/>
          </w:tcPr>
          <w:p w14:paraId="43690072" w14:textId="77777777" w:rsidR="0072789A" w:rsidRPr="0065026B" w:rsidRDefault="0046594A"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2E42DE8C" w14:textId="77777777" w:rsidR="0072789A" w:rsidRPr="0065026B" w:rsidRDefault="0046594A" w:rsidP="0099725B">
            <w:pPr>
              <w:spacing w:after="0" w:line="240" w:lineRule="auto"/>
              <w:jc w:val="center"/>
              <w:rPr>
                <w:rFonts w:cs="Times New Roman"/>
                <w:szCs w:val="24"/>
              </w:rPr>
            </w:pPr>
            <w:r w:rsidRPr="0065026B">
              <w:rPr>
                <w:rFonts w:cs="Times New Roman"/>
                <w:szCs w:val="24"/>
              </w:rPr>
              <w:t xml:space="preserve">Obrazac 1. Prijavni obrazac </w:t>
            </w:r>
          </w:p>
        </w:tc>
      </w:tr>
      <w:tr w:rsidR="00F26D69" w:rsidRPr="0065026B" w14:paraId="77F28157" w14:textId="77777777" w:rsidTr="00673131">
        <w:tc>
          <w:tcPr>
            <w:tcW w:w="215" w:type="pct"/>
            <w:vMerge/>
            <w:shd w:val="clear" w:color="auto" w:fill="BFBFBF" w:themeFill="background1" w:themeFillShade="BF"/>
            <w:vAlign w:val="center"/>
          </w:tcPr>
          <w:p w14:paraId="4A2E264A" w14:textId="77777777" w:rsidR="00F26D69" w:rsidRPr="0065026B" w:rsidRDefault="00F26D69" w:rsidP="0099725B">
            <w:pPr>
              <w:spacing w:after="0" w:line="240" w:lineRule="auto"/>
              <w:rPr>
                <w:rFonts w:eastAsia="Cambria" w:cs="Times New Roman"/>
                <w:b/>
                <w:bCs/>
                <w:iCs/>
                <w:szCs w:val="24"/>
              </w:rPr>
            </w:pPr>
          </w:p>
        </w:tc>
        <w:tc>
          <w:tcPr>
            <w:tcW w:w="2761" w:type="pct"/>
            <w:vAlign w:val="center"/>
          </w:tcPr>
          <w:p w14:paraId="677FD2A7" w14:textId="77777777" w:rsidR="00F26D69" w:rsidRPr="0065026B" w:rsidRDefault="00F26D69" w:rsidP="00F26D69">
            <w:pPr>
              <w:spacing w:after="0" w:line="240" w:lineRule="auto"/>
              <w:jc w:val="both"/>
              <w:rPr>
                <w:rFonts w:eastAsia="Cambria" w:cs="Times New Roman"/>
                <w:b/>
                <w:bCs/>
                <w:iCs/>
                <w:spacing w:val="-1"/>
                <w:szCs w:val="24"/>
              </w:rPr>
            </w:pPr>
            <w:r w:rsidRPr="0065026B">
              <w:rPr>
                <w:rFonts w:eastAsia="Cambria" w:cs="Times New Roman"/>
                <w:b/>
                <w:bCs/>
                <w:iCs/>
                <w:spacing w:val="-1"/>
                <w:szCs w:val="24"/>
              </w:rPr>
              <w:t>6.</w:t>
            </w:r>
            <w:r w:rsidR="00D52B3E" w:rsidRPr="0065026B">
              <w:rPr>
                <w:rFonts w:eastAsia="Cambria" w:cs="Times New Roman"/>
                <w:b/>
                <w:bCs/>
                <w:iCs/>
                <w:spacing w:val="-1"/>
                <w:szCs w:val="24"/>
              </w:rPr>
              <w:t>6</w:t>
            </w:r>
            <w:r w:rsidRPr="0065026B">
              <w:rPr>
                <w:rFonts w:eastAsia="Cambria" w:cs="Times New Roman"/>
                <w:b/>
                <w:bCs/>
                <w:iCs/>
                <w:spacing w:val="-1"/>
                <w:szCs w:val="24"/>
              </w:rPr>
              <w:t>.</w:t>
            </w:r>
            <w:r w:rsidR="00413FDC" w:rsidRPr="0065026B">
              <w:rPr>
                <w:rFonts w:eastAsia="Cambria" w:cs="Times New Roman"/>
                <w:b/>
                <w:bCs/>
                <w:iCs/>
                <w:spacing w:val="-1"/>
                <w:szCs w:val="24"/>
              </w:rPr>
              <w:t xml:space="preserve"> </w:t>
            </w:r>
            <w:r w:rsidR="00CD2A17" w:rsidRPr="0065026B">
              <w:rPr>
                <w:rFonts w:eastAsia="Cambria" w:cs="Times New Roman"/>
                <w:b/>
                <w:bCs/>
                <w:iCs/>
                <w:spacing w:val="-1"/>
                <w:szCs w:val="24"/>
              </w:rPr>
              <w:t xml:space="preserve">Doprinos </w:t>
            </w:r>
            <w:r w:rsidR="00DD6CDD" w:rsidRPr="0065026B">
              <w:rPr>
                <w:rFonts w:eastAsia="Cambria" w:cs="Times New Roman"/>
                <w:b/>
                <w:bCs/>
                <w:iCs/>
                <w:spacing w:val="-1"/>
                <w:szCs w:val="24"/>
              </w:rPr>
              <w:t>p</w:t>
            </w:r>
            <w:r w:rsidR="00413FDC" w:rsidRPr="0065026B">
              <w:rPr>
                <w:rFonts w:eastAsia="Cambria" w:cs="Times New Roman"/>
                <w:b/>
                <w:bCs/>
                <w:iCs/>
                <w:spacing w:val="-1"/>
                <w:szCs w:val="24"/>
              </w:rPr>
              <w:t>ovećanj</w:t>
            </w:r>
            <w:r w:rsidR="00DD6CDD" w:rsidRPr="0065026B">
              <w:rPr>
                <w:rFonts w:eastAsia="Cambria" w:cs="Times New Roman"/>
                <w:b/>
                <w:bCs/>
                <w:iCs/>
                <w:spacing w:val="-1"/>
                <w:szCs w:val="24"/>
              </w:rPr>
              <w:t xml:space="preserve">u </w:t>
            </w:r>
            <w:r w:rsidRPr="0065026B">
              <w:rPr>
                <w:rFonts w:eastAsia="Cambria" w:cs="Times New Roman"/>
                <w:b/>
                <w:bCs/>
                <w:iCs/>
                <w:spacing w:val="-1"/>
                <w:szCs w:val="24"/>
              </w:rPr>
              <w:t xml:space="preserve">stope </w:t>
            </w:r>
            <w:r w:rsidR="00CD2A17" w:rsidRPr="0065026B">
              <w:rPr>
                <w:rFonts w:eastAsia="Cambria" w:cs="Times New Roman"/>
                <w:b/>
                <w:bCs/>
                <w:iCs/>
                <w:spacing w:val="-1"/>
                <w:szCs w:val="24"/>
              </w:rPr>
              <w:t>recikliranja</w:t>
            </w:r>
            <w:r w:rsidR="00DD6CDD" w:rsidRPr="0065026B">
              <w:rPr>
                <w:rFonts w:eastAsia="Cambria" w:cs="Times New Roman"/>
                <w:b/>
                <w:bCs/>
                <w:iCs/>
                <w:spacing w:val="-1"/>
                <w:szCs w:val="24"/>
              </w:rPr>
              <w:t xml:space="preserve">: </w:t>
            </w:r>
            <w:r w:rsidR="00CD2A17" w:rsidRPr="0065026B">
              <w:rPr>
                <w:rFonts w:eastAsia="Cambria" w:cs="Times New Roman"/>
                <w:b/>
                <w:bCs/>
                <w:iCs/>
                <w:spacing w:val="-1"/>
                <w:szCs w:val="24"/>
              </w:rPr>
              <w:t xml:space="preserve">povećanje </w:t>
            </w:r>
            <w:r w:rsidR="00DD6CDD" w:rsidRPr="0065026B">
              <w:rPr>
                <w:rFonts w:eastAsia="Cambria" w:cs="Times New Roman"/>
                <w:b/>
                <w:bCs/>
                <w:iCs/>
                <w:spacing w:val="-1"/>
                <w:szCs w:val="24"/>
              </w:rPr>
              <w:t xml:space="preserve">stope </w:t>
            </w:r>
            <w:r w:rsidR="001B1624" w:rsidRPr="0065026B">
              <w:rPr>
                <w:rFonts w:eastAsia="Cambria" w:cs="Times New Roman"/>
                <w:b/>
                <w:bCs/>
                <w:iCs/>
                <w:spacing w:val="-1"/>
                <w:szCs w:val="24"/>
              </w:rPr>
              <w:t xml:space="preserve">obrade </w:t>
            </w:r>
            <w:r w:rsidR="00567D8B" w:rsidRPr="0065026B">
              <w:rPr>
                <w:rFonts w:eastAsia="Cambria" w:cs="Times New Roman"/>
                <w:b/>
                <w:bCs/>
                <w:iCs/>
                <w:spacing w:val="-1"/>
                <w:szCs w:val="24"/>
              </w:rPr>
              <w:t>biootpada</w:t>
            </w:r>
            <w:r w:rsidRPr="0065026B">
              <w:rPr>
                <w:rFonts w:eastAsia="Cambria" w:cs="Times New Roman"/>
                <w:b/>
                <w:bCs/>
                <w:iCs/>
                <w:spacing w:val="-1"/>
                <w:szCs w:val="24"/>
              </w:rPr>
              <w:t xml:space="preserve"> na lokalnoj</w:t>
            </w:r>
            <w:r w:rsidR="0073343E" w:rsidRPr="0065026B">
              <w:rPr>
                <w:rFonts w:eastAsia="Cambria" w:cs="Times New Roman"/>
                <w:b/>
                <w:bCs/>
                <w:iCs/>
                <w:spacing w:val="-1"/>
                <w:szCs w:val="24"/>
              </w:rPr>
              <w:t xml:space="preserve"> </w:t>
            </w:r>
            <w:r w:rsidRPr="0065026B">
              <w:rPr>
                <w:rFonts w:eastAsia="Cambria" w:cs="Times New Roman"/>
                <w:b/>
                <w:bCs/>
                <w:iCs/>
                <w:spacing w:val="-1"/>
                <w:szCs w:val="24"/>
              </w:rPr>
              <w:t>/ regionalnoj</w:t>
            </w:r>
            <w:r w:rsidR="0073343E" w:rsidRPr="0065026B">
              <w:rPr>
                <w:rFonts w:eastAsia="Cambria" w:cs="Times New Roman"/>
                <w:b/>
                <w:bCs/>
                <w:iCs/>
                <w:spacing w:val="-1"/>
                <w:szCs w:val="24"/>
              </w:rPr>
              <w:t xml:space="preserve"> </w:t>
            </w:r>
            <w:r w:rsidRPr="0065026B">
              <w:rPr>
                <w:rFonts w:eastAsia="Cambria" w:cs="Times New Roman"/>
                <w:b/>
                <w:bCs/>
                <w:iCs/>
                <w:spacing w:val="-1"/>
                <w:szCs w:val="24"/>
              </w:rPr>
              <w:t xml:space="preserve">/ nacionalnoj razini </w:t>
            </w:r>
          </w:p>
          <w:p w14:paraId="2DC12E7B" w14:textId="77777777" w:rsidR="00567D8B" w:rsidRPr="0065026B" w:rsidRDefault="00F26D69" w:rsidP="00625F14">
            <w:pPr>
              <w:spacing w:after="120" w:line="240" w:lineRule="auto"/>
              <w:jc w:val="both"/>
              <w:rPr>
                <w:rFonts w:eastAsia="Cambria" w:cs="Times New Roman"/>
                <w:bCs/>
                <w:iCs/>
                <w:spacing w:val="-1"/>
                <w:szCs w:val="24"/>
              </w:rPr>
            </w:pPr>
            <w:r w:rsidRPr="0065026B">
              <w:rPr>
                <w:rFonts w:eastAsia="Cambria" w:cs="Times New Roman"/>
                <w:bCs/>
                <w:iCs/>
                <w:spacing w:val="-1"/>
                <w:szCs w:val="24"/>
              </w:rPr>
              <w:t xml:space="preserve">Provedbom projekta osigurat će se preduvjeti da se </w:t>
            </w:r>
            <w:r w:rsidR="00567D8B" w:rsidRPr="0065026B">
              <w:rPr>
                <w:rFonts w:eastAsia="Cambria" w:cs="Times New Roman"/>
                <w:bCs/>
                <w:iCs/>
                <w:spacing w:val="-1"/>
                <w:szCs w:val="24"/>
              </w:rPr>
              <w:t xml:space="preserve">poveća stopa </w:t>
            </w:r>
            <w:r w:rsidR="00960442" w:rsidRPr="0065026B">
              <w:rPr>
                <w:rFonts w:eastAsia="Cambria" w:cs="Times New Roman"/>
                <w:bCs/>
                <w:iCs/>
                <w:spacing w:val="-1"/>
                <w:szCs w:val="24"/>
              </w:rPr>
              <w:t xml:space="preserve">obrade </w:t>
            </w:r>
            <w:r w:rsidR="00567D8B" w:rsidRPr="0065026B">
              <w:rPr>
                <w:rFonts w:eastAsia="Cambria" w:cs="Times New Roman"/>
                <w:bCs/>
                <w:iCs/>
                <w:spacing w:val="-1"/>
                <w:szCs w:val="24"/>
              </w:rPr>
              <w:t>odvojeno sakupljenog</w:t>
            </w:r>
            <w:r w:rsidR="00983DE6" w:rsidRPr="0065026B">
              <w:rPr>
                <w:rFonts w:eastAsia="Cambria" w:cs="Times New Roman"/>
                <w:bCs/>
                <w:iCs/>
                <w:spacing w:val="-1"/>
                <w:szCs w:val="24"/>
              </w:rPr>
              <w:t xml:space="preserve"> </w:t>
            </w:r>
            <w:r w:rsidR="00567D8B" w:rsidRPr="0065026B">
              <w:rPr>
                <w:rFonts w:eastAsia="Cambria" w:cs="Times New Roman"/>
                <w:bCs/>
                <w:iCs/>
                <w:spacing w:val="-1"/>
                <w:szCs w:val="24"/>
              </w:rPr>
              <w:t xml:space="preserve">biootpada i to kompostiranjem ili anaerobnom digestijom. </w:t>
            </w:r>
          </w:p>
          <w:p w14:paraId="6720E80B" w14:textId="77777777" w:rsidR="00F21E69" w:rsidRPr="0065026B" w:rsidRDefault="00F21E69" w:rsidP="00567D8B">
            <w:pPr>
              <w:spacing w:after="0" w:line="240" w:lineRule="auto"/>
              <w:jc w:val="both"/>
              <w:rPr>
                <w:rFonts w:eastAsia="Cambria" w:cs="Times New Roman"/>
                <w:b/>
                <w:bCs/>
                <w:iCs/>
                <w:spacing w:val="-1"/>
                <w:szCs w:val="24"/>
              </w:rPr>
            </w:pPr>
            <w:r w:rsidRPr="0065026B">
              <w:rPr>
                <w:rFonts w:eastAsia="Cambria" w:cs="Times New Roman"/>
                <w:b/>
                <w:bCs/>
                <w:iCs/>
                <w:spacing w:val="-1"/>
                <w:szCs w:val="24"/>
              </w:rPr>
              <w:t xml:space="preserve">Pojašnjenje: </w:t>
            </w:r>
          </w:p>
          <w:p w14:paraId="7472D325" w14:textId="77777777" w:rsidR="00F21E69" w:rsidRPr="0065026B" w:rsidRDefault="00F21E69" w:rsidP="0046594A">
            <w:pPr>
              <w:spacing w:after="0" w:line="240" w:lineRule="auto"/>
              <w:jc w:val="both"/>
              <w:rPr>
                <w:rFonts w:eastAsia="Cambria" w:cs="Times New Roman"/>
                <w:bCs/>
                <w:iCs/>
                <w:spacing w:val="-1"/>
                <w:szCs w:val="24"/>
              </w:rPr>
            </w:pPr>
            <w:r w:rsidRPr="0065026B">
              <w:rPr>
                <w:rFonts w:eastAsia="Cambria" w:cs="Times New Roman"/>
                <w:bCs/>
                <w:iCs/>
                <w:spacing w:val="-1"/>
                <w:szCs w:val="24"/>
              </w:rPr>
              <w:t xml:space="preserve">Prijavitelji </w:t>
            </w:r>
            <w:r w:rsidR="00413FDC" w:rsidRPr="0065026B">
              <w:rPr>
                <w:rFonts w:eastAsia="Cambria" w:cs="Times New Roman"/>
                <w:bCs/>
                <w:iCs/>
                <w:spacing w:val="-1"/>
                <w:szCs w:val="24"/>
              </w:rPr>
              <w:t>su dužni izraziti</w:t>
            </w:r>
            <w:r w:rsidRPr="0065026B">
              <w:rPr>
                <w:rFonts w:eastAsia="Cambria" w:cs="Times New Roman"/>
                <w:bCs/>
                <w:iCs/>
                <w:spacing w:val="-1"/>
                <w:szCs w:val="24"/>
              </w:rPr>
              <w:t xml:space="preserve"> doprinos projekta povećanju stope </w:t>
            </w:r>
            <w:r w:rsidR="0046594A" w:rsidRPr="0065026B">
              <w:rPr>
                <w:rFonts w:eastAsia="Cambria" w:cs="Times New Roman"/>
                <w:bCs/>
                <w:iCs/>
                <w:spacing w:val="-1"/>
                <w:szCs w:val="24"/>
              </w:rPr>
              <w:t xml:space="preserve">obrade </w:t>
            </w:r>
            <w:r w:rsidR="00413FDC" w:rsidRPr="0065026B">
              <w:rPr>
                <w:rFonts w:eastAsia="Cambria" w:cs="Times New Roman"/>
                <w:bCs/>
                <w:iCs/>
                <w:spacing w:val="-1"/>
                <w:szCs w:val="24"/>
              </w:rPr>
              <w:t>odvojeno sakupljenog biootpada u jedinici t/god.</w:t>
            </w:r>
          </w:p>
        </w:tc>
        <w:tc>
          <w:tcPr>
            <w:tcW w:w="827" w:type="pct"/>
            <w:vAlign w:val="center"/>
          </w:tcPr>
          <w:p w14:paraId="741B3AE2" w14:textId="77777777" w:rsidR="00F26D69" w:rsidRPr="0065026B" w:rsidRDefault="001E0D5B"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53AEE776" w14:textId="77777777" w:rsidR="00F26D69" w:rsidRPr="0065026B" w:rsidRDefault="00F21E69" w:rsidP="00F21E69">
            <w:pPr>
              <w:spacing w:after="0" w:line="240" w:lineRule="auto"/>
              <w:jc w:val="center"/>
              <w:rPr>
                <w:rFonts w:cs="Times New Roman"/>
                <w:szCs w:val="24"/>
              </w:rPr>
            </w:pPr>
            <w:r w:rsidRPr="0065026B">
              <w:rPr>
                <w:rFonts w:cs="Times New Roman"/>
                <w:szCs w:val="24"/>
              </w:rPr>
              <w:t xml:space="preserve">Obrazac 1. Prijavni Obrazac </w:t>
            </w:r>
          </w:p>
        </w:tc>
      </w:tr>
      <w:tr w:rsidR="00F26D69" w:rsidRPr="0065026B" w14:paraId="3A4D0109" w14:textId="77777777" w:rsidTr="00673131">
        <w:tc>
          <w:tcPr>
            <w:tcW w:w="215" w:type="pct"/>
            <w:vMerge/>
            <w:shd w:val="clear" w:color="auto" w:fill="BFBFBF" w:themeFill="background1" w:themeFillShade="BF"/>
            <w:vAlign w:val="center"/>
          </w:tcPr>
          <w:p w14:paraId="2D58E0E4" w14:textId="77777777" w:rsidR="00F26D69" w:rsidRPr="0065026B" w:rsidRDefault="00F26D69" w:rsidP="0099725B">
            <w:pPr>
              <w:spacing w:after="0" w:line="240" w:lineRule="auto"/>
              <w:rPr>
                <w:rFonts w:eastAsia="Cambria" w:cs="Times New Roman"/>
                <w:b/>
                <w:bCs/>
                <w:iCs/>
                <w:szCs w:val="24"/>
              </w:rPr>
            </w:pPr>
          </w:p>
        </w:tc>
        <w:tc>
          <w:tcPr>
            <w:tcW w:w="2761" w:type="pct"/>
            <w:vAlign w:val="center"/>
          </w:tcPr>
          <w:p w14:paraId="45B84F16" w14:textId="77777777" w:rsidR="00F26D69" w:rsidRPr="0065026B" w:rsidRDefault="00F26D69" w:rsidP="00F26D69">
            <w:pPr>
              <w:spacing w:after="0" w:line="240" w:lineRule="auto"/>
              <w:jc w:val="both"/>
              <w:rPr>
                <w:rFonts w:eastAsia="Cambria" w:cs="Times New Roman"/>
                <w:b/>
                <w:bCs/>
                <w:iCs/>
                <w:spacing w:val="-1"/>
                <w:szCs w:val="24"/>
              </w:rPr>
            </w:pPr>
            <w:r w:rsidRPr="0065026B">
              <w:rPr>
                <w:rFonts w:eastAsia="Cambria" w:cs="Times New Roman"/>
                <w:b/>
                <w:bCs/>
                <w:iCs/>
                <w:spacing w:val="-1"/>
                <w:szCs w:val="24"/>
              </w:rPr>
              <w:t>6.</w:t>
            </w:r>
            <w:r w:rsidR="00D52B3E" w:rsidRPr="0065026B">
              <w:rPr>
                <w:rFonts w:eastAsia="Cambria" w:cs="Times New Roman"/>
                <w:b/>
                <w:bCs/>
                <w:iCs/>
                <w:spacing w:val="-1"/>
                <w:szCs w:val="24"/>
              </w:rPr>
              <w:t>7</w:t>
            </w:r>
            <w:r w:rsidRPr="0065026B">
              <w:rPr>
                <w:rFonts w:eastAsia="Cambria" w:cs="Times New Roman"/>
                <w:b/>
                <w:bCs/>
                <w:iCs/>
                <w:spacing w:val="-1"/>
                <w:szCs w:val="24"/>
              </w:rPr>
              <w:t xml:space="preserve">. Doprinos projekta provedbi Strategije gospodarenja otpadom </w:t>
            </w:r>
          </w:p>
          <w:p w14:paraId="4ABEEB0A" w14:textId="77777777" w:rsidR="00F26D69" w:rsidRPr="0065026B" w:rsidRDefault="00F26D69" w:rsidP="00F21E69">
            <w:pPr>
              <w:spacing w:after="0" w:line="240" w:lineRule="auto"/>
              <w:jc w:val="both"/>
              <w:rPr>
                <w:rFonts w:eastAsia="Cambria" w:cs="Times New Roman"/>
                <w:b/>
                <w:bCs/>
                <w:iCs/>
                <w:szCs w:val="24"/>
              </w:rPr>
            </w:pPr>
            <w:r w:rsidRPr="0065026B">
              <w:rPr>
                <w:rFonts w:eastAsia="Cambria" w:cs="Times New Roman"/>
                <w:bCs/>
                <w:iCs/>
                <w:spacing w:val="-1"/>
                <w:szCs w:val="24"/>
              </w:rPr>
              <w:t>Projekt doprinosi provedbi Strategije g</w:t>
            </w:r>
            <w:r w:rsidR="00F21E69" w:rsidRPr="0065026B">
              <w:rPr>
                <w:rFonts w:eastAsia="Cambria" w:cs="Times New Roman"/>
                <w:bCs/>
                <w:iCs/>
                <w:spacing w:val="-1"/>
                <w:szCs w:val="24"/>
              </w:rPr>
              <w:t xml:space="preserve">ospodarenja otpadom 2005.-2025. </w:t>
            </w:r>
            <w:r w:rsidRPr="0065026B">
              <w:rPr>
                <w:rFonts w:eastAsia="Cambria" w:cs="Times New Roman"/>
                <w:bCs/>
                <w:iCs/>
                <w:spacing w:val="-1"/>
                <w:szCs w:val="24"/>
              </w:rPr>
              <w:t>kroz osiguravanje usklađenosti s ciljevima, mjerama te konceptom gospodarenja otpadom te važećim nacionaln</w:t>
            </w:r>
            <w:r w:rsidR="0073343E" w:rsidRPr="0065026B">
              <w:rPr>
                <w:rFonts w:eastAsia="Cambria" w:cs="Times New Roman"/>
                <w:bCs/>
                <w:iCs/>
                <w:spacing w:val="-1"/>
                <w:szCs w:val="24"/>
              </w:rPr>
              <w:t>im PGO RH 2017.-2022.</w:t>
            </w:r>
          </w:p>
        </w:tc>
        <w:tc>
          <w:tcPr>
            <w:tcW w:w="827" w:type="pct"/>
            <w:vAlign w:val="center"/>
          </w:tcPr>
          <w:p w14:paraId="194BB5A1" w14:textId="77777777" w:rsidR="00F26D69" w:rsidRPr="0065026B" w:rsidRDefault="001E0D5B"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0883908C" w14:textId="77777777" w:rsidR="00F26D69" w:rsidRPr="0065026B" w:rsidRDefault="00A02679" w:rsidP="0099725B">
            <w:pPr>
              <w:spacing w:after="0" w:line="240" w:lineRule="auto"/>
              <w:jc w:val="center"/>
              <w:rPr>
                <w:rFonts w:cs="Times New Roman"/>
                <w:szCs w:val="24"/>
              </w:rPr>
            </w:pPr>
            <w:r w:rsidRPr="0065026B">
              <w:rPr>
                <w:rFonts w:cs="Times New Roman"/>
                <w:szCs w:val="24"/>
              </w:rPr>
              <w:t>Obrazac 1. Prijavni Obrazac</w:t>
            </w:r>
          </w:p>
        </w:tc>
      </w:tr>
      <w:tr w:rsidR="00524176" w:rsidRPr="0065026B" w14:paraId="6596C434" w14:textId="77777777" w:rsidTr="00673131">
        <w:tc>
          <w:tcPr>
            <w:tcW w:w="215" w:type="pct"/>
            <w:vMerge/>
            <w:shd w:val="clear" w:color="auto" w:fill="BFBFBF" w:themeFill="background1" w:themeFillShade="BF"/>
            <w:vAlign w:val="center"/>
          </w:tcPr>
          <w:p w14:paraId="372D7642" w14:textId="77777777" w:rsidR="00524176" w:rsidRPr="0065026B" w:rsidRDefault="00524176" w:rsidP="00524176">
            <w:pPr>
              <w:spacing w:after="0" w:line="240" w:lineRule="auto"/>
              <w:rPr>
                <w:rFonts w:eastAsia="Cambria" w:cs="Times New Roman"/>
                <w:b/>
                <w:bCs/>
                <w:iCs/>
                <w:szCs w:val="24"/>
              </w:rPr>
            </w:pPr>
          </w:p>
        </w:tc>
        <w:tc>
          <w:tcPr>
            <w:tcW w:w="2761" w:type="pct"/>
            <w:vAlign w:val="center"/>
          </w:tcPr>
          <w:p w14:paraId="661EA076" w14:textId="77777777" w:rsidR="00524176" w:rsidRPr="0065026B" w:rsidRDefault="00524176" w:rsidP="00524176">
            <w:pPr>
              <w:spacing w:after="0" w:line="240" w:lineRule="auto"/>
              <w:jc w:val="both"/>
              <w:rPr>
                <w:rFonts w:eastAsia="Cambria" w:cs="Times New Roman"/>
                <w:b/>
                <w:bCs/>
                <w:iCs/>
                <w:spacing w:val="-1"/>
                <w:szCs w:val="24"/>
              </w:rPr>
            </w:pPr>
            <w:r w:rsidRPr="0065026B">
              <w:rPr>
                <w:rFonts w:eastAsia="Cambria" w:cs="Times New Roman"/>
                <w:b/>
                <w:bCs/>
                <w:iCs/>
                <w:spacing w:val="-1"/>
                <w:szCs w:val="24"/>
              </w:rPr>
              <w:t xml:space="preserve">6.8. Doprinos povećanju ponovne uporabe proizvoda i pripreme za ponovnu uporabu </w:t>
            </w:r>
          </w:p>
          <w:p w14:paraId="3FFEAA94" w14:textId="77777777" w:rsidR="00524176" w:rsidRPr="0065026B" w:rsidRDefault="00D52B3E" w:rsidP="00524176">
            <w:pPr>
              <w:spacing w:after="0" w:line="240" w:lineRule="auto"/>
              <w:jc w:val="both"/>
              <w:rPr>
                <w:rFonts w:eastAsia="Cambria" w:cs="Times New Roman"/>
                <w:bCs/>
                <w:iCs/>
                <w:spacing w:val="-1"/>
                <w:szCs w:val="24"/>
              </w:rPr>
            </w:pPr>
            <w:r w:rsidRPr="0065026B">
              <w:rPr>
                <w:rFonts w:eastAsia="Cambria" w:cs="Times New Roman"/>
                <w:bCs/>
                <w:iCs/>
                <w:spacing w:val="-1"/>
                <w:szCs w:val="24"/>
              </w:rPr>
              <w:t>Najmanje jedna aktivnost podizanja svijesti javnosti (ref. kriterij odabira 6.3.) promovira ponovnu uporabu i/ili pripremu za ponovnu uporabu.</w:t>
            </w:r>
          </w:p>
        </w:tc>
        <w:tc>
          <w:tcPr>
            <w:tcW w:w="827" w:type="pct"/>
            <w:vAlign w:val="center"/>
          </w:tcPr>
          <w:p w14:paraId="27E2D632" w14:textId="77777777" w:rsidR="00524176" w:rsidRPr="0065026B" w:rsidRDefault="00524176" w:rsidP="00524176">
            <w:pPr>
              <w:spacing w:after="0" w:line="240" w:lineRule="auto"/>
              <w:jc w:val="center"/>
              <w:rPr>
                <w:rFonts w:cs="Times New Roman"/>
                <w:b/>
                <w:szCs w:val="24"/>
              </w:rPr>
            </w:pPr>
            <w:r w:rsidRPr="0065026B">
              <w:rPr>
                <w:rFonts w:cs="Times New Roman"/>
                <w:b/>
                <w:szCs w:val="24"/>
              </w:rPr>
              <w:t>DA/NE</w:t>
            </w:r>
          </w:p>
        </w:tc>
        <w:tc>
          <w:tcPr>
            <w:tcW w:w="1197" w:type="pct"/>
            <w:vAlign w:val="center"/>
          </w:tcPr>
          <w:p w14:paraId="443FFB41" w14:textId="77777777" w:rsidR="00524176" w:rsidRPr="0065026B" w:rsidRDefault="00524176" w:rsidP="00524176">
            <w:pPr>
              <w:spacing w:after="0" w:line="240" w:lineRule="auto"/>
              <w:jc w:val="center"/>
              <w:rPr>
                <w:rFonts w:cs="Times New Roman"/>
                <w:szCs w:val="24"/>
              </w:rPr>
            </w:pPr>
            <w:r w:rsidRPr="0065026B">
              <w:rPr>
                <w:rFonts w:cs="Times New Roman"/>
                <w:szCs w:val="24"/>
              </w:rPr>
              <w:t>Obrazac 1. Prijavni obrazac</w:t>
            </w:r>
          </w:p>
        </w:tc>
      </w:tr>
      <w:tr w:rsidR="00DA3A35" w:rsidRPr="0065026B" w14:paraId="36A024F1" w14:textId="77777777" w:rsidTr="00673131">
        <w:tc>
          <w:tcPr>
            <w:tcW w:w="215" w:type="pct"/>
            <w:vMerge/>
            <w:shd w:val="clear" w:color="auto" w:fill="BFBFBF" w:themeFill="background1" w:themeFillShade="BF"/>
            <w:vAlign w:val="center"/>
          </w:tcPr>
          <w:p w14:paraId="63F1E5B1" w14:textId="77777777" w:rsidR="00DA3A35" w:rsidRPr="0065026B" w:rsidRDefault="00DA3A35" w:rsidP="0099725B">
            <w:pPr>
              <w:spacing w:after="0" w:line="240" w:lineRule="auto"/>
              <w:rPr>
                <w:rFonts w:eastAsia="Cambria" w:cs="Times New Roman"/>
                <w:b/>
                <w:bCs/>
                <w:iCs/>
                <w:szCs w:val="24"/>
              </w:rPr>
            </w:pPr>
          </w:p>
        </w:tc>
        <w:tc>
          <w:tcPr>
            <w:tcW w:w="2761" w:type="pct"/>
            <w:vAlign w:val="center"/>
          </w:tcPr>
          <w:p w14:paraId="5205993B" w14:textId="77777777" w:rsidR="00DA3A35" w:rsidRPr="0065026B" w:rsidRDefault="00DA3A35" w:rsidP="00DA3A35">
            <w:pPr>
              <w:spacing w:after="0" w:line="240" w:lineRule="auto"/>
              <w:rPr>
                <w:rFonts w:eastAsia="Cambria" w:cs="Times New Roman"/>
                <w:b/>
                <w:bCs/>
                <w:iCs/>
                <w:spacing w:val="-1"/>
                <w:szCs w:val="24"/>
              </w:rPr>
            </w:pPr>
            <w:r w:rsidRPr="0065026B">
              <w:rPr>
                <w:rFonts w:eastAsia="Cambria" w:cs="Times New Roman"/>
                <w:b/>
                <w:bCs/>
                <w:iCs/>
                <w:spacing w:val="-1"/>
                <w:szCs w:val="24"/>
              </w:rPr>
              <w:t>6.</w:t>
            </w:r>
            <w:r w:rsidR="00524176" w:rsidRPr="0065026B">
              <w:rPr>
                <w:rFonts w:eastAsia="Cambria" w:cs="Times New Roman"/>
                <w:b/>
                <w:bCs/>
                <w:iCs/>
                <w:spacing w:val="-1"/>
                <w:szCs w:val="24"/>
              </w:rPr>
              <w:t>9</w:t>
            </w:r>
            <w:r w:rsidRPr="0065026B">
              <w:rPr>
                <w:rFonts w:eastAsia="Cambria" w:cs="Times New Roman"/>
                <w:b/>
                <w:bCs/>
                <w:iCs/>
                <w:spacing w:val="-1"/>
                <w:szCs w:val="24"/>
              </w:rPr>
              <w:t>. Doprinos smanjenju biorazgradivog otpada u miješanom komunalnom otpadu</w:t>
            </w:r>
          </w:p>
          <w:p w14:paraId="3BD455C9" w14:textId="77777777" w:rsidR="00DA3A35" w:rsidRPr="0065026B" w:rsidRDefault="00524176" w:rsidP="00524176">
            <w:pPr>
              <w:spacing w:after="0" w:line="240" w:lineRule="auto"/>
              <w:jc w:val="both"/>
              <w:rPr>
                <w:rFonts w:eastAsia="Cambria" w:cs="Times New Roman"/>
                <w:b/>
                <w:bCs/>
                <w:iCs/>
                <w:spacing w:val="-1"/>
                <w:szCs w:val="24"/>
              </w:rPr>
            </w:pPr>
            <w:r w:rsidRPr="0065026B">
              <w:rPr>
                <w:rFonts w:eastAsia="Cambria" w:cs="Times New Roman"/>
                <w:bCs/>
                <w:iCs/>
                <w:spacing w:val="-1"/>
                <w:szCs w:val="24"/>
              </w:rPr>
              <w:t xml:space="preserve">Projektni prijedlog sadrži projekciju smanjenja količina biootpada odloženog na odlagališta tijekom prve kalendarske godine nakon ishođenja </w:t>
            </w:r>
            <w:r w:rsidRPr="001E357B">
              <w:rPr>
                <w:rFonts w:eastAsia="Cambria" w:cs="Times New Roman"/>
                <w:bCs/>
                <w:iCs/>
                <w:spacing w:val="-1"/>
                <w:szCs w:val="24"/>
              </w:rPr>
              <w:t>akta</w:t>
            </w:r>
            <w:r w:rsidR="00B87E67" w:rsidRPr="001E357B">
              <w:rPr>
                <w:rFonts w:eastAsia="Cambria" w:cs="Times New Roman"/>
                <w:bCs/>
                <w:iCs/>
                <w:spacing w:val="-1"/>
                <w:szCs w:val="24"/>
              </w:rPr>
              <w:t xml:space="preserve"> </w:t>
            </w:r>
            <w:r w:rsidR="00B87E67" w:rsidRPr="00C776C1">
              <w:rPr>
                <w:rFonts w:eastAsia="Cambria" w:cs="Times New Roman"/>
                <w:bCs/>
                <w:iCs/>
                <w:spacing w:val="-1"/>
                <w:szCs w:val="24"/>
              </w:rPr>
              <w:t xml:space="preserve">ili izmjene </w:t>
            </w:r>
            <w:r w:rsidR="00A8131D" w:rsidRPr="00C776C1">
              <w:rPr>
                <w:rFonts w:eastAsia="Cambria" w:cs="Times New Roman"/>
                <w:bCs/>
                <w:iCs/>
                <w:spacing w:val="-1"/>
                <w:szCs w:val="24"/>
              </w:rPr>
              <w:t xml:space="preserve">postojećeg </w:t>
            </w:r>
            <w:r w:rsidR="00B87E67" w:rsidRPr="00C776C1">
              <w:rPr>
                <w:rFonts w:eastAsia="Cambria" w:cs="Times New Roman"/>
                <w:bCs/>
                <w:iCs/>
                <w:spacing w:val="-1"/>
                <w:szCs w:val="24"/>
              </w:rPr>
              <w:t>akta</w:t>
            </w:r>
            <w:r w:rsidRPr="0065026B">
              <w:rPr>
                <w:rFonts w:eastAsia="Cambria" w:cs="Times New Roman"/>
                <w:bCs/>
                <w:iCs/>
                <w:spacing w:val="-1"/>
                <w:szCs w:val="24"/>
              </w:rPr>
              <w:t xml:space="preserve"> za obavljanje djelatnosti gospodarenja otpadom.  </w:t>
            </w:r>
          </w:p>
        </w:tc>
        <w:tc>
          <w:tcPr>
            <w:tcW w:w="827" w:type="pct"/>
            <w:vAlign w:val="center"/>
          </w:tcPr>
          <w:p w14:paraId="5BEBC254" w14:textId="77777777" w:rsidR="00DA3A35" w:rsidRPr="0065026B" w:rsidRDefault="00DA3A35"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7E8B0733" w14:textId="77777777" w:rsidR="00DA3A35" w:rsidRPr="0065026B" w:rsidRDefault="005017A5" w:rsidP="0099725B">
            <w:pPr>
              <w:spacing w:after="0" w:line="240" w:lineRule="auto"/>
              <w:jc w:val="center"/>
              <w:rPr>
                <w:rFonts w:cs="Times New Roman"/>
                <w:szCs w:val="24"/>
              </w:rPr>
            </w:pPr>
            <w:r w:rsidRPr="0065026B">
              <w:rPr>
                <w:rFonts w:cs="Times New Roman"/>
                <w:szCs w:val="24"/>
              </w:rPr>
              <w:t>Obrazac 1. Prijavni Obrazac,</w:t>
            </w:r>
            <w:r w:rsidR="00B55C3E" w:rsidRPr="0065026B">
              <w:rPr>
                <w:rFonts w:cs="Times New Roman"/>
                <w:szCs w:val="24"/>
              </w:rPr>
              <w:t xml:space="preserve"> </w:t>
            </w:r>
            <w:r w:rsidR="00DA3A35" w:rsidRPr="0065026B">
              <w:rPr>
                <w:rFonts w:cs="Times New Roman"/>
                <w:szCs w:val="24"/>
              </w:rPr>
              <w:t xml:space="preserve">SI s Analizom troškova i koristi  </w:t>
            </w:r>
          </w:p>
        </w:tc>
      </w:tr>
      <w:tr w:rsidR="00B34C2B" w:rsidRPr="0065026B" w14:paraId="4BEAADF8" w14:textId="77777777" w:rsidTr="00673131">
        <w:trPr>
          <w:trHeight w:val="454"/>
        </w:trPr>
        <w:tc>
          <w:tcPr>
            <w:tcW w:w="215" w:type="pct"/>
            <w:vMerge/>
            <w:tcBorders>
              <w:bottom w:val="single" w:sz="4" w:space="0" w:color="auto"/>
            </w:tcBorders>
            <w:shd w:val="clear" w:color="auto" w:fill="BFBFBF" w:themeFill="background1" w:themeFillShade="BF"/>
            <w:vAlign w:val="center"/>
          </w:tcPr>
          <w:p w14:paraId="38B5FD4E" w14:textId="77777777" w:rsidR="00B34C2B" w:rsidRPr="0065026B" w:rsidRDefault="00B34C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38C36550" w14:textId="77777777" w:rsidR="00B34C2B" w:rsidRPr="0065026B" w:rsidRDefault="00B34C2B" w:rsidP="0099725B">
            <w:pPr>
              <w:spacing w:after="0" w:line="240" w:lineRule="auto"/>
              <w:rPr>
                <w:rFonts w:eastAsia="Cambria" w:cs="Times New Roman"/>
                <w:bCs/>
                <w:i/>
                <w:iCs/>
                <w:szCs w:val="24"/>
              </w:rPr>
            </w:pPr>
            <w:r w:rsidRPr="0065026B">
              <w:rPr>
                <w:rFonts w:eastAsia="Cambria" w:cs="Times New Roman"/>
                <w:bCs/>
                <w:i/>
                <w:iCs/>
                <w:szCs w:val="24"/>
              </w:rPr>
              <w:t>Obrazloženje ocjene:</w:t>
            </w:r>
          </w:p>
        </w:tc>
        <w:tc>
          <w:tcPr>
            <w:tcW w:w="827" w:type="pct"/>
            <w:tcBorders>
              <w:bottom w:val="single" w:sz="4" w:space="0" w:color="auto"/>
            </w:tcBorders>
            <w:vAlign w:val="center"/>
          </w:tcPr>
          <w:p w14:paraId="3B128EF2" w14:textId="77777777" w:rsidR="00B34C2B" w:rsidRPr="0065026B" w:rsidRDefault="00B34C2B" w:rsidP="0099725B">
            <w:pPr>
              <w:spacing w:after="0" w:line="240" w:lineRule="auto"/>
              <w:rPr>
                <w:rFonts w:cs="Times New Roman"/>
                <w:szCs w:val="24"/>
              </w:rPr>
            </w:pPr>
          </w:p>
        </w:tc>
        <w:tc>
          <w:tcPr>
            <w:tcW w:w="1197" w:type="pct"/>
            <w:tcBorders>
              <w:bottom w:val="single" w:sz="4" w:space="0" w:color="auto"/>
            </w:tcBorders>
            <w:vAlign w:val="center"/>
          </w:tcPr>
          <w:p w14:paraId="5202AE6F" w14:textId="77777777" w:rsidR="00B34C2B" w:rsidRPr="0065026B" w:rsidRDefault="00B34C2B" w:rsidP="0099725B">
            <w:pPr>
              <w:spacing w:after="0" w:line="240" w:lineRule="auto"/>
              <w:rPr>
                <w:rFonts w:cs="Times New Roman"/>
                <w:szCs w:val="24"/>
              </w:rPr>
            </w:pPr>
          </w:p>
        </w:tc>
      </w:tr>
      <w:tr w:rsidR="00604E50" w:rsidRPr="0065026B" w14:paraId="44DFFB11" w14:textId="77777777" w:rsidTr="00673131">
        <w:trPr>
          <w:trHeight w:val="737"/>
        </w:trPr>
        <w:tc>
          <w:tcPr>
            <w:tcW w:w="2976" w:type="pct"/>
            <w:gridSpan w:val="2"/>
            <w:shd w:val="clear" w:color="auto" w:fill="B0CB1F"/>
            <w:vAlign w:val="center"/>
          </w:tcPr>
          <w:p w14:paraId="0520CE2D" w14:textId="77777777" w:rsidR="00604E50" w:rsidRPr="0065026B" w:rsidRDefault="00604E50" w:rsidP="0099725B">
            <w:pPr>
              <w:spacing w:after="0" w:line="240" w:lineRule="auto"/>
              <w:rPr>
                <w:rFonts w:eastAsia="Cambria" w:cs="Times New Roman"/>
                <w:b/>
                <w:bCs/>
                <w:iCs/>
                <w:szCs w:val="24"/>
              </w:rPr>
            </w:pPr>
            <w:r w:rsidRPr="0065026B">
              <w:rPr>
                <w:rFonts w:eastAsia="Cambria" w:cs="Times New Roman"/>
                <w:b/>
                <w:bCs/>
                <w:iCs/>
                <w:szCs w:val="24"/>
              </w:rPr>
              <w:t>Bodovni prag (minimalna ocjena) na razini projekta</w:t>
            </w:r>
            <w:r w:rsidRPr="0065026B">
              <w:rPr>
                <w:rStyle w:val="Referencafusnote"/>
                <w:rFonts w:eastAsia="Cambria"/>
                <w:iCs/>
                <w:szCs w:val="24"/>
              </w:rPr>
              <w:footnoteReference w:id="50"/>
            </w:r>
          </w:p>
        </w:tc>
        <w:tc>
          <w:tcPr>
            <w:tcW w:w="2024" w:type="pct"/>
            <w:gridSpan w:val="2"/>
            <w:shd w:val="clear" w:color="auto" w:fill="B0CB1F"/>
            <w:vAlign w:val="center"/>
          </w:tcPr>
          <w:p w14:paraId="569247F9" w14:textId="77777777" w:rsidR="00604E50" w:rsidRPr="0065026B" w:rsidRDefault="00604E50" w:rsidP="0099725B">
            <w:pPr>
              <w:spacing w:after="0" w:line="240" w:lineRule="auto"/>
              <w:rPr>
                <w:rFonts w:cs="Times New Roman"/>
                <w:szCs w:val="24"/>
              </w:rPr>
            </w:pPr>
            <w:r w:rsidRPr="0065026B">
              <w:rPr>
                <w:rFonts w:eastAsia="Cambria" w:cs="Times New Roman"/>
                <w:b/>
                <w:bCs/>
                <w:iCs/>
              </w:rPr>
              <w:t>Svi odgovori DA</w:t>
            </w:r>
          </w:p>
        </w:tc>
      </w:tr>
      <w:bookmarkEnd w:id="497"/>
    </w:tbl>
    <w:p w14:paraId="5FAF8C52" w14:textId="77777777" w:rsidR="00364CB9" w:rsidRPr="0065026B" w:rsidRDefault="00364CB9" w:rsidP="0099725B">
      <w:pPr>
        <w:widowControl w:val="0"/>
        <w:autoSpaceDE w:val="0"/>
        <w:autoSpaceDN w:val="0"/>
        <w:adjustRightInd w:val="0"/>
        <w:spacing w:after="0" w:line="240" w:lineRule="auto"/>
        <w:jc w:val="both"/>
        <w:rPr>
          <w:rFonts w:cs="Times New Roman"/>
          <w:color w:val="000000"/>
          <w:szCs w:val="24"/>
        </w:rPr>
      </w:pPr>
    </w:p>
    <w:p w14:paraId="6CA71B20" w14:textId="77777777" w:rsidR="00F26D69" w:rsidRPr="0065026B" w:rsidRDefault="00F26D69" w:rsidP="00913F1E">
      <w:pPr>
        <w:spacing w:after="120"/>
        <w:jc w:val="both"/>
        <w:rPr>
          <w:rFonts w:cs="Times New Roman"/>
          <w:szCs w:val="24"/>
        </w:rPr>
      </w:pPr>
      <w:r w:rsidRPr="0065026B">
        <w:rPr>
          <w:rFonts w:cs="Times New Roman"/>
          <w:szCs w:val="24"/>
        </w:rPr>
        <w:t xml:space="preserve">Projektni prijedlog mora ostvariti ocjenu DA za svaki kriterij odabira i za svako pitanje za kvalitativnu procjenu da bi uspješno prošao fazu administrativne provjere, provjere prihvatljivosti </w:t>
      </w:r>
      <w:r w:rsidR="00711992" w:rsidRPr="0065026B">
        <w:rPr>
          <w:rFonts w:cs="Times New Roman"/>
          <w:szCs w:val="24"/>
        </w:rPr>
        <w:t>Prijavitelj</w:t>
      </w:r>
      <w:r w:rsidRPr="0065026B">
        <w:rPr>
          <w:rFonts w:cs="Times New Roman"/>
          <w:szCs w:val="24"/>
        </w:rPr>
        <w:t>a, provjere prihvatljivosti projekta i aktivnosti te ocjene kvalitete.</w:t>
      </w:r>
    </w:p>
    <w:p w14:paraId="61C885B2" w14:textId="77777777" w:rsidR="009B20FC" w:rsidRPr="0065026B" w:rsidRDefault="00913F1E" w:rsidP="00E82738">
      <w:pPr>
        <w:spacing w:after="240"/>
        <w:jc w:val="both"/>
        <w:rPr>
          <w:rFonts w:cs="Times New Roman"/>
          <w:szCs w:val="24"/>
        </w:rPr>
      </w:pPr>
      <w:r w:rsidRPr="0065026B">
        <w:rPr>
          <w:rFonts w:cs="Lucida Sans Unicode"/>
          <w:szCs w:val="24"/>
        </w:rPr>
        <w:t>Projektni prijedlog koji nije uspješno prošao fazu 2 ne može se uputiti u daljnju fazu postupka dodjele.</w:t>
      </w:r>
      <w:r w:rsidR="00E82738" w:rsidRPr="0065026B">
        <w:rPr>
          <w:rFonts w:cs="Lucida Sans Unicode"/>
          <w:szCs w:val="24"/>
        </w:rPr>
        <w:t xml:space="preserve"> </w:t>
      </w:r>
      <w:r w:rsidR="009B20FC" w:rsidRPr="0065026B">
        <w:rPr>
          <w:rFonts w:cs="Times New Roman"/>
          <w:szCs w:val="24"/>
        </w:rPr>
        <w:t>Nakon provedene faze</w:t>
      </w:r>
      <w:r w:rsidR="00E22B2E">
        <w:rPr>
          <w:rFonts w:cs="Times New Roman"/>
          <w:szCs w:val="24"/>
        </w:rPr>
        <w:t xml:space="preserve"> 2</w:t>
      </w:r>
      <w:r w:rsidR="009B20FC" w:rsidRPr="0065026B">
        <w:rPr>
          <w:rFonts w:cs="Times New Roman"/>
          <w:szCs w:val="24"/>
        </w:rPr>
        <w:t xml:space="preserve"> </w:t>
      </w:r>
      <w:r w:rsidR="00C063B8">
        <w:rPr>
          <w:rFonts w:cs="Times New Roman"/>
          <w:szCs w:val="24"/>
        </w:rPr>
        <w:t>postupka dodjele</w:t>
      </w:r>
      <w:r w:rsidR="00E22B2E">
        <w:rPr>
          <w:rFonts w:cs="Times New Roman"/>
          <w:szCs w:val="24"/>
        </w:rPr>
        <w:t>,</w:t>
      </w:r>
      <w:r w:rsidR="0078333F" w:rsidRPr="0065026B">
        <w:rPr>
          <w:rFonts w:cs="Times New Roman"/>
          <w:szCs w:val="24"/>
        </w:rPr>
        <w:t xml:space="preserve"> PT1 obavještava P</w:t>
      </w:r>
      <w:r w:rsidR="009B20FC" w:rsidRPr="0065026B">
        <w:rPr>
          <w:rFonts w:cs="Times New Roman"/>
          <w:szCs w:val="24"/>
        </w:rPr>
        <w:t>rijavitelja o rezultatima</w:t>
      </w:r>
      <w:r w:rsidR="00C063B8">
        <w:rPr>
          <w:rFonts w:cs="Times New Roman"/>
          <w:szCs w:val="24"/>
        </w:rPr>
        <w:t xml:space="preserve"> navedene faze</w:t>
      </w:r>
      <w:r w:rsidR="00E82738" w:rsidRPr="0065026B">
        <w:rPr>
          <w:rFonts w:cs="Times New Roman"/>
          <w:szCs w:val="24"/>
        </w:rPr>
        <w:t>.</w:t>
      </w:r>
    </w:p>
    <w:p w14:paraId="64BDED3B" w14:textId="77777777" w:rsidR="00212A07" w:rsidRPr="0065026B" w:rsidRDefault="00212A07" w:rsidP="00F26D69">
      <w:pPr>
        <w:widowControl w:val="0"/>
        <w:autoSpaceDE w:val="0"/>
        <w:autoSpaceDN w:val="0"/>
        <w:adjustRightInd w:val="0"/>
        <w:spacing w:after="120" w:line="240" w:lineRule="auto"/>
        <w:jc w:val="both"/>
        <w:rPr>
          <w:rFonts w:cs="Times New Roman"/>
          <w:b/>
          <w:color w:val="000000"/>
          <w:szCs w:val="24"/>
          <w:u w:val="single"/>
        </w:rPr>
      </w:pPr>
      <w:r w:rsidRPr="0065026B">
        <w:rPr>
          <w:rFonts w:cs="Times New Roman"/>
          <w:b/>
          <w:color w:val="000000"/>
          <w:szCs w:val="24"/>
          <w:u w:val="single"/>
        </w:rPr>
        <w:t xml:space="preserve">Faza </w:t>
      </w:r>
      <w:r w:rsidR="00106137" w:rsidRPr="0065026B">
        <w:rPr>
          <w:rFonts w:cs="Times New Roman"/>
          <w:b/>
          <w:color w:val="000000"/>
          <w:szCs w:val="24"/>
          <w:u w:val="single"/>
        </w:rPr>
        <w:t>3</w:t>
      </w:r>
      <w:r w:rsidRPr="0065026B">
        <w:rPr>
          <w:rFonts w:cs="Times New Roman"/>
          <w:b/>
          <w:color w:val="000000"/>
          <w:szCs w:val="24"/>
          <w:u w:val="single"/>
        </w:rPr>
        <w:t xml:space="preserve"> - Provjera prihva</w:t>
      </w:r>
      <w:r w:rsidR="008B65AE" w:rsidRPr="0065026B">
        <w:rPr>
          <w:rFonts w:cs="Times New Roman"/>
          <w:b/>
          <w:color w:val="000000"/>
          <w:szCs w:val="24"/>
          <w:u w:val="single"/>
        </w:rPr>
        <w:t>tljivosti izdataka</w:t>
      </w:r>
      <w:r w:rsidRPr="0065026B">
        <w:rPr>
          <w:rFonts w:cs="Times New Roman"/>
          <w:b/>
          <w:color w:val="000000"/>
          <w:szCs w:val="24"/>
          <w:u w:val="single"/>
        </w:rPr>
        <w:t xml:space="preserve"> </w:t>
      </w:r>
    </w:p>
    <w:p w14:paraId="6542DC07" w14:textId="77777777" w:rsidR="00F26D69" w:rsidRPr="0065026B" w:rsidRDefault="00F26D69" w:rsidP="00913F1E">
      <w:pPr>
        <w:spacing w:after="120"/>
        <w:jc w:val="both"/>
        <w:rPr>
          <w:rFonts w:cs="Times New Roman"/>
          <w:szCs w:val="24"/>
        </w:rPr>
      </w:pPr>
      <w:r w:rsidRPr="0065026B">
        <w:rPr>
          <w:rFonts w:cs="Times New Roman"/>
          <w:szCs w:val="24"/>
        </w:rPr>
        <w:t xml:space="preserve">Cilj predmetne provjere je provjeriti usklađenost projektnih prijedloga s kriterijima prihvatljivosti izdataka </w:t>
      </w:r>
      <w:r w:rsidR="00C063B8" w:rsidRPr="0065026B">
        <w:rPr>
          <w:rFonts w:cs="Times New Roman"/>
          <w:szCs w:val="24"/>
        </w:rPr>
        <w:t>koji su navedeni u poglavlju 2. ovih Uputa</w:t>
      </w:r>
      <w:r w:rsidR="00C063B8" w:rsidRPr="0065026B">
        <w:rPr>
          <w:rFonts w:cs="Lucida Sans Unicode"/>
          <w:szCs w:val="24"/>
        </w:rPr>
        <w:t xml:space="preserve"> primjenjujući </w:t>
      </w:r>
      <w:r w:rsidR="00C063B8">
        <w:rPr>
          <w:rFonts w:cs="Lucida Sans Unicode"/>
          <w:szCs w:val="24"/>
        </w:rPr>
        <w:t xml:space="preserve">Prilog 2.5. Priloga 2 - </w:t>
      </w:r>
      <w:r w:rsidRPr="0065026B">
        <w:rPr>
          <w:rFonts w:cs="Times New Roman"/>
          <w:szCs w:val="24"/>
        </w:rPr>
        <w:t>Kontrolna lista za provjeru prihvatljivosti izdataka. Provjeru prihvatljivosti izdataka provodi PT2.</w:t>
      </w:r>
    </w:p>
    <w:p w14:paraId="50FFF273" w14:textId="77777777" w:rsidR="00C063B8" w:rsidRPr="007D6235" w:rsidRDefault="00F26D69" w:rsidP="00C063B8">
      <w:pPr>
        <w:spacing w:after="120"/>
        <w:jc w:val="both"/>
        <w:rPr>
          <w:rStyle w:val="longtext"/>
        </w:rPr>
      </w:pPr>
      <w:r w:rsidRPr="0065026B">
        <w:rPr>
          <w:rFonts w:cs="Times New Roman"/>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r w:rsidR="00C063B8">
        <w:rPr>
          <w:rFonts w:cs="Times New Roman"/>
          <w:szCs w:val="24"/>
        </w:rPr>
        <w:t xml:space="preserve"> </w:t>
      </w:r>
      <w:r w:rsidR="00C063B8" w:rsidRPr="007D6235">
        <w:t xml:space="preserve">Projektni prijedlozi moraju udovoljiti svim kriterijima prihvatljivosti izdataka u svrhu njihova uključivanja u prijedlog Odluke o financiranju. </w:t>
      </w:r>
    </w:p>
    <w:p w14:paraId="060513ED" w14:textId="77777777" w:rsidR="00F26D69" w:rsidRPr="0065026B" w:rsidRDefault="00F26D69" w:rsidP="00913F1E">
      <w:pPr>
        <w:spacing w:after="60"/>
        <w:jc w:val="both"/>
        <w:rPr>
          <w:rFonts w:cs="Times New Roman"/>
          <w:szCs w:val="24"/>
        </w:rPr>
      </w:pPr>
      <w:r w:rsidRPr="0065026B">
        <w:rPr>
          <w:rFonts w:cs="Times New Roman"/>
          <w:szCs w:val="24"/>
        </w:rPr>
        <w:t>Ako je potrebno, PT2 kao nadležno tijelo ispravlja predloženi proračun projekta, uklanjajući neprihvatljive troškove/izdatke, pri čemu može:</w:t>
      </w:r>
    </w:p>
    <w:p w14:paraId="0BDA1F07" w14:textId="77777777" w:rsidR="00F26D69" w:rsidRPr="0065026B" w:rsidRDefault="00F26D69" w:rsidP="00913F1E">
      <w:pPr>
        <w:numPr>
          <w:ilvl w:val="0"/>
          <w:numId w:val="24"/>
        </w:numPr>
        <w:spacing w:after="60"/>
        <w:ind w:left="426" w:hanging="284"/>
        <w:jc w:val="both"/>
        <w:rPr>
          <w:rFonts w:cs="Times New Roman"/>
          <w:szCs w:val="24"/>
        </w:rPr>
      </w:pPr>
      <w:r w:rsidRPr="0065026B">
        <w:rPr>
          <w:rFonts w:cs="Times New Roman"/>
          <w:szCs w:val="24"/>
        </w:rPr>
        <w:t xml:space="preserve">prethodno od </w:t>
      </w:r>
      <w:r w:rsidR="00711992" w:rsidRPr="0065026B">
        <w:rPr>
          <w:rFonts w:cs="Times New Roman"/>
          <w:szCs w:val="24"/>
        </w:rPr>
        <w:t>Prijavitelj</w:t>
      </w:r>
      <w:r w:rsidRPr="0065026B">
        <w:rPr>
          <w:rFonts w:cs="Times New Roman"/>
          <w:szCs w:val="24"/>
        </w:rPr>
        <w:t xml:space="preserve">a zatražiti dostavljanje dodatnih podataka kako bi se opravdala prihvatljivost izdataka. Ako </w:t>
      </w:r>
      <w:r w:rsidR="00711992" w:rsidRPr="0065026B">
        <w:rPr>
          <w:rFonts w:cs="Times New Roman"/>
          <w:szCs w:val="24"/>
        </w:rPr>
        <w:t>Prijavitelj</w:t>
      </w:r>
      <w:r w:rsidRPr="0065026B">
        <w:rPr>
          <w:rFonts w:cs="Times New Roman"/>
          <w:szCs w:val="24"/>
        </w:rPr>
        <w:t xml:space="preserve"> ne dostavi zadovoljavajuće podatke, ili ih ne dostavi u za to ostavljenom roku, isti se smatraju neprihvatljivima i uklanjaju iz proračuna; i/ili</w:t>
      </w:r>
    </w:p>
    <w:p w14:paraId="49E4FE4C" w14:textId="77777777" w:rsidR="0078333F" w:rsidRPr="00C063B8" w:rsidRDefault="00F26D69" w:rsidP="00F21CDE">
      <w:pPr>
        <w:numPr>
          <w:ilvl w:val="0"/>
          <w:numId w:val="24"/>
        </w:numPr>
        <w:spacing w:after="120"/>
        <w:ind w:left="426" w:hanging="284"/>
        <w:jc w:val="both"/>
        <w:rPr>
          <w:rFonts w:cs="Times New Roman"/>
          <w:szCs w:val="24"/>
        </w:rPr>
      </w:pPr>
      <w:r w:rsidRPr="0065026B">
        <w:rPr>
          <w:rFonts w:cs="Times New Roman"/>
          <w:szCs w:val="24"/>
        </w:rPr>
        <w:t xml:space="preserve">zajedno s </w:t>
      </w:r>
      <w:r w:rsidR="00711992" w:rsidRPr="0065026B">
        <w:rPr>
          <w:rFonts w:cs="Times New Roman"/>
          <w:szCs w:val="24"/>
        </w:rPr>
        <w:t>Prijavitelj</w:t>
      </w:r>
      <w:r w:rsidRPr="0065026B">
        <w:rPr>
          <w:rFonts w:cs="Times New Roman"/>
          <w:szCs w:val="24"/>
        </w:rPr>
        <w:t>em (pisanim putem ili na sastancima) pr</w:t>
      </w:r>
      <w:r w:rsidR="00C063B8">
        <w:rPr>
          <w:rFonts w:cs="Times New Roman"/>
          <w:szCs w:val="24"/>
        </w:rPr>
        <w:t xml:space="preserve">ovjeriti </w:t>
      </w:r>
      <w:r w:rsidRPr="0065026B">
        <w:rPr>
          <w:rFonts w:cs="Times New Roman"/>
          <w:szCs w:val="24"/>
        </w:rPr>
        <w:t xml:space="preserve">stavke proračuna (predložene iznose uz pojedinu stavku kao i prihvatljivost stavki proračuna). </w:t>
      </w:r>
      <w:r w:rsidR="0078333F" w:rsidRPr="00C063B8">
        <w:rPr>
          <w:rFonts w:cs="Times New Roman"/>
          <w:szCs w:val="24"/>
        </w:rPr>
        <w:t xml:space="preserve">U navedenim slučajevima PT2 od </w:t>
      </w:r>
      <w:r w:rsidR="00711992" w:rsidRPr="00C063B8">
        <w:rPr>
          <w:rFonts w:cs="Times New Roman"/>
          <w:szCs w:val="24"/>
        </w:rPr>
        <w:t>Prijavitelj</w:t>
      </w:r>
      <w:r w:rsidR="0078333F" w:rsidRPr="00C063B8">
        <w:rPr>
          <w:rFonts w:cs="Times New Roman"/>
          <w:szCs w:val="24"/>
        </w:rPr>
        <w:t xml:space="preserve">a zahtijeva obrazloženja kojima se opravdavaju potreba i novčana vrijednost pojedine stavke, ostavljajući mu za navedeno primjereni rok. Ako </w:t>
      </w:r>
      <w:r w:rsidR="00711992" w:rsidRPr="00C063B8">
        <w:rPr>
          <w:rFonts w:cs="Times New Roman"/>
          <w:szCs w:val="24"/>
        </w:rPr>
        <w:t>Prijavitelj</w:t>
      </w:r>
      <w:r w:rsidR="0078333F" w:rsidRPr="00C063B8">
        <w:rPr>
          <w:rFonts w:cs="Times New Roman"/>
          <w:szCs w:val="24"/>
        </w:rPr>
        <w:t xml:space="preserve"> u navedenom roku, u skladu s uputom nadležnog tijela ne opravda pojedinu stavku, ista se briše iz proračuna. </w:t>
      </w:r>
      <w:r w:rsidR="00711992" w:rsidRPr="00C063B8">
        <w:rPr>
          <w:rFonts w:cs="Times New Roman"/>
          <w:szCs w:val="24"/>
        </w:rPr>
        <w:t>Prijavitelj</w:t>
      </w:r>
      <w:r w:rsidR="0078333F" w:rsidRPr="00C063B8">
        <w:rPr>
          <w:rFonts w:cs="Times New Roman"/>
          <w:szCs w:val="24"/>
        </w:rPr>
        <w:t xml:space="preserve"> je obvezan u postupku</w:t>
      </w:r>
      <w:r w:rsidR="00C063B8">
        <w:rPr>
          <w:rFonts w:cs="Times New Roman"/>
          <w:szCs w:val="24"/>
        </w:rPr>
        <w:t xml:space="preserve"> pregleda </w:t>
      </w:r>
      <w:r w:rsidR="0078333F" w:rsidRPr="00C063B8">
        <w:rPr>
          <w:rFonts w:cs="Times New Roman"/>
          <w:szCs w:val="24"/>
        </w:rPr>
        <w:t>proračuna biti nadležnom tijelu na raspolaganju u svrhu davanja potrebnih obrazloženja.</w:t>
      </w:r>
    </w:p>
    <w:p w14:paraId="70FC90A2" w14:textId="77777777" w:rsidR="00C063B8" w:rsidRPr="0065026B" w:rsidRDefault="0078333F" w:rsidP="00C063B8">
      <w:pPr>
        <w:spacing w:after="120"/>
        <w:jc w:val="both"/>
        <w:rPr>
          <w:rFonts w:cs="Times New Roman"/>
          <w:szCs w:val="24"/>
        </w:rPr>
      </w:pPr>
      <w:r w:rsidRPr="0065026B">
        <w:rPr>
          <w:rFonts w:cs="Times New Roman"/>
          <w:szCs w:val="24"/>
        </w:rPr>
        <w:lastRenderedPageBreak/>
        <w:t xml:space="preserve">Ispravci proračuna poduzimaju se u opsegu u kojemu se ne utječe na rezultate prethodnih </w:t>
      </w:r>
      <w:r w:rsidR="006106DA" w:rsidRPr="0065026B">
        <w:rPr>
          <w:rFonts w:cs="Times New Roman"/>
          <w:szCs w:val="24"/>
        </w:rPr>
        <w:t>faza dodjele</w:t>
      </w:r>
      <w:r w:rsidRPr="0065026B">
        <w:rPr>
          <w:rFonts w:cs="Times New Roman"/>
          <w:szCs w:val="24"/>
        </w:rPr>
        <w:t>, odnosno ne mijenja se koncept, opseg intervencije ili ciljevi predloženog projektnog prijedloga. Ispravci mogu biti od utjecaja jedino na iznos bespovratnih sredstava koji se dodjeljuje odnosno na intenzitet potpore</w:t>
      </w:r>
      <w:r w:rsidR="00C063B8">
        <w:rPr>
          <w:rFonts w:cs="Times New Roman"/>
          <w:szCs w:val="24"/>
        </w:rPr>
        <w:t xml:space="preserve"> </w:t>
      </w:r>
      <w:r w:rsidR="00C063B8" w:rsidRPr="007D6235">
        <w:rPr>
          <w:rStyle w:val="longtext"/>
        </w:rPr>
        <w:t xml:space="preserve">te ne mogu dovesti do povećanja iznosa sredstava koji se dodjeljuju prijavitelju u odnosu na ono što </w:t>
      </w:r>
      <w:r w:rsidR="00C063B8">
        <w:rPr>
          <w:rStyle w:val="longtext"/>
        </w:rPr>
        <w:t>je</w:t>
      </w:r>
      <w:r w:rsidR="00C063B8" w:rsidRPr="007D6235">
        <w:rPr>
          <w:rStyle w:val="longtext"/>
        </w:rPr>
        <w:t xml:space="preserve"> zahtijevano projektnim prijedlogom.</w:t>
      </w:r>
    </w:p>
    <w:p w14:paraId="24458DB1" w14:textId="77777777" w:rsidR="0078333F" w:rsidRPr="0065026B" w:rsidRDefault="00F26D69" w:rsidP="00913F1E">
      <w:pPr>
        <w:spacing w:after="120"/>
        <w:jc w:val="both"/>
      </w:pPr>
      <w:r w:rsidRPr="0065026B">
        <w:rPr>
          <w:rFonts w:cs="Times New Roman"/>
        </w:rPr>
        <w:t xml:space="preserve">PT2 </w:t>
      </w:r>
      <w:r w:rsidRPr="0065026B">
        <w:t xml:space="preserve">mora provjeravati prihvatljivost onih projektnih prijedloga kojima se osigurava potpuna iskorištenost raspoloživih financijskih sredstava predmetnog PDP-a. </w:t>
      </w:r>
      <w:r w:rsidRPr="0065026B">
        <w:rPr>
          <w:rFonts w:cs="Times New Roman"/>
        </w:rPr>
        <w:t xml:space="preserve">Popis projektnih prijedloga može sadržavati i rezervnu listu koja obuhvaća projektne prijedloge koji su zadovoljili minimalni prag određen u PDP-u, ali prelaze okvir </w:t>
      </w:r>
      <w:r w:rsidRPr="0065026B">
        <w:t xml:space="preserve">raspoloživih financijskih sredstava. </w:t>
      </w:r>
    </w:p>
    <w:p w14:paraId="1B597613" w14:textId="77777777" w:rsidR="00F26D69" w:rsidRPr="0065026B" w:rsidRDefault="00F26D69" w:rsidP="00913F1E">
      <w:pPr>
        <w:widowControl w:val="0"/>
        <w:autoSpaceDE w:val="0"/>
        <w:autoSpaceDN w:val="0"/>
        <w:adjustRightInd w:val="0"/>
        <w:spacing w:after="120"/>
        <w:jc w:val="both"/>
        <w:rPr>
          <w:rFonts w:cs="Times New Roman"/>
        </w:rPr>
      </w:pPr>
      <w:r w:rsidRPr="0065026B">
        <w:t>P</w:t>
      </w:r>
      <w:r w:rsidRPr="0065026B">
        <w:rPr>
          <w:rFonts w:cs="Times New Roman"/>
        </w:rPr>
        <w:t xml:space="preserve">ostupak dodjele za projektne prijedloge s rezervne liste može se nastaviti isključivo pod jednakim uvjetima, izuzev uvjeta koji se odnose na rokove postupka,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w:t>
      </w:r>
      <w:r w:rsidR="00711992" w:rsidRPr="0065026B">
        <w:rPr>
          <w:rFonts w:cs="Times New Roman"/>
        </w:rPr>
        <w:t>Prijavitelj</w:t>
      </w:r>
      <w:r w:rsidRPr="0065026B">
        <w:rPr>
          <w:rFonts w:cs="Times New Roman"/>
        </w:rPr>
        <w:t>u se nudi mogućnost da u odgovarajućoj mjeri poveća udio sufinanciranja, a ukoliko on to odbije, pristupa se prvom idućem projektnom prijedlogu s rezervne liste.</w:t>
      </w:r>
    </w:p>
    <w:p w14:paraId="52138846" w14:textId="77777777" w:rsidR="0078333F" w:rsidRPr="0065026B" w:rsidRDefault="0078333F" w:rsidP="00913F1E">
      <w:pPr>
        <w:widowControl w:val="0"/>
        <w:autoSpaceDE w:val="0"/>
        <w:autoSpaceDN w:val="0"/>
        <w:adjustRightInd w:val="0"/>
        <w:spacing w:after="120"/>
        <w:jc w:val="both"/>
        <w:rPr>
          <w:rFonts w:cs="Times New Roman"/>
          <w:color w:val="000000"/>
          <w:szCs w:val="24"/>
        </w:rPr>
      </w:pPr>
      <w:r w:rsidRPr="0065026B">
        <w:rPr>
          <w:rFonts w:cs="Times New Roman"/>
          <w:color w:val="000000"/>
          <w:szCs w:val="24"/>
        </w:rPr>
        <w:t>Nakon što je provedena provjera prihvatljivosti izdataka PT2 podnosi PT1 Izvješće o provjeri prihvatljivosti izdataka za svaki pregledani projektni prijedlog, koje sadrži zaključke i mišljenje o projektnim prijedlozima u odnosu na zadane kriterije prihvatljivosti izdataka, podatak o predloženim ukupnim prihvatljivim izdatcima te iznosu bespovratnih sredstava koji će se dodijeliti.</w:t>
      </w:r>
    </w:p>
    <w:p w14:paraId="525FC94F" w14:textId="77777777" w:rsidR="0078333F" w:rsidRPr="0065026B" w:rsidRDefault="0078333F" w:rsidP="00E82738">
      <w:pPr>
        <w:widowControl w:val="0"/>
        <w:autoSpaceDE w:val="0"/>
        <w:autoSpaceDN w:val="0"/>
        <w:adjustRightInd w:val="0"/>
        <w:spacing w:after="240"/>
        <w:jc w:val="both"/>
        <w:rPr>
          <w:rFonts w:cs="Times New Roman"/>
          <w:color w:val="000000"/>
          <w:szCs w:val="24"/>
        </w:rPr>
      </w:pPr>
      <w:r w:rsidRPr="0065026B">
        <w:rPr>
          <w:rFonts w:cs="Times New Roman"/>
          <w:color w:val="000000"/>
          <w:szCs w:val="24"/>
        </w:rPr>
        <w:t>Nakon provedene faze</w:t>
      </w:r>
      <w:r w:rsidR="005539B2">
        <w:rPr>
          <w:rFonts w:cs="Times New Roman"/>
          <w:color w:val="000000"/>
          <w:szCs w:val="24"/>
        </w:rPr>
        <w:t xml:space="preserve"> 3</w:t>
      </w:r>
      <w:r w:rsidRPr="0065026B">
        <w:rPr>
          <w:rFonts w:cs="Times New Roman"/>
          <w:color w:val="000000"/>
          <w:szCs w:val="24"/>
        </w:rPr>
        <w:t xml:space="preserve"> odabira</w:t>
      </w:r>
      <w:r w:rsidR="005539B2">
        <w:rPr>
          <w:rFonts w:cs="Times New Roman"/>
          <w:color w:val="000000"/>
          <w:szCs w:val="24"/>
        </w:rPr>
        <w:t>,</w:t>
      </w:r>
      <w:r w:rsidRPr="0065026B">
        <w:rPr>
          <w:rFonts w:cs="Times New Roman"/>
          <w:color w:val="000000"/>
          <w:szCs w:val="24"/>
        </w:rPr>
        <w:t xml:space="preserve"> PT2 obavještava Prijavitelja o rezultatima</w:t>
      </w:r>
      <w:r w:rsidR="00C063B8">
        <w:rPr>
          <w:rFonts w:cs="Times New Roman"/>
          <w:color w:val="000000"/>
          <w:szCs w:val="24"/>
        </w:rPr>
        <w:t xml:space="preserve"> navedene faze.</w:t>
      </w:r>
    </w:p>
    <w:p w14:paraId="3FBABA69" w14:textId="77777777" w:rsidR="00626854" w:rsidRPr="0065026B" w:rsidRDefault="00E02D80" w:rsidP="00E82738">
      <w:pPr>
        <w:widowControl w:val="0"/>
        <w:autoSpaceDE w:val="0"/>
        <w:autoSpaceDN w:val="0"/>
        <w:adjustRightInd w:val="0"/>
        <w:spacing w:after="120" w:line="240" w:lineRule="auto"/>
        <w:jc w:val="both"/>
        <w:rPr>
          <w:rFonts w:cs="Times New Roman"/>
          <w:b/>
          <w:color w:val="000000"/>
          <w:szCs w:val="24"/>
          <w:u w:val="single"/>
        </w:rPr>
      </w:pPr>
      <w:r w:rsidRPr="0065026B">
        <w:rPr>
          <w:rFonts w:cs="Times New Roman"/>
          <w:b/>
          <w:color w:val="000000"/>
          <w:szCs w:val="24"/>
          <w:u w:val="single"/>
        </w:rPr>
        <w:t xml:space="preserve">Faza </w:t>
      </w:r>
      <w:r w:rsidR="00106137" w:rsidRPr="0065026B">
        <w:rPr>
          <w:rFonts w:cs="Times New Roman"/>
          <w:b/>
          <w:color w:val="000000"/>
          <w:szCs w:val="24"/>
          <w:u w:val="single"/>
        </w:rPr>
        <w:t>4</w:t>
      </w:r>
      <w:r w:rsidR="00626854" w:rsidRPr="0065026B">
        <w:rPr>
          <w:rFonts w:cs="Times New Roman"/>
          <w:b/>
          <w:color w:val="000000"/>
          <w:szCs w:val="24"/>
          <w:u w:val="single"/>
        </w:rPr>
        <w:t xml:space="preserve"> - Donošenje Odluke o financiranju</w:t>
      </w:r>
    </w:p>
    <w:p w14:paraId="798E1865" w14:textId="77777777" w:rsidR="00D900F0" w:rsidRPr="0065026B" w:rsidRDefault="00C063B8" w:rsidP="00913F1E">
      <w:pPr>
        <w:widowControl w:val="0"/>
        <w:autoSpaceDE w:val="0"/>
        <w:autoSpaceDN w:val="0"/>
        <w:adjustRightInd w:val="0"/>
        <w:spacing w:after="120"/>
        <w:jc w:val="both"/>
        <w:rPr>
          <w:rFonts w:cs="Times New Roman"/>
        </w:rPr>
      </w:pPr>
      <w:r w:rsidRPr="007D6235">
        <w:rPr>
          <w:rStyle w:val="hps"/>
        </w:rPr>
        <w:t>Odluka o financiranju se donosi za projektne prijedloge koji su uspješno prošli prethodne faze postupka dodjele</w:t>
      </w:r>
      <w:r w:rsidRPr="0065026B">
        <w:rPr>
          <w:rFonts w:cs="Times New Roman"/>
        </w:rPr>
        <w:t xml:space="preserve">. </w:t>
      </w:r>
      <w:r w:rsidRPr="007D6235">
        <w:t xml:space="preserve">U slučaju da raspoloživa financijska sredstva nisu iskorištena, a nisu dovoljna za financiranje utvrđenog iznosa prihvatljivih izdataka projektnog prijedloga sljedećeg na popisu (rang-listi), nadležno </w:t>
      </w:r>
      <w:r w:rsidRPr="007D6235">
        <w:rPr>
          <w:rStyle w:val="hps"/>
        </w:rPr>
        <w:t xml:space="preserve">tijelo </w:t>
      </w:r>
      <w:r w:rsidRPr="007D6235">
        <w:t>može, bez odgode, pisanim putem prijavitelju ponuditi povećavanje njegovog udjela sufinanciranja kako bi se premostio manjak financijskih sredstava.</w:t>
      </w:r>
      <w:r w:rsidRPr="0065026B">
        <w:rPr>
          <w:rFonts w:cs="Times New Roman"/>
        </w:rPr>
        <w:t xml:space="preserve"> </w:t>
      </w:r>
      <w:r w:rsidR="00D900F0" w:rsidRPr="0065026B">
        <w:rPr>
          <w:rFonts w:cs="Times New Roman"/>
        </w:rPr>
        <w:t xml:space="preserve">Ako je Prijavitelj to u mogućnosti, PT1 donosi Odluku o financiranju, nakon što je </w:t>
      </w:r>
      <w:r w:rsidR="00711992" w:rsidRPr="0065026B">
        <w:rPr>
          <w:rFonts w:cs="Times New Roman"/>
        </w:rPr>
        <w:t>Prijavitelj</w:t>
      </w:r>
      <w:r w:rsidR="00D900F0" w:rsidRPr="0065026B">
        <w:rPr>
          <w:rFonts w:cs="Times New Roman"/>
        </w:rPr>
        <w:t xml:space="preserve"> tu mogućnost dokazao (financijska izviješća, bankovne garancije i slični elementi kao dokaz financijske sposobnosti). U slučaju da Prijavitelj ne može osigurati dodatna sredstva, neće se donijeti Odluka o financiranju i kontaktirat će se sljedećeg </w:t>
      </w:r>
      <w:r w:rsidR="00711992" w:rsidRPr="0065026B">
        <w:rPr>
          <w:rFonts w:cs="Times New Roman"/>
        </w:rPr>
        <w:t>Prijavitelj</w:t>
      </w:r>
      <w:r w:rsidR="00D900F0" w:rsidRPr="0065026B">
        <w:rPr>
          <w:rFonts w:cs="Times New Roman"/>
        </w:rPr>
        <w:t>a (po vremenu zaprimanja). Od Prijavitelja se neće zahtijevati smanjenje ili izmjena projektnih aktivnosti, kako bi se uklopile u raspoloživo financiranje, jer bi se radilo o nedopuštenoj izmjeni projektnog prijedloga.</w:t>
      </w:r>
    </w:p>
    <w:p w14:paraId="5B4ADB1E" w14:textId="77777777" w:rsidR="00F26D69" w:rsidRPr="0065026B" w:rsidRDefault="00D900F0" w:rsidP="00913F1E">
      <w:pPr>
        <w:widowControl w:val="0"/>
        <w:autoSpaceDE w:val="0"/>
        <w:autoSpaceDN w:val="0"/>
        <w:adjustRightInd w:val="0"/>
        <w:spacing w:after="0"/>
        <w:jc w:val="both"/>
        <w:rPr>
          <w:rFonts w:cs="Times New Roman"/>
          <w:szCs w:val="24"/>
        </w:rPr>
      </w:pPr>
      <w:r w:rsidRPr="0065026B">
        <w:rPr>
          <w:rFonts w:cs="Times New Roman"/>
        </w:rPr>
        <w:t>Odluku o financiranju donosi čelnik tijela PT1</w:t>
      </w:r>
      <w:r w:rsidR="00C063B8">
        <w:rPr>
          <w:rFonts w:cs="Times New Roman"/>
        </w:rPr>
        <w:t xml:space="preserve">, </w:t>
      </w:r>
      <w:r w:rsidR="00C063B8" w:rsidRPr="007D6235">
        <w:rPr>
          <w:rStyle w:val="hps"/>
        </w:rPr>
        <w:t>po isteku roka mirovanja</w:t>
      </w:r>
      <w:r w:rsidR="00C063B8" w:rsidRPr="007D6235">
        <w:t xml:space="preserve"> </w:t>
      </w:r>
      <w:r w:rsidR="00C063B8" w:rsidRPr="007D6235">
        <w:rPr>
          <w:rStyle w:val="hps"/>
        </w:rPr>
        <w:t>ili po dostavi izjave o odricanju od prava na prigovor</w:t>
      </w:r>
      <w:r w:rsidR="00C063B8" w:rsidRPr="007D6235">
        <w:rPr>
          <w:rStyle w:val="longtext"/>
        </w:rPr>
        <w:t>. Iznimno, navedeni rok se u opravdanim slučajevima može produžiti uz prethodnu suglasnost UT-a</w:t>
      </w:r>
      <w:r w:rsidR="00C063B8" w:rsidRPr="0065026B">
        <w:rPr>
          <w:rFonts w:cs="Times New Roman"/>
        </w:rPr>
        <w:t>.</w:t>
      </w:r>
      <w:r w:rsidR="00913F1E" w:rsidRPr="0065026B">
        <w:rPr>
          <w:rFonts w:cs="Times New Roman"/>
        </w:rPr>
        <w:t xml:space="preserve"> </w:t>
      </w:r>
      <w:r w:rsidR="00F26D69" w:rsidRPr="0065026B">
        <w:rPr>
          <w:rFonts w:cs="Times New Roman"/>
          <w:szCs w:val="24"/>
        </w:rPr>
        <w:t>Odluka o financiranju mora sadržavati sljedeće podatke:</w:t>
      </w:r>
    </w:p>
    <w:p w14:paraId="61C4F4A0" w14:textId="30048592" w:rsidR="00F26D69" w:rsidRPr="0065026B" w:rsidRDefault="00F26D69" w:rsidP="009A3EAA">
      <w:pPr>
        <w:numPr>
          <w:ilvl w:val="0"/>
          <w:numId w:val="11"/>
        </w:numPr>
        <w:spacing w:after="0"/>
        <w:jc w:val="both"/>
        <w:rPr>
          <w:rFonts w:cs="Times New Roman"/>
          <w:szCs w:val="24"/>
        </w:rPr>
      </w:pPr>
      <w:r w:rsidRPr="0065026B">
        <w:rPr>
          <w:rFonts w:cs="Times New Roman"/>
          <w:szCs w:val="24"/>
        </w:rPr>
        <w:t>pravni temelj za donošenje Odluke;</w:t>
      </w:r>
    </w:p>
    <w:p w14:paraId="5BE97916" w14:textId="3884FB9F" w:rsidR="00F26D69" w:rsidRPr="0065026B" w:rsidRDefault="00F26D69" w:rsidP="009A3EAA">
      <w:pPr>
        <w:numPr>
          <w:ilvl w:val="0"/>
          <w:numId w:val="11"/>
        </w:numPr>
        <w:spacing w:after="0"/>
        <w:jc w:val="both"/>
        <w:rPr>
          <w:rFonts w:cs="Times New Roman"/>
          <w:szCs w:val="24"/>
        </w:rPr>
      </w:pPr>
      <w:r w:rsidRPr="0065026B">
        <w:rPr>
          <w:rFonts w:cs="Times New Roman"/>
          <w:szCs w:val="24"/>
        </w:rPr>
        <w:t xml:space="preserve">naziv, adresu i OIB </w:t>
      </w:r>
      <w:r w:rsidR="00711992" w:rsidRPr="0065026B">
        <w:rPr>
          <w:rFonts w:cs="Times New Roman"/>
          <w:szCs w:val="24"/>
        </w:rPr>
        <w:t>Prijavitelj</w:t>
      </w:r>
      <w:r w:rsidRPr="0065026B">
        <w:rPr>
          <w:rFonts w:cs="Times New Roman"/>
          <w:szCs w:val="24"/>
        </w:rPr>
        <w:t>a;</w:t>
      </w:r>
    </w:p>
    <w:p w14:paraId="26D72E77" w14:textId="60B5C479" w:rsidR="00F26D69" w:rsidRPr="0065026B" w:rsidRDefault="00F26D69" w:rsidP="009A3EAA">
      <w:pPr>
        <w:numPr>
          <w:ilvl w:val="0"/>
          <w:numId w:val="11"/>
        </w:numPr>
        <w:spacing w:after="0"/>
        <w:jc w:val="both"/>
        <w:rPr>
          <w:rFonts w:cs="Times New Roman"/>
          <w:szCs w:val="24"/>
        </w:rPr>
      </w:pPr>
      <w:r w:rsidRPr="0065026B">
        <w:rPr>
          <w:rFonts w:cs="Times New Roman"/>
          <w:szCs w:val="24"/>
        </w:rPr>
        <w:lastRenderedPageBreak/>
        <w:t>naziv i referentni broj projektnog prijedloga;</w:t>
      </w:r>
    </w:p>
    <w:p w14:paraId="281E4D2B" w14:textId="6CD142FE" w:rsidR="00F26D69" w:rsidRDefault="00F26D69" w:rsidP="009A3EAA">
      <w:pPr>
        <w:numPr>
          <w:ilvl w:val="0"/>
          <w:numId w:val="11"/>
        </w:numPr>
        <w:spacing w:after="0"/>
        <w:jc w:val="both"/>
        <w:rPr>
          <w:rFonts w:cs="Times New Roman"/>
          <w:szCs w:val="24"/>
        </w:rPr>
      </w:pPr>
      <w:r w:rsidRPr="0065026B">
        <w:rPr>
          <w:rFonts w:cs="Times New Roman"/>
          <w:szCs w:val="24"/>
        </w:rPr>
        <w:t>najviši iznos sredstava za financiranje prihvatljivih izdataka projekta i stopu sufinanciranja;</w:t>
      </w:r>
    </w:p>
    <w:p w14:paraId="7873357B" w14:textId="03789AA6" w:rsidR="00274614" w:rsidRPr="00F12720" w:rsidRDefault="00274614" w:rsidP="009A3EAA">
      <w:pPr>
        <w:numPr>
          <w:ilvl w:val="0"/>
          <w:numId w:val="11"/>
        </w:numPr>
        <w:spacing w:after="0"/>
        <w:jc w:val="both"/>
        <w:rPr>
          <w:rFonts w:cs="Times New Roman"/>
          <w:szCs w:val="24"/>
          <w:highlight w:val="yellow"/>
        </w:rPr>
      </w:pPr>
      <w:r w:rsidRPr="00F12720">
        <w:rPr>
          <w:rFonts w:cs="Times New Roman"/>
          <w:szCs w:val="24"/>
          <w:highlight w:val="yellow"/>
        </w:rPr>
        <w:t>ukupno prihvatljivi troškovi projekta</w:t>
      </w:r>
    </w:p>
    <w:p w14:paraId="2D833E78" w14:textId="77777777" w:rsidR="00F26D69" w:rsidRPr="0065026B" w:rsidRDefault="00F26D69" w:rsidP="009A3EAA">
      <w:pPr>
        <w:numPr>
          <w:ilvl w:val="0"/>
          <w:numId w:val="11"/>
        </w:numPr>
        <w:spacing w:after="0"/>
        <w:jc w:val="both"/>
        <w:rPr>
          <w:rFonts w:cs="Times New Roman"/>
          <w:szCs w:val="24"/>
        </w:rPr>
      </w:pPr>
      <w:r w:rsidRPr="0065026B">
        <w:rPr>
          <w:rFonts w:cs="Times New Roman"/>
          <w:szCs w:val="24"/>
        </w:rPr>
        <w:t>tehničke podatke o klasifikacijama Državne riznice i kodovima alokacija;</w:t>
      </w:r>
    </w:p>
    <w:p w14:paraId="1F003EE3" w14:textId="287FCC9C" w:rsidR="00D900F0" w:rsidRPr="0065026B" w:rsidRDefault="00F26D69" w:rsidP="00913F1E">
      <w:pPr>
        <w:numPr>
          <w:ilvl w:val="0"/>
          <w:numId w:val="11"/>
        </w:numPr>
        <w:spacing w:after="120"/>
        <w:jc w:val="both"/>
        <w:rPr>
          <w:rFonts w:eastAsia="Times New Roman" w:cs="Times New Roman"/>
          <w:szCs w:val="24"/>
          <w:lang w:eastAsia="hr-HR"/>
        </w:rPr>
      </w:pPr>
      <w:r w:rsidRPr="0065026B">
        <w:rPr>
          <w:rFonts w:cs="Times New Roman"/>
          <w:szCs w:val="24"/>
        </w:rPr>
        <w:t>ako je primjenjivo, druge elemente koji se odnose na financiranje (primjeri</w:t>
      </w:r>
      <w:r w:rsidR="00D900F0" w:rsidRPr="0065026B">
        <w:rPr>
          <w:rFonts w:cs="Times New Roman"/>
          <w:szCs w:val="24"/>
        </w:rPr>
        <w:t>c</w:t>
      </w:r>
      <w:r w:rsidR="00913F1E" w:rsidRPr="0065026B">
        <w:rPr>
          <w:rFonts w:cs="Times New Roman"/>
          <w:szCs w:val="24"/>
        </w:rPr>
        <w:t>e u odnosu na državne potpore).</w:t>
      </w:r>
    </w:p>
    <w:p w14:paraId="67795444" w14:textId="77777777" w:rsidR="00913F1E" w:rsidRDefault="00913F1E" w:rsidP="00913F1E">
      <w:pPr>
        <w:widowControl w:val="0"/>
        <w:autoSpaceDE w:val="0"/>
        <w:autoSpaceDN w:val="0"/>
        <w:adjustRightInd w:val="0"/>
        <w:spacing w:after="0" w:line="240" w:lineRule="auto"/>
        <w:jc w:val="both"/>
        <w:rPr>
          <w:rFonts w:cs="Times New Roman"/>
          <w:szCs w:val="24"/>
        </w:rPr>
      </w:pPr>
      <w:r w:rsidRPr="0065026B">
        <w:rPr>
          <w:rFonts w:cs="Times New Roman"/>
          <w:szCs w:val="24"/>
        </w:rPr>
        <w:t xml:space="preserve">PT1 obavještava </w:t>
      </w:r>
      <w:r w:rsidR="00711992" w:rsidRPr="0065026B">
        <w:rPr>
          <w:rFonts w:cs="Times New Roman"/>
          <w:szCs w:val="24"/>
        </w:rPr>
        <w:t>Prijavitelj</w:t>
      </w:r>
      <w:r w:rsidRPr="0065026B">
        <w:rPr>
          <w:rFonts w:cs="Times New Roman"/>
          <w:szCs w:val="24"/>
        </w:rPr>
        <w:t>a da je njegov projektni prijedlog odabran za financiranje, obaviješću koja sadržava Odluku o financiranju i informacije o daljnjem postupanju.</w:t>
      </w:r>
    </w:p>
    <w:p w14:paraId="34A2B1AF" w14:textId="77777777" w:rsidR="00C063B8" w:rsidRDefault="00C063B8" w:rsidP="00C063B8">
      <w:pPr>
        <w:widowControl w:val="0"/>
        <w:autoSpaceDE w:val="0"/>
        <w:autoSpaceDN w:val="0"/>
        <w:adjustRightInd w:val="0"/>
        <w:spacing w:after="0" w:line="240" w:lineRule="auto"/>
        <w:jc w:val="both"/>
        <w:rPr>
          <w:rStyle w:val="longtext"/>
        </w:rPr>
      </w:pPr>
    </w:p>
    <w:p w14:paraId="60875F83" w14:textId="77777777" w:rsidR="00C063B8" w:rsidRPr="0065026B" w:rsidRDefault="00C063B8" w:rsidP="00C063B8">
      <w:pPr>
        <w:widowControl w:val="0"/>
        <w:autoSpaceDE w:val="0"/>
        <w:autoSpaceDN w:val="0"/>
        <w:adjustRightInd w:val="0"/>
        <w:spacing w:after="0" w:line="240" w:lineRule="auto"/>
        <w:jc w:val="both"/>
        <w:rPr>
          <w:rFonts w:cs="Times New Roman"/>
          <w:szCs w:val="24"/>
        </w:rPr>
      </w:pPr>
      <w:r>
        <w:rPr>
          <w:rStyle w:val="longtext"/>
        </w:rPr>
        <w:t>PT1 kao n</w:t>
      </w:r>
      <w:r w:rsidRPr="007D6235">
        <w:rPr>
          <w:rStyle w:val="longtext"/>
        </w:rPr>
        <w:t xml:space="preserve">adležno tijelo </w:t>
      </w:r>
      <w:r w:rsidRPr="007D6235">
        <w:rPr>
          <w:rStyle w:val="hps"/>
        </w:rPr>
        <w:t>za donošenje Odluke o financiranju</w:t>
      </w:r>
      <w:r w:rsidRPr="007D6235">
        <w:t xml:space="preserve"> zadržava pravo ne dodijeliti sva raspoloživa financijska sredstva u predmetnom PDP</w:t>
      </w:r>
      <w:r w:rsidR="0043163A">
        <w:t>.</w:t>
      </w:r>
    </w:p>
    <w:p w14:paraId="446815BB" w14:textId="77777777" w:rsidR="00C063B8" w:rsidRPr="0065026B" w:rsidRDefault="00C063B8" w:rsidP="00913F1E">
      <w:pPr>
        <w:widowControl w:val="0"/>
        <w:autoSpaceDE w:val="0"/>
        <w:autoSpaceDN w:val="0"/>
        <w:adjustRightInd w:val="0"/>
        <w:spacing w:after="0" w:line="240" w:lineRule="auto"/>
        <w:jc w:val="both"/>
        <w:rPr>
          <w:rFonts w:cs="Times New Roman"/>
          <w:szCs w:val="24"/>
        </w:rPr>
      </w:pPr>
    </w:p>
    <w:p w14:paraId="68168B69" w14:textId="77777777" w:rsidR="00913F1E" w:rsidRPr="0065026B" w:rsidRDefault="00913F1E" w:rsidP="00913F1E">
      <w:pPr>
        <w:widowControl w:val="0"/>
        <w:autoSpaceDE w:val="0"/>
        <w:autoSpaceDN w:val="0"/>
        <w:adjustRightInd w:val="0"/>
        <w:spacing w:after="0" w:line="240" w:lineRule="auto"/>
        <w:jc w:val="both"/>
        <w:rPr>
          <w:rFonts w:cs="Times New Roman"/>
          <w:szCs w:val="24"/>
        </w:rPr>
      </w:pPr>
    </w:p>
    <w:p w14:paraId="43EF2B3D" w14:textId="77777777" w:rsidR="00913F1E" w:rsidRPr="0065026B" w:rsidRDefault="00913F1E" w:rsidP="0099725B">
      <w:pPr>
        <w:pStyle w:val="Bezproreda"/>
        <w:spacing w:after="120"/>
        <w:jc w:val="both"/>
        <w:rPr>
          <w:rFonts w:cs="Times New Roman"/>
          <w:b/>
          <w:szCs w:val="24"/>
        </w:rPr>
      </w:pPr>
      <w:r w:rsidRPr="0065026B">
        <w:rPr>
          <w:rFonts w:cs="Times New Roman"/>
          <w:b/>
          <w:szCs w:val="24"/>
        </w:rPr>
        <w:t>Odredbe vezane uz dodatna pojašnjenja tijekom postupka dodjele</w:t>
      </w:r>
    </w:p>
    <w:p w14:paraId="495A92CF" w14:textId="77777777" w:rsidR="009A0B2F" w:rsidRPr="0065026B" w:rsidRDefault="009A0B2F" w:rsidP="00913F1E">
      <w:pPr>
        <w:pStyle w:val="Bezproreda"/>
        <w:spacing w:after="60"/>
        <w:jc w:val="both"/>
        <w:rPr>
          <w:rFonts w:cs="Times New Roman"/>
          <w:b/>
          <w:szCs w:val="24"/>
        </w:rPr>
      </w:pPr>
      <w:r w:rsidRPr="0065026B">
        <w:rPr>
          <w:rFonts w:cs="Times New Roman"/>
          <w:b/>
          <w:szCs w:val="24"/>
        </w:rPr>
        <w:t xml:space="preserve">Obavještavanje </w:t>
      </w:r>
      <w:r w:rsidR="00711992" w:rsidRPr="0065026B">
        <w:rPr>
          <w:rFonts w:cs="Times New Roman"/>
          <w:b/>
          <w:szCs w:val="24"/>
        </w:rPr>
        <w:t>Prijavitelj</w:t>
      </w:r>
      <w:r w:rsidRPr="0065026B">
        <w:rPr>
          <w:rFonts w:cs="Times New Roman"/>
          <w:b/>
          <w:szCs w:val="24"/>
        </w:rPr>
        <w:t>a</w:t>
      </w:r>
    </w:p>
    <w:p w14:paraId="32BEEC43" w14:textId="77777777" w:rsidR="009A0B2F" w:rsidRPr="0065026B" w:rsidRDefault="002F3F5B" w:rsidP="00D900F0">
      <w:pPr>
        <w:pStyle w:val="Bezproreda"/>
        <w:spacing w:line="276" w:lineRule="auto"/>
        <w:jc w:val="both"/>
        <w:rPr>
          <w:rStyle w:val="hps"/>
          <w:szCs w:val="24"/>
        </w:rPr>
      </w:pPr>
      <w:r w:rsidRPr="0065026B">
        <w:rPr>
          <w:rStyle w:val="hps"/>
          <w:szCs w:val="24"/>
        </w:rPr>
        <w:t>Prijavitelj</w:t>
      </w:r>
      <w:r w:rsidR="009A0B2F" w:rsidRPr="0065026B">
        <w:rPr>
          <w:rStyle w:val="hps"/>
          <w:szCs w:val="24"/>
        </w:rPr>
        <w:t xml:space="preserve"> će, u roku od 5 (pet) radnih dana od dana donošenja odluke o statusu</w:t>
      </w:r>
      <w:r w:rsidR="009A0B2F" w:rsidRPr="0065026B">
        <w:rPr>
          <w:rStyle w:val="longtext"/>
          <w:szCs w:val="24"/>
        </w:rPr>
        <w:t xml:space="preserve"> </w:t>
      </w:r>
      <w:r w:rsidR="008F374A" w:rsidRPr="0065026B">
        <w:rPr>
          <w:rStyle w:val="longtext"/>
          <w:szCs w:val="24"/>
        </w:rPr>
        <w:t>navedenog</w:t>
      </w:r>
      <w:r w:rsidR="009A0B2F" w:rsidRPr="0065026B">
        <w:rPr>
          <w:rStyle w:val="longtext"/>
          <w:szCs w:val="24"/>
        </w:rPr>
        <w:t xml:space="preserve"> </w:t>
      </w:r>
      <w:r w:rsidR="009A0B2F" w:rsidRPr="0065026B">
        <w:rPr>
          <w:rStyle w:val="hps"/>
          <w:szCs w:val="24"/>
        </w:rPr>
        <w:t>projektnog prijedloga</w:t>
      </w:r>
      <w:r w:rsidR="009A0B2F" w:rsidRPr="0065026B">
        <w:rPr>
          <w:rStyle w:val="longtext"/>
          <w:szCs w:val="24"/>
        </w:rPr>
        <w:t xml:space="preserve"> biti </w:t>
      </w:r>
      <w:r w:rsidRPr="0065026B">
        <w:rPr>
          <w:rStyle w:val="longtext"/>
          <w:szCs w:val="24"/>
        </w:rPr>
        <w:t>obaviješten</w:t>
      </w:r>
      <w:r w:rsidR="009A0B2F" w:rsidRPr="0065026B">
        <w:rPr>
          <w:rStyle w:val="longtext"/>
          <w:szCs w:val="24"/>
        </w:rPr>
        <w:t xml:space="preserve"> </w:t>
      </w:r>
      <w:r w:rsidR="009A0B2F" w:rsidRPr="0065026B">
        <w:rPr>
          <w:rStyle w:val="hps"/>
          <w:szCs w:val="24"/>
        </w:rPr>
        <w:t xml:space="preserve">pisanim putem obaviješću na kraju svake </w:t>
      </w:r>
      <w:r w:rsidR="008F374A" w:rsidRPr="0065026B">
        <w:rPr>
          <w:rStyle w:val="hps"/>
          <w:szCs w:val="24"/>
        </w:rPr>
        <w:t>faze postupka dodjele bespovratnih sredstava i to:</w:t>
      </w:r>
    </w:p>
    <w:p w14:paraId="617A90BE" w14:textId="77777777" w:rsidR="002F45FC" w:rsidRPr="0065026B" w:rsidRDefault="006A0713" w:rsidP="00913F1E">
      <w:pPr>
        <w:pStyle w:val="Odlomakpopisa"/>
        <w:numPr>
          <w:ilvl w:val="0"/>
          <w:numId w:val="19"/>
        </w:numPr>
        <w:spacing w:after="0"/>
        <w:ind w:left="426" w:hanging="284"/>
        <w:jc w:val="both"/>
        <w:rPr>
          <w:rStyle w:val="hps"/>
        </w:rPr>
      </w:pPr>
      <w:r w:rsidRPr="0065026B">
        <w:rPr>
          <w:rStyle w:val="hps"/>
          <w:szCs w:val="24"/>
        </w:rPr>
        <w:t xml:space="preserve">ako je riječ o uspješnom </w:t>
      </w:r>
      <w:r w:rsidR="00711992" w:rsidRPr="0065026B">
        <w:rPr>
          <w:rStyle w:val="hps"/>
          <w:szCs w:val="24"/>
        </w:rPr>
        <w:t>Prijavitelj</w:t>
      </w:r>
      <w:r w:rsidRPr="0065026B">
        <w:rPr>
          <w:rStyle w:val="hps"/>
          <w:szCs w:val="24"/>
        </w:rPr>
        <w:t>u</w:t>
      </w:r>
      <w:r w:rsidR="009A0B2F" w:rsidRPr="0065026B">
        <w:rPr>
          <w:rStyle w:val="hps"/>
          <w:szCs w:val="24"/>
        </w:rPr>
        <w:t xml:space="preserve">, obavijest će sadržavati informaciju da je projektni prijedlog odabran za iduću fazu </w:t>
      </w:r>
      <w:r w:rsidR="009A0B2F" w:rsidRPr="0065026B">
        <w:rPr>
          <w:rStyle w:val="longtext"/>
          <w:szCs w:val="24"/>
        </w:rPr>
        <w:t>dodjele</w:t>
      </w:r>
      <w:r w:rsidR="00913F1E" w:rsidRPr="0065026B">
        <w:rPr>
          <w:rStyle w:val="longtext"/>
          <w:szCs w:val="24"/>
        </w:rPr>
        <w:t>,</w:t>
      </w:r>
      <w:r w:rsidR="009A0B2F" w:rsidRPr="0065026B">
        <w:rPr>
          <w:rStyle w:val="hps"/>
          <w:szCs w:val="24"/>
        </w:rPr>
        <w:t xml:space="preserve"> </w:t>
      </w:r>
    </w:p>
    <w:p w14:paraId="360FB106" w14:textId="77777777" w:rsidR="002F45FC" w:rsidRPr="0065026B" w:rsidRDefault="006A0713" w:rsidP="00913F1E">
      <w:pPr>
        <w:pStyle w:val="Odlomakpopisa"/>
        <w:numPr>
          <w:ilvl w:val="0"/>
          <w:numId w:val="19"/>
        </w:numPr>
        <w:spacing w:after="0"/>
        <w:ind w:left="426" w:hanging="284"/>
        <w:jc w:val="both"/>
        <w:rPr>
          <w:rFonts w:cs="Times New Roman"/>
        </w:rPr>
      </w:pPr>
      <w:r w:rsidRPr="0065026B">
        <w:rPr>
          <w:rStyle w:val="hps"/>
          <w:szCs w:val="24"/>
        </w:rPr>
        <w:t>ak</w:t>
      </w:r>
      <w:r w:rsidR="00596C06" w:rsidRPr="0065026B">
        <w:rPr>
          <w:rStyle w:val="hps"/>
          <w:szCs w:val="24"/>
        </w:rPr>
        <w:t>o</w:t>
      </w:r>
      <w:r w:rsidRPr="0065026B">
        <w:rPr>
          <w:rStyle w:val="hps"/>
          <w:szCs w:val="24"/>
        </w:rPr>
        <w:t xml:space="preserve"> je riječ o neuspješnom</w:t>
      </w:r>
      <w:r w:rsidR="009A0B2F" w:rsidRPr="0065026B">
        <w:rPr>
          <w:rStyle w:val="hps"/>
          <w:szCs w:val="24"/>
        </w:rPr>
        <w:t xml:space="preserve"> </w:t>
      </w:r>
      <w:r w:rsidR="00711992" w:rsidRPr="0065026B">
        <w:rPr>
          <w:rStyle w:val="hps"/>
          <w:szCs w:val="24"/>
        </w:rPr>
        <w:t>Prijavitelj</w:t>
      </w:r>
      <w:r w:rsidRPr="0065026B">
        <w:rPr>
          <w:rStyle w:val="hps"/>
          <w:szCs w:val="24"/>
        </w:rPr>
        <w:t>u</w:t>
      </w:r>
      <w:r w:rsidR="00E22C58">
        <w:rPr>
          <w:rStyle w:val="hps"/>
          <w:szCs w:val="24"/>
        </w:rPr>
        <w:t>,</w:t>
      </w:r>
      <w:r w:rsidR="009A0B2F" w:rsidRPr="0065026B">
        <w:rPr>
          <w:rStyle w:val="hps"/>
          <w:szCs w:val="24"/>
        </w:rPr>
        <w:t xml:space="preserve"> </w:t>
      </w:r>
      <w:r w:rsidR="00B26467" w:rsidRPr="0065026B">
        <w:rPr>
          <w:rStyle w:val="hps"/>
          <w:szCs w:val="24"/>
        </w:rPr>
        <w:t xml:space="preserve">obavijest će </w:t>
      </w:r>
      <w:r w:rsidR="009A0B2F" w:rsidRPr="0065026B">
        <w:rPr>
          <w:rStyle w:val="hps"/>
          <w:szCs w:val="24"/>
        </w:rPr>
        <w:t>sadržavati informaciju da projektni prijedlo</w:t>
      </w:r>
      <w:r w:rsidR="001E5B20" w:rsidRPr="0065026B">
        <w:rPr>
          <w:rStyle w:val="hps"/>
          <w:szCs w:val="24"/>
        </w:rPr>
        <w:t>g</w:t>
      </w:r>
      <w:r w:rsidR="009A0B2F" w:rsidRPr="0065026B">
        <w:rPr>
          <w:rStyle w:val="hps"/>
          <w:szCs w:val="24"/>
        </w:rPr>
        <w:t xml:space="preserve"> </w:t>
      </w:r>
      <w:r w:rsidR="0040481D" w:rsidRPr="0065026B">
        <w:rPr>
          <w:rStyle w:val="hps"/>
          <w:szCs w:val="24"/>
        </w:rPr>
        <w:t>nije odabran</w:t>
      </w:r>
      <w:r w:rsidR="009A0B2F" w:rsidRPr="0065026B">
        <w:rPr>
          <w:rStyle w:val="hps"/>
          <w:szCs w:val="24"/>
        </w:rPr>
        <w:t xml:space="preserve"> za iduću fazu postupka dodjele s obrazloženjem</w:t>
      </w:r>
      <w:r w:rsidR="00913F1E" w:rsidRPr="0065026B">
        <w:rPr>
          <w:rStyle w:val="hps"/>
          <w:szCs w:val="24"/>
        </w:rPr>
        <w:t>,</w:t>
      </w:r>
      <w:r w:rsidR="002F45FC" w:rsidRPr="0065026B">
        <w:rPr>
          <w:rFonts w:eastAsia="Calibri" w:cs="Times New Roman"/>
        </w:rPr>
        <w:t xml:space="preserve"> </w:t>
      </w:r>
    </w:p>
    <w:p w14:paraId="13071184" w14:textId="77777777" w:rsidR="009A0B2F" w:rsidRPr="0065026B" w:rsidRDefault="006A0713" w:rsidP="00913F1E">
      <w:pPr>
        <w:pStyle w:val="Bezproreda"/>
        <w:numPr>
          <w:ilvl w:val="0"/>
          <w:numId w:val="12"/>
        </w:numPr>
        <w:spacing w:line="276" w:lineRule="auto"/>
        <w:ind w:left="426" w:hanging="284"/>
        <w:jc w:val="both"/>
        <w:rPr>
          <w:rFonts w:cs="Times New Roman"/>
          <w:szCs w:val="24"/>
        </w:rPr>
      </w:pPr>
      <w:r w:rsidRPr="0065026B">
        <w:rPr>
          <w:rStyle w:val="hps"/>
          <w:szCs w:val="24"/>
        </w:rPr>
        <w:t xml:space="preserve">ako je riječ o uspješnom </w:t>
      </w:r>
      <w:r w:rsidR="00711992" w:rsidRPr="0065026B">
        <w:rPr>
          <w:rStyle w:val="hps"/>
          <w:szCs w:val="24"/>
        </w:rPr>
        <w:t>Prijavitelj</w:t>
      </w:r>
      <w:r w:rsidRPr="0065026B">
        <w:rPr>
          <w:rStyle w:val="hps"/>
          <w:szCs w:val="24"/>
        </w:rPr>
        <w:t>u u odnosu na kojeg su ispunjeni uvjeti ulaska na rezervnu listu</w:t>
      </w:r>
      <w:r w:rsidR="002F45FC" w:rsidRPr="0065026B">
        <w:rPr>
          <w:rStyle w:val="hps"/>
          <w:szCs w:val="24"/>
        </w:rPr>
        <w:t>, obavijest će sadržavati informaciju da je projektni prijedlog na rezervnoj listi</w:t>
      </w:r>
      <w:r w:rsidR="00913F1E" w:rsidRPr="0065026B">
        <w:rPr>
          <w:rStyle w:val="hps"/>
          <w:szCs w:val="24"/>
        </w:rPr>
        <w:t>.</w:t>
      </w:r>
    </w:p>
    <w:p w14:paraId="1137C2BB" w14:textId="77777777" w:rsidR="00D900F0" w:rsidRPr="0065026B" w:rsidRDefault="00D900F0" w:rsidP="00913F1E">
      <w:pPr>
        <w:pStyle w:val="Bezproreda"/>
        <w:jc w:val="both"/>
        <w:rPr>
          <w:rFonts w:cs="Times New Roman"/>
          <w:i/>
          <w:szCs w:val="24"/>
        </w:rPr>
      </w:pPr>
    </w:p>
    <w:p w14:paraId="2336483E" w14:textId="77777777" w:rsidR="00BC3A90" w:rsidRPr="0065026B" w:rsidRDefault="0040481D" w:rsidP="00913F1E">
      <w:pPr>
        <w:pStyle w:val="Bezproreda"/>
        <w:spacing w:after="60" w:line="276" w:lineRule="auto"/>
        <w:jc w:val="both"/>
        <w:rPr>
          <w:rFonts w:cs="Times New Roman"/>
          <w:b/>
          <w:szCs w:val="24"/>
        </w:rPr>
      </w:pPr>
      <w:r w:rsidRPr="0065026B">
        <w:rPr>
          <w:rFonts w:cs="Times New Roman"/>
          <w:b/>
          <w:szCs w:val="24"/>
        </w:rPr>
        <w:t>Pojašnjenja tijekom postupka dodjele</w:t>
      </w:r>
    </w:p>
    <w:p w14:paraId="747E30DC" w14:textId="77777777" w:rsidR="00913F1E" w:rsidRPr="0065026B" w:rsidRDefault="009A0B2F" w:rsidP="00F613AD">
      <w:pPr>
        <w:pStyle w:val="Bezproreda"/>
        <w:spacing w:after="240" w:line="276" w:lineRule="auto"/>
        <w:jc w:val="both"/>
      </w:pPr>
      <w:r w:rsidRPr="0065026B">
        <w:rPr>
          <w:rFonts w:cs="Times New Roman"/>
          <w:szCs w:val="24"/>
        </w:rPr>
        <w:t xml:space="preserve">U bilo kojoj fazi tijekom postupka dodjele, </w:t>
      </w:r>
      <w:r w:rsidR="0040481D" w:rsidRPr="0065026B">
        <w:rPr>
          <w:rFonts w:cs="Times New Roman"/>
          <w:szCs w:val="24"/>
        </w:rPr>
        <w:t xml:space="preserve">PT1 i </w:t>
      </w:r>
      <w:r w:rsidRPr="0065026B">
        <w:rPr>
          <w:rFonts w:cs="Times New Roman"/>
          <w:szCs w:val="24"/>
        </w:rPr>
        <w:t xml:space="preserve">PT2 mogu od </w:t>
      </w:r>
      <w:r w:rsidR="00711992" w:rsidRPr="0065026B">
        <w:rPr>
          <w:rFonts w:cs="Times New Roman"/>
          <w:szCs w:val="24"/>
        </w:rPr>
        <w:t>Prijavitelj</w:t>
      </w:r>
      <w:r w:rsidRPr="0065026B">
        <w:rPr>
          <w:rFonts w:cs="Times New Roman"/>
          <w:szCs w:val="24"/>
        </w:rPr>
        <w:t xml:space="preserve">a zahtijevati dodatna pojašnjenja/dokumente/podatke kada dostavljeno nije jasno ili sadrži pogreške sprječavajući na taj način objektivno provođenje postupka dodjele. U svezi s pojašnjenjima, </w:t>
      </w:r>
      <w:r w:rsidRPr="0065026B">
        <w:rPr>
          <w:rStyle w:val="longtext"/>
          <w:szCs w:val="24"/>
        </w:rPr>
        <w:t>Prijavitelj je obvezan postupiti u skladu sa zahtjevom nadležnog tijela, u za to određenom roku; u protivnom se njegov projektni prijedlog može isključiti</w:t>
      </w:r>
      <w:r w:rsidR="006458F6" w:rsidRPr="0065026B">
        <w:rPr>
          <w:rStyle w:val="longtext"/>
          <w:szCs w:val="24"/>
        </w:rPr>
        <w:t xml:space="preserve"> </w:t>
      </w:r>
      <w:r w:rsidRPr="0065026B">
        <w:rPr>
          <w:rStyle w:val="longtext"/>
          <w:szCs w:val="24"/>
        </w:rPr>
        <w:t>iz postupka dodjele.</w:t>
      </w:r>
      <w:r w:rsidR="006458F6" w:rsidRPr="0065026B">
        <w:rPr>
          <w:rStyle w:val="longtext"/>
          <w:szCs w:val="24"/>
        </w:rPr>
        <w:t xml:space="preserve"> </w:t>
      </w:r>
      <w:r w:rsidRPr="0065026B">
        <w:rPr>
          <w:rFonts w:cs="Times New Roman"/>
          <w:szCs w:val="24"/>
        </w:rPr>
        <w:t xml:space="preserve">Prijavitelju nije dozvoljeno dostavljati ispravke ili dopune projektne dokumentacije na vlastitu inicijativu nakon predaje projektnog prijedloga. </w:t>
      </w:r>
      <w:r w:rsidR="00913F1E" w:rsidRPr="0065026B">
        <w:t>Prijavitelju će biti dostavljeni te je na njih obavezan odgovoriti putem sustava eFondovi.</w:t>
      </w:r>
    </w:p>
    <w:p w14:paraId="28256CEC" w14:textId="77777777" w:rsidR="009A0B2F" w:rsidRPr="0065026B" w:rsidRDefault="009A0B2F" w:rsidP="00F613AD">
      <w:pPr>
        <w:pStyle w:val="Bezproreda"/>
        <w:spacing w:after="120"/>
        <w:jc w:val="both"/>
        <w:rPr>
          <w:rFonts w:cs="Times New Roman"/>
          <w:b/>
          <w:szCs w:val="24"/>
        </w:rPr>
      </w:pPr>
      <w:r w:rsidRPr="0065026B">
        <w:rPr>
          <w:rFonts w:cs="Times New Roman"/>
          <w:b/>
          <w:szCs w:val="24"/>
        </w:rPr>
        <w:t>Dostupnost informacija</w:t>
      </w:r>
    </w:p>
    <w:p w14:paraId="3ED05D18" w14:textId="77777777" w:rsidR="002F45FC" w:rsidRPr="0065026B" w:rsidRDefault="009A0B2F" w:rsidP="00F613AD">
      <w:pPr>
        <w:pStyle w:val="Bezproreda"/>
        <w:spacing w:after="240" w:line="276" w:lineRule="auto"/>
        <w:jc w:val="both"/>
        <w:rPr>
          <w:rStyle w:val="longtext"/>
        </w:rPr>
      </w:pPr>
      <w:r w:rsidRPr="0065026B">
        <w:rPr>
          <w:rStyle w:val="longtext"/>
        </w:rPr>
        <w:t xml:space="preserve">Prijavitelj može uputiti zahtjev za dostavom informacija nadležnom tijelu o statusu njegovog projektnog </w:t>
      </w:r>
      <w:r w:rsidRPr="0065026B">
        <w:rPr>
          <w:rStyle w:val="hps"/>
          <w:szCs w:val="24"/>
        </w:rPr>
        <w:t>prijedloga</w:t>
      </w:r>
      <w:r w:rsidRPr="0065026B">
        <w:rPr>
          <w:rStyle w:val="longtext"/>
        </w:rPr>
        <w:t xml:space="preserve"> u pojedinoj fazi postupka dodjele</w:t>
      </w:r>
      <w:r w:rsidR="006A0713" w:rsidRPr="0065026B">
        <w:rPr>
          <w:rStyle w:val="longtext"/>
        </w:rPr>
        <w:t>,</w:t>
      </w:r>
      <w:r w:rsidRPr="0065026B">
        <w:rPr>
          <w:rStyle w:val="longtext"/>
        </w:rPr>
        <w:t xml:space="preserve"> na način definiran u obavijesti nadležnog tijela koja se upućuje Prijavitelju na kraju svake faze postupka dodjele. Nadležno tijelo odgovara na zahtjev u roku od 15 (petnaest)</w:t>
      </w:r>
      <w:r w:rsidR="00C838C8">
        <w:rPr>
          <w:rStyle w:val="longtext"/>
        </w:rPr>
        <w:t xml:space="preserve"> kalendarskih </w:t>
      </w:r>
      <w:r w:rsidRPr="0065026B">
        <w:rPr>
          <w:rStyle w:val="longtext"/>
        </w:rPr>
        <w:t xml:space="preserve"> dana od dana primitka zahtjeva. Zahtjev Prijavitelja za dostavom informacija ne odgađa početak sljedeće faze postupka dodjele.</w:t>
      </w:r>
      <w:r w:rsidR="004B5907" w:rsidRPr="0065026B">
        <w:rPr>
          <w:rStyle w:val="longtext"/>
        </w:rPr>
        <w:t xml:space="preserve"> </w:t>
      </w:r>
      <w:r w:rsidR="00C838C8" w:rsidRPr="007D6235">
        <w:rPr>
          <w:rStyle w:val="hps"/>
        </w:rPr>
        <w:lastRenderedPageBreak/>
        <w:t>U odnosu na sve druge informacije, primjenjuju se propisi kojima se uređuje pravo na pristup informacijama</w:t>
      </w:r>
      <w:r w:rsidR="00C838C8">
        <w:rPr>
          <w:rStyle w:val="hps"/>
        </w:rPr>
        <w:t>.</w:t>
      </w:r>
      <w:r w:rsidR="00C838C8" w:rsidRPr="0065026B">
        <w:rPr>
          <w:rStyle w:val="longtext"/>
        </w:rPr>
        <w:t xml:space="preserve"> </w:t>
      </w:r>
      <w:r w:rsidR="004B5907" w:rsidRPr="0065026B">
        <w:rPr>
          <w:rStyle w:val="longtext"/>
        </w:rPr>
        <w:t xml:space="preserve">Zahtjev </w:t>
      </w:r>
      <w:r w:rsidR="00711992" w:rsidRPr="0065026B">
        <w:rPr>
          <w:rStyle w:val="longtext"/>
        </w:rPr>
        <w:t>Prijavitelj</w:t>
      </w:r>
      <w:r w:rsidR="004B5907" w:rsidRPr="0065026B">
        <w:rPr>
          <w:rStyle w:val="longtext"/>
        </w:rPr>
        <w:t xml:space="preserve">a za </w:t>
      </w:r>
      <w:r w:rsidR="001D07FF" w:rsidRPr="0065026B">
        <w:rPr>
          <w:rStyle w:val="longtext"/>
        </w:rPr>
        <w:t xml:space="preserve">dostavom </w:t>
      </w:r>
      <w:r w:rsidR="004B5907" w:rsidRPr="0065026B">
        <w:rPr>
          <w:rStyle w:val="longtext"/>
        </w:rPr>
        <w:t xml:space="preserve">informacijama ne smatra se prigovorom na rezultate postupka </w:t>
      </w:r>
      <w:r w:rsidR="004B5907" w:rsidRPr="0065026B">
        <w:rPr>
          <w:rStyle w:val="longtext"/>
          <w:szCs w:val="24"/>
        </w:rPr>
        <w:t>dodjele</w:t>
      </w:r>
      <w:r w:rsidR="004B5907" w:rsidRPr="0065026B">
        <w:rPr>
          <w:rStyle w:val="longtext"/>
        </w:rPr>
        <w:t xml:space="preserve"> ili bilo koje pojedine faze postupka </w:t>
      </w:r>
      <w:r w:rsidR="004B5907" w:rsidRPr="0065026B">
        <w:rPr>
          <w:rStyle w:val="longtext"/>
          <w:szCs w:val="24"/>
        </w:rPr>
        <w:t>dodjele</w:t>
      </w:r>
      <w:r w:rsidR="001D07FF" w:rsidRPr="0065026B">
        <w:rPr>
          <w:rStyle w:val="longtext"/>
        </w:rPr>
        <w:t xml:space="preserve">. </w:t>
      </w:r>
    </w:p>
    <w:p w14:paraId="5A9046DF" w14:textId="77777777" w:rsidR="009A0B2F" w:rsidRPr="0065026B" w:rsidRDefault="009A0B2F" w:rsidP="00F613AD">
      <w:pPr>
        <w:pStyle w:val="Bezproreda"/>
        <w:spacing w:after="120"/>
        <w:jc w:val="both"/>
        <w:rPr>
          <w:rFonts w:cs="Times New Roman"/>
          <w:b/>
          <w:szCs w:val="24"/>
        </w:rPr>
      </w:pPr>
      <w:r w:rsidRPr="0065026B">
        <w:rPr>
          <w:rFonts w:cs="Times New Roman"/>
          <w:b/>
          <w:szCs w:val="24"/>
        </w:rPr>
        <w:t>Povlačenje projektnog prijedloga</w:t>
      </w:r>
    </w:p>
    <w:p w14:paraId="6BFBBB17" w14:textId="77777777" w:rsidR="009A0B2F" w:rsidRPr="0065026B" w:rsidRDefault="009A0B2F" w:rsidP="00862E3F">
      <w:pPr>
        <w:pStyle w:val="Bezproreda"/>
        <w:spacing w:line="276" w:lineRule="auto"/>
        <w:jc w:val="both"/>
        <w:rPr>
          <w:rFonts w:cs="Times New Roman"/>
          <w:szCs w:val="24"/>
        </w:rPr>
      </w:pPr>
      <w:r w:rsidRPr="0065026B">
        <w:rPr>
          <w:rFonts w:cs="Times New Roman"/>
          <w:szCs w:val="24"/>
        </w:rPr>
        <w:t xml:space="preserve">Do trenutka </w:t>
      </w:r>
      <w:r w:rsidRPr="0065026B">
        <w:rPr>
          <w:rStyle w:val="hps"/>
        </w:rPr>
        <w:t>potpisivanja</w:t>
      </w:r>
      <w:r w:rsidRPr="0065026B">
        <w:rPr>
          <w:rFonts w:cs="Times New Roman"/>
          <w:szCs w:val="24"/>
        </w:rPr>
        <w:t xml:space="preserve"> Ugovora, u bilo kojoj fazi postupka dodjele, </w:t>
      </w:r>
      <w:r w:rsidR="00711992" w:rsidRPr="0065026B">
        <w:rPr>
          <w:rFonts w:cs="Times New Roman"/>
          <w:szCs w:val="24"/>
        </w:rPr>
        <w:t>Prijavitelj</w:t>
      </w:r>
      <w:r w:rsidRPr="0065026B">
        <w:rPr>
          <w:rFonts w:cs="Times New Roman"/>
          <w:szCs w:val="24"/>
        </w:rPr>
        <w:t xml:space="preserve"> </w:t>
      </w:r>
      <w:r w:rsidR="008D46E4" w:rsidRPr="0065026B">
        <w:rPr>
          <w:rFonts w:cs="Times New Roman"/>
          <w:szCs w:val="24"/>
        </w:rPr>
        <w:t xml:space="preserve">kroz sustav eFondovi </w:t>
      </w:r>
      <w:r w:rsidRPr="0065026B">
        <w:rPr>
          <w:rFonts w:cs="Times New Roman"/>
          <w:szCs w:val="24"/>
        </w:rPr>
        <w:t>može povući svoj projektni prijedlog.</w:t>
      </w:r>
    </w:p>
    <w:p w14:paraId="334558A4" w14:textId="77777777" w:rsidR="009A0B2F" w:rsidRPr="0065026B" w:rsidRDefault="009A0B2F" w:rsidP="0099725B">
      <w:pPr>
        <w:widowControl w:val="0"/>
        <w:autoSpaceDE w:val="0"/>
        <w:autoSpaceDN w:val="0"/>
        <w:adjustRightInd w:val="0"/>
        <w:spacing w:after="0" w:line="240" w:lineRule="auto"/>
        <w:jc w:val="both"/>
        <w:rPr>
          <w:rFonts w:cs="Times New Roman"/>
          <w:color w:val="000000"/>
        </w:rPr>
      </w:pPr>
    </w:p>
    <w:tbl>
      <w:tblPr>
        <w:tblStyle w:val="Reetkatablice"/>
        <w:tblW w:w="0" w:type="auto"/>
        <w:tblInd w:w="-5" w:type="dxa"/>
        <w:shd w:val="clear" w:color="auto" w:fill="D6F8D7"/>
        <w:tblLook w:val="04A0" w:firstRow="1" w:lastRow="0" w:firstColumn="1" w:lastColumn="0" w:noHBand="0" w:noVBand="1"/>
      </w:tblPr>
      <w:tblGrid>
        <w:gridCol w:w="9067"/>
      </w:tblGrid>
      <w:tr w:rsidR="00724593" w:rsidRPr="0065026B" w14:paraId="224A802A" w14:textId="77777777" w:rsidTr="00DA4755">
        <w:tc>
          <w:tcPr>
            <w:tcW w:w="9067" w:type="dxa"/>
            <w:shd w:val="clear" w:color="auto" w:fill="D6F8D7"/>
          </w:tcPr>
          <w:p w14:paraId="06666C04" w14:textId="77777777" w:rsidR="009A0B2F" w:rsidRPr="0065026B" w:rsidRDefault="009A0B2F" w:rsidP="00724593">
            <w:pPr>
              <w:widowControl w:val="0"/>
              <w:autoSpaceDE w:val="0"/>
              <w:autoSpaceDN w:val="0"/>
              <w:adjustRightInd w:val="0"/>
              <w:spacing w:after="0"/>
              <w:jc w:val="both"/>
              <w:rPr>
                <w:rFonts w:cs="Times New Roman"/>
                <w:i/>
              </w:rPr>
            </w:pPr>
            <w:r w:rsidRPr="0065026B">
              <w:rPr>
                <w:rFonts w:cs="Times New Roman"/>
                <w:b/>
                <w:i/>
              </w:rPr>
              <w:t>Napomena:</w:t>
            </w:r>
            <w:r w:rsidRPr="0065026B">
              <w:rPr>
                <w:rFonts w:cs="Times New Roman"/>
                <w:i/>
              </w:rPr>
              <w:t xml:space="preserve"> Prijavitelj je obvezan o svakoj promjeni odnosno okolnostima, koje bi mogle odgoditi uvrštavanje projektnog prijedloga u Odluku o financiranju ili utjecati na ispravnost dodjele, bez odgode obavijestiti nadležna tijela.</w:t>
            </w:r>
          </w:p>
        </w:tc>
      </w:tr>
    </w:tbl>
    <w:p w14:paraId="1F239344" w14:textId="77777777" w:rsidR="00EA3398" w:rsidRPr="0065026B" w:rsidRDefault="00EA3398" w:rsidP="0099725B">
      <w:pPr>
        <w:pStyle w:val="Default"/>
        <w:jc w:val="both"/>
        <w:rPr>
          <w:rFonts w:ascii="Gill Sans MT" w:hAnsi="Gill Sans MT"/>
        </w:rPr>
      </w:pPr>
    </w:p>
    <w:p w14:paraId="32D56089" w14:textId="77777777" w:rsidR="00862E3F" w:rsidRPr="0065026B" w:rsidRDefault="00862E3F" w:rsidP="0099725B">
      <w:pPr>
        <w:pStyle w:val="Default"/>
        <w:jc w:val="both"/>
        <w:rPr>
          <w:rFonts w:ascii="Gill Sans MT" w:hAnsi="Gill Sans MT"/>
        </w:rPr>
      </w:pPr>
    </w:p>
    <w:p w14:paraId="3EE53086" w14:textId="77777777" w:rsidR="00733655" w:rsidRPr="0065026B" w:rsidRDefault="00733655" w:rsidP="006A4059">
      <w:pPr>
        <w:pStyle w:val="Naslov2"/>
      </w:pPr>
      <w:bookmarkStart w:id="498" w:name="_Toc26367767"/>
      <w:r w:rsidRPr="0065026B">
        <w:t>Prigovori</w:t>
      </w:r>
      <w:bookmarkEnd w:id="498"/>
    </w:p>
    <w:p w14:paraId="79836CD4" w14:textId="77777777" w:rsidR="00C838C8" w:rsidRPr="007D6235" w:rsidRDefault="00733655" w:rsidP="00C838C8">
      <w:pPr>
        <w:spacing w:after="160" w:line="259" w:lineRule="auto"/>
        <w:jc w:val="both"/>
        <w:rPr>
          <w:rFonts w:eastAsia="Calibri"/>
        </w:rPr>
      </w:pPr>
      <w:r w:rsidRPr="0065026B">
        <w:rPr>
          <w:rFonts w:cs="Times New Roman"/>
          <w:szCs w:val="24"/>
        </w:rPr>
        <w:t>Prijavitelji koji smatraju</w:t>
      </w:r>
      <w:r w:rsidR="00983DE6" w:rsidRPr="0065026B">
        <w:rPr>
          <w:rFonts w:cs="Times New Roman"/>
          <w:szCs w:val="24"/>
        </w:rPr>
        <w:t xml:space="preserve"> </w:t>
      </w:r>
      <w:r w:rsidRPr="0065026B">
        <w:rPr>
          <w:rFonts w:cs="Times New Roman"/>
          <w:szCs w:val="24"/>
        </w:rPr>
        <w:t xml:space="preserve">da su </w:t>
      </w:r>
      <w:r w:rsidR="00C838C8">
        <w:rPr>
          <w:rFonts w:cs="Times New Roman"/>
          <w:szCs w:val="24"/>
        </w:rPr>
        <w:t xml:space="preserve">postupanjem PT1/PT2 </w:t>
      </w:r>
      <w:r w:rsidRPr="0065026B">
        <w:rPr>
          <w:rFonts w:cs="Times New Roman"/>
          <w:szCs w:val="24"/>
        </w:rPr>
        <w:t xml:space="preserve">tijekom postupka dodjele </w:t>
      </w:r>
      <w:r w:rsidR="00C838C8" w:rsidRPr="007D6235">
        <w:rPr>
          <w:rFonts w:eastAsia="Calibri"/>
        </w:rPr>
        <w:t>povrijeđena nj</w:t>
      </w:r>
      <w:r w:rsidR="00C838C8">
        <w:rPr>
          <w:rFonts w:eastAsia="Calibri"/>
        </w:rPr>
        <w:t xml:space="preserve">ihova </w:t>
      </w:r>
      <w:r w:rsidR="00C838C8" w:rsidRPr="007D6235">
        <w:rPr>
          <w:rFonts w:eastAsia="Calibri"/>
        </w:rPr>
        <w:t>prava ili pravni interesi, mo</w:t>
      </w:r>
      <w:r w:rsidR="00C838C8">
        <w:rPr>
          <w:rFonts w:eastAsia="Calibri"/>
        </w:rPr>
        <w:t xml:space="preserve">gu </w:t>
      </w:r>
      <w:r w:rsidR="00C838C8" w:rsidRPr="007D6235">
        <w:rPr>
          <w:rFonts w:eastAsia="Calibri"/>
        </w:rPr>
        <w:t>radi zaštite, izjaviti prigovor zbog:</w:t>
      </w:r>
    </w:p>
    <w:p w14:paraId="41F2ED4A" w14:textId="77777777" w:rsidR="00C838C8" w:rsidRPr="007D6235" w:rsidRDefault="00C838C8" w:rsidP="00C838C8">
      <w:pPr>
        <w:numPr>
          <w:ilvl w:val="0"/>
          <w:numId w:val="80"/>
        </w:numPr>
        <w:spacing w:after="120" w:line="259" w:lineRule="auto"/>
        <w:contextualSpacing/>
        <w:jc w:val="both"/>
        <w:rPr>
          <w:rFonts w:eastAsia="Calibri"/>
        </w:rPr>
      </w:pPr>
      <w:r w:rsidRPr="007D6235">
        <w:rPr>
          <w:rFonts w:eastAsia="Calibri"/>
        </w:rPr>
        <w:t>povrede načela dodjele bespovratnih sredstava</w:t>
      </w:r>
      <w:r>
        <w:rPr>
          <w:rFonts w:eastAsia="Calibri"/>
        </w:rPr>
        <w:t xml:space="preserve">: </w:t>
      </w:r>
      <w:r w:rsidRPr="0065026B">
        <w:rPr>
          <w:rFonts w:cs="Times New Roman"/>
          <w:szCs w:val="24"/>
        </w:rPr>
        <w:t>jednakog postupanja, načela zabrane diskriminacije, načela transparentnosti, načela zaštite osobnih podataka, načela razmjernosti, načela sprječavanja sukoba interesa, načela tajnosti postupka dodjele bespovratnih sredstava</w:t>
      </w:r>
    </w:p>
    <w:p w14:paraId="1F85F57E" w14:textId="77777777" w:rsidR="00C838C8" w:rsidRPr="007D6235" w:rsidRDefault="00C838C8" w:rsidP="00C838C8">
      <w:pPr>
        <w:numPr>
          <w:ilvl w:val="0"/>
          <w:numId w:val="80"/>
        </w:numPr>
        <w:spacing w:after="120" w:line="259" w:lineRule="auto"/>
        <w:contextualSpacing/>
        <w:jc w:val="both"/>
        <w:rPr>
          <w:rFonts w:eastAsia="Calibri"/>
        </w:rPr>
      </w:pPr>
      <w:r w:rsidRPr="007D6235">
        <w:rPr>
          <w:rFonts w:eastAsia="Calibri"/>
        </w:rPr>
        <w:t>povrede postupka opisanog u dokumentaciji postupka dodjele bespovratnih sredstava.</w:t>
      </w:r>
    </w:p>
    <w:p w14:paraId="7127B2CB" w14:textId="2C32A275" w:rsidR="00733655" w:rsidRPr="0065026B" w:rsidRDefault="00733655" w:rsidP="00DC2856">
      <w:pPr>
        <w:pStyle w:val="Bezproreda"/>
        <w:spacing w:after="60" w:line="276" w:lineRule="auto"/>
        <w:jc w:val="both"/>
        <w:rPr>
          <w:rFonts w:cs="Times New Roman"/>
          <w:szCs w:val="24"/>
        </w:rPr>
      </w:pPr>
      <w:r w:rsidRPr="0065026B">
        <w:rPr>
          <w:rFonts w:cs="Times New Roman"/>
          <w:szCs w:val="24"/>
        </w:rPr>
        <w:t xml:space="preserve">Prijavitelj može izjaviti prigovor čelniku UT-a u roku od 8 (osam) radnih dana od dana primitka Obavijesti o statusu projektnog prijedloga u pojedinoj fazi postupka dodjele bespovratnih sredstava </w:t>
      </w:r>
      <w:r w:rsidR="00C838C8" w:rsidRPr="007D6235">
        <w:rPr>
          <w:rFonts w:eastAsia="Calibri"/>
        </w:rPr>
        <w:t xml:space="preserve">neposredno u pisanom obliku ili </w:t>
      </w:r>
      <w:r w:rsidR="00C838C8" w:rsidRPr="00FA2809">
        <w:rPr>
          <w:rFonts w:eastAsia="Calibri"/>
        </w:rPr>
        <w:t>poštanskom pošiljko</w:t>
      </w:r>
      <w:r w:rsidR="00C838C8" w:rsidRPr="007C36A6">
        <w:rPr>
          <w:rFonts w:eastAsia="Calibri"/>
        </w:rPr>
        <w:t>m</w:t>
      </w:r>
      <w:r w:rsidR="004E5019" w:rsidRPr="007C36A6">
        <w:rPr>
          <w:rFonts w:cs="Times New Roman"/>
          <w:szCs w:val="24"/>
        </w:rPr>
        <w:t>.</w:t>
      </w:r>
    </w:p>
    <w:p w14:paraId="1B0315A7" w14:textId="77777777" w:rsidR="00862E3F" w:rsidRPr="0065026B" w:rsidRDefault="00862E3F" w:rsidP="00E82738">
      <w:pPr>
        <w:pStyle w:val="Bezproreda"/>
        <w:spacing w:after="120" w:line="276" w:lineRule="auto"/>
        <w:jc w:val="both"/>
        <w:rPr>
          <w:rFonts w:cs="Times New Roman"/>
          <w:szCs w:val="24"/>
        </w:rPr>
      </w:pPr>
      <w:r w:rsidRPr="0065026B">
        <w:rPr>
          <w:rFonts w:cs="Times New Roman"/>
          <w:szCs w:val="24"/>
        </w:rPr>
        <w:t xml:space="preserve">O prigovoru odlučuje čelnik UT-a u roku 30 </w:t>
      </w:r>
      <w:r w:rsidR="0034077E" w:rsidRPr="0065026B">
        <w:rPr>
          <w:rFonts w:cs="Times New Roman"/>
          <w:szCs w:val="24"/>
        </w:rPr>
        <w:t xml:space="preserve">(trideset) </w:t>
      </w:r>
      <w:r w:rsidRPr="0065026B">
        <w:rPr>
          <w:rFonts w:cs="Times New Roman"/>
          <w:szCs w:val="24"/>
        </w:rPr>
        <w:t xml:space="preserve">radnih dana od dana zaprimanja urednog prigovora,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 </w:t>
      </w:r>
    </w:p>
    <w:p w14:paraId="60625D8A" w14:textId="77777777" w:rsidR="00862E3F" w:rsidRDefault="00733655" w:rsidP="00DC2856">
      <w:pPr>
        <w:pStyle w:val="Bezproreda"/>
        <w:spacing w:after="120" w:line="276" w:lineRule="auto"/>
        <w:jc w:val="both"/>
        <w:rPr>
          <w:rFonts w:cs="Times New Roman"/>
          <w:szCs w:val="24"/>
        </w:rPr>
      </w:pPr>
      <w:r w:rsidRPr="0065026B">
        <w:rPr>
          <w:rFonts w:cs="Times New Roman"/>
          <w:szCs w:val="24"/>
        </w:rPr>
        <w:t xml:space="preserve">Prigovor mora biti razumljiv i sadržavati sve što je potrebno da bi se po njemu moglo postupiti, osobito naziv tijela kojem se upućuje, naznaku predmeta na koji se odnosi, naziv/ime i prezime te adresu </w:t>
      </w:r>
      <w:r w:rsidR="00711992" w:rsidRPr="0065026B">
        <w:rPr>
          <w:rFonts w:cs="Times New Roman"/>
          <w:szCs w:val="24"/>
        </w:rPr>
        <w:t>Prijavitelj</w:t>
      </w:r>
      <w:r w:rsidRPr="0065026B">
        <w:rPr>
          <w:rFonts w:cs="Times New Roman"/>
          <w:szCs w:val="24"/>
        </w:rPr>
        <w:t xml:space="preserve">a, ime i prezime te adresu osobe ovlaštene za zastupanje ako je </w:t>
      </w:r>
      <w:r w:rsidR="00711992" w:rsidRPr="0065026B">
        <w:rPr>
          <w:rFonts w:cs="Times New Roman"/>
          <w:szCs w:val="24"/>
        </w:rPr>
        <w:t>Prijavitelj</w:t>
      </w:r>
      <w:r w:rsidRPr="0065026B">
        <w:rPr>
          <w:rFonts w:cs="Times New Roman"/>
          <w:szCs w:val="24"/>
        </w:rPr>
        <w:t xml:space="preserve"> ima (uključujući punomoć), naziv i referentni broj Poziva, razloge prigovora, potpis </w:t>
      </w:r>
      <w:r w:rsidR="00711992" w:rsidRPr="0065026B">
        <w:rPr>
          <w:rFonts w:cs="Times New Roman"/>
          <w:szCs w:val="24"/>
        </w:rPr>
        <w:t>Prijavitelj</w:t>
      </w:r>
      <w:r w:rsidRPr="0065026B">
        <w:rPr>
          <w:rFonts w:cs="Times New Roman"/>
          <w:szCs w:val="24"/>
        </w:rPr>
        <w:t>a ili osobe ovlaštene za zastupanje</w:t>
      </w:r>
      <w:r w:rsidR="00F96524" w:rsidRPr="0065026B">
        <w:rPr>
          <w:rFonts w:cs="Times New Roman"/>
          <w:szCs w:val="24"/>
        </w:rPr>
        <w:t xml:space="preserve">, naznaku statusa potpisnika prigovora koji ga ovlašćuje na zastupanje </w:t>
      </w:r>
      <w:r w:rsidR="00711992" w:rsidRPr="0065026B">
        <w:rPr>
          <w:rFonts w:cs="Times New Roman"/>
          <w:szCs w:val="24"/>
        </w:rPr>
        <w:t>Prijavitelj</w:t>
      </w:r>
      <w:r w:rsidR="00F96524" w:rsidRPr="0065026B">
        <w:rPr>
          <w:rFonts w:cs="Times New Roman"/>
          <w:szCs w:val="24"/>
        </w:rPr>
        <w:t xml:space="preserve">a (direktor, prokurist, član Uprave </w:t>
      </w:r>
      <w:r w:rsidR="003B5924" w:rsidRPr="0065026B">
        <w:rPr>
          <w:rFonts w:cs="Times New Roman"/>
          <w:szCs w:val="24"/>
        </w:rPr>
        <w:t>itd</w:t>
      </w:r>
      <w:r w:rsidR="00F96524" w:rsidRPr="0065026B">
        <w:rPr>
          <w:rFonts w:cs="Times New Roman"/>
          <w:szCs w:val="24"/>
        </w:rPr>
        <w:t xml:space="preserve">.,) pečat trgovačkog društva </w:t>
      </w:r>
      <w:r w:rsidR="00711992" w:rsidRPr="0065026B">
        <w:rPr>
          <w:rFonts w:cs="Times New Roman"/>
          <w:szCs w:val="24"/>
        </w:rPr>
        <w:t>Prijavitelj</w:t>
      </w:r>
      <w:r w:rsidR="001D07FF" w:rsidRPr="0065026B">
        <w:rPr>
          <w:rFonts w:cs="Times New Roman"/>
          <w:szCs w:val="24"/>
        </w:rPr>
        <w:t>a</w:t>
      </w:r>
      <w:r w:rsidRPr="0065026B">
        <w:rPr>
          <w:rFonts w:cs="Times New Roman"/>
          <w:szCs w:val="24"/>
        </w:rPr>
        <w:t xml:space="preserve"> i dokumentaciju kojom dokazuje navode iznijete u prigovoru. Teret dokazivanja navedenih činjenica je na </w:t>
      </w:r>
      <w:r w:rsidR="00711992" w:rsidRPr="0065026B">
        <w:rPr>
          <w:rFonts w:cs="Times New Roman"/>
          <w:szCs w:val="24"/>
        </w:rPr>
        <w:t>Prijavitelj</w:t>
      </w:r>
      <w:r w:rsidRPr="0065026B">
        <w:rPr>
          <w:rFonts w:cs="Times New Roman"/>
          <w:szCs w:val="24"/>
        </w:rPr>
        <w:t xml:space="preserve">u. </w:t>
      </w:r>
    </w:p>
    <w:p w14:paraId="38AB67FA" w14:textId="77777777" w:rsidR="00C838C8" w:rsidRPr="007D6235" w:rsidRDefault="00C838C8" w:rsidP="00C838C8">
      <w:pPr>
        <w:spacing w:after="160" w:line="259" w:lineRule="auto"/>
        <w:jc w:val="both"/>
        <w:rPr>
          <w:rFonts w:eastAsia="Calibri"/>
        </w:rPr>
      </w:pPr>
      <w:r w:rsidRPr="007D6235">
        <w:rPr>
          <w:rFonts w:eastAsia="Calibri"/>
        </w:rPr>
        <w:t xml:space="preserve">Kad prigovor sadržava kakav nedostatak koji onemogućuje postupanje po prigovoru, odnosno ako je nerazumljiv, nepotpun ili nepravodoban, prijavitelja će se na to upozoriti i odredit će se rok u kojem je dužan otkloniti nedostatak, uz upozorenje na posljedice ako to ne učini. </w:t>
      </w:r>
    </w:p>
    <w:p w14:paraId="22C0AA6E" w14:textId="77777777" w:rsidR="00C838C8" w:rsidRPr="007D6235" w:rsidRDefault="00C838C8" w:rsidP="00C838C8">
      <w:pPr>
        <w:spacing w:after="160" w:line="259" w:lineRule="auto"/>
        <w:jc w:val="both"/>
        <w:rPr>
          <w:rFonts w:eastAsia="Calibri"/>
        </w:rPr>
      </w:pPr>
      <w:r w:rsidRPr="007D6235">
        <w:rPr>
          <w:rFonts w:eastAsia="Calibri"/>
        </w:rPr>
        <w:lastRenderedPageBreak/>
        <w:t xml:space="preserve">Ako se nedostaci ne otklone u zadanom roku, prigovor se neće uzeti u razmatranje, već će se rješenjem odbaciti. </w:t>
      </w:r>
    </w:p>
    <w:p w14:paraId="5456F1CF" w14:textId="77777777" w:rsidR="00733655" w:rsidRPr="0065026B" w:rsidRDefault="00862E3F" w:rsidP="00DC2856">
      <w:pPr>
        <w:pStyle w:val="Bezproreda"/>
        <w:spacing w:after="120" w:line="276" w:lineRule="auto"/>
        <w:jc w:val="both"/>
        <w:rPr>
          <w:rFonts w:cs="Times New Roman"/>
          <w:szCs w:val="24"/>
        </w:rPr>
      </w:pPr>
      <w:r w:rsidRPr="0065026B">
        <w:rPr>
          <w:rFonts w:cs="Times New Roman"/>
          <w:szCs w:val="24"/>
        </w:rPr>
        <w:t>Prigovor se podnosi na adresu UT-a: Ministarstvo regionalnoga razvoja i fondova EU, Upravljačko tijelo za Operativni program „Konkurentnost i kohezija“ 2014-2020, s naznakom “Prigovor u postupku dodjele bespovratnih sredstava“, Miramarska 22, 10000 Zagreb</w:t>
      </w:r>
      <w:r w:rsidR="00DC2856" w:rsidRPr="0065026B">
        <w:rPr>
          <w:rFonts w:cs="Times New Roman"/>
          <w:szCs w:val="24"/>
        </w:rPr>
        <w:t>.</w:t>
      </w:r>
      <w:r w:rsidR="00E75007" w:rsidRPr="0065026B">
        <w:rPr>
          <w:rStyle w:val="Referencafusnote"/>
          <w:rFonts w:cs="Times New Roman"/>
          <w:szCs w:val="24"/>
        </w:rPr>
        <w:footnoteReference w:id="51"/>
      </w:r>
    </w:p>
    <w:p w14:paraId="268786B7"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Prigovor dostavljen izvan roka, podnesen od neovlaštene osobe (osobe koja nije </w:t>
      </w:r>
      <w:r w:rsidR="00711992" w:rsidRPr="0065026B">
        <w:rPr>
          <w:rFonts w:cs="Times New Roman"/>
          <w:szCs w:val="24"/>
        </w:rPr>
        <w:t>Prijavitelj</w:t>
      </w:r>
      <w:r w:rsidRPr="0065026B">
        <w:rPr>
          <w:rFonts w:cs="Times New Roman"/>
          <w:szCs w:val="24"/>
        </w:rPr>
        <w:t xml:space="preserve"> ili nije ovlaštena od strane </w:t>
      </w:r>
      <w:r w:rsidR="00711992" w:rsidRPr="0065026B">
        <w:rPr>
          <w:rFonts w:cs="Times New Roman"/>
          <w:szCs w:val="24"/>
        </w:rPr>
        <w:t>Prijavitelj</w:t>
      </w:r>
      <w:r w:rsidRPr="0065026B">
        <w:rPr>
          <w:rFonts w:cs="Times New Roman"/>
          <w:szCs w:val="24"/>
        </w:rPr>
        <w:t xml:space="preserve">a), ne smatra se valjanim i ne uzima se u razmatranje, o čemu se pisanim putem obavještava </w:t>
      </w:r>
      <w:r w:rsidR="00711992" w:rsidRPr="0065026B">
        <w:rPr>
          <w:rFonts w:cs="Times New Roman"/>
          <w:szCs w:val="24"/>
        </w:rPr>
        <w:t>Prijavitelj</w:t>
      </w:r>
      <w:r w:rsidRPr="0065026B">
        <w:rPr>
          <w:rFonts w:cs="Times New Roman"/>
          <w:szCs w:val="24"/>
        </w:rPr>
        <w:t xml:space="preserve">a. </w:t>
      </w:r>
    </w:p>
    <w:p w14:paraId="3847DF44"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384D03CD"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65026B">
        <w:rPr>
          <w:rFonts w:cs="Times New Roman"/>
          <w:szCs w:val="24"/>
        </w:rPr>
        <w:t xml:space="preserve">15 </w:t>
      </w:r>
      <w:r w:rsidR="00580771" w:rsidRPr="0065026B">
        <w:rPr>
          <w:rFonts w:cs="Times New Roman"/>
          <w:szCs w:val="24"/>
        </w:rPr>
        <w:t xml:space="preserve">(petnaest) </w:t>
      </w:r>
      <w:r w:rsidRPr="0065026B">
        <w:rPr>
          <w:rFonts w:cs="Times New Roman"/>
          <w:szCs w:val="24"/>
        </w:rPr>
        <w:t xml:space="preserve">dana od isteka roka, izjaviti prigovor čelniku UT-a o kojem se odlučuje prema naprijed navedenim pravilima. </w:t>
      </w:r>
    </w:p>
    <w:p w14:paraId="7D97AFFA"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Ako je </w:t>
      </w:r>
      <w:r w:rsidR="00711992" w:rsidRPr="0065026B">
        <w:rPr>
          <w:rFonts w:cs="Times New Roman"/>
          <w:szCs w:val="24"/>
        </w:rPr>
        <w:t>Prijavitelj</w:t>
      </w:r>
      <w:r w:rsidRPr="0065026B">
        <w:rPr>
          <w:rFonts w:cs="Times New Roman"/>
          <w:szCs w:val="24"/>
        </w:rPr>
        <w:t xml:space="preserve"> uputio pismeno s naznakom da je riječ o prigovoru, a iz njegova sadržaja je razvidno da samo traži pojašnjenja i obavijesti, tada se ne provodi postupak </w:t>
      </w:r>
      <w:r w:rsidR="0033366B" w:rsidRPr="0065026B">
        <w:rPr>
          <w:rFonts w:cs="Times New Roman"/>
          <w:szCs w:val="24"/>
        </w:rPr>
        <w:t>razmatranja</w:t>
      </w:r>
      <w:r w:rsidRPr="0065026B">
        <w:rPr>
          <w:rFonts w:cs="Times New Roman"/>
          <w:szCs w:val="24"/>
        </w:rPr>
        <w:t xml:space="preserve"> </w:t>
      </w:r>
      <w:r w:rsidR="0033366B" w:rsidRPr="0065026B">
        <w:rPr>
          <w:rFonts w:cs="Times New Roman"/>
          <w:szCs w:val="24"/>
        </w:rPr>
        <w:t>prigovora</w:t>
      </w:r>
      <w:r w:rsidRPr="0065026B">
        <w:rPr>
          <w:rFonts w:cs="Times New Roman"/>
          <w:szCs w:val="24"/>
        </w:rPr>
        <w:t xml:space="preserve">, već </w:t>
      </w:r>
      <w:r w:rsidR="0033366B" w:rsidRPr="0065026B">
        <w:rPr>
          <w:rFonts w:cs="Times New Roman"/>
          <w:szCs w:val="24"/>
        </w:rPr>
        <w:t>UT tijelu</w:t>
      </w:r>
      <w:r w:rsidRPr="0065026B">
        <w:rPr>
          <w:rFonts w:cs="Times New Roman"/>
          <w:szCs w:val="24"/>
        </w:rPr>
        <w:t xml:space="preserve"> nadležnom za određenu fazu postupka dodjele prosljeđuje navedeni podnesak o čemu obavještava podnositelja.</w:t>
      </w:r>
    </w:p>
    <w:p w14:paraId="3F47083A" w14:textId="77777777" w:rsidR="00042962" w:rsidRPr="0065026B" w:rsidRDefault="00570AC8" w:rsidP="0099725B">
      <w:pPr>
        <w:pStyle w:val="Bezproreda"/>
        <w:jc w:val="both"/>
        <w:rPr>
          <w:rFonts w:cs="Times New Roman"/>
          <w:szCs w:val="24"/>
        </w:rPr>
      </w:pPr>
      <w:r w:rsidRPr="0065026B">
        <w:rPr>
          <w:rFonts w:cs="Times New Roman"/>
          <w:szCs w:val="24"/>
        </w:rPr>
        <w:t xml:space="preserve">Zahtjev za utvrđivanje povrede prava na zaštitu osobnih podataka zajamčenih Općom uredbom o zaštiti podataka </w:t>
      </w:r>
      <w:r w:rsidR="00711992" w:rsidRPr="0065026B">
        <w:rPr>
          <w:rFonts w:cs="Times New Roman"/>
          <w:szCs w:val="24"/>
        </w:rPr>
        <w:t>Prijavitelj</w:t>
      </w:r>
      <w:r w:rsidRPr="0065026B">
        <w:rPr>
          <w:rFonts w:cs="Times New Roman"/>
          <w:szCs w:val="24"/>
        </w:rPr>
        <w:t xml:space="preserve"> može podnijeti Agenciji za zaštitu osobnih podataka. O povredi prava Agencija odlučuje rješenjem koje je upravni akt. Protiv rješenja Agencije žalba nije dopuštena, ali se tužbom može pokrenuti upravni spor pred nadležnim upravnim sudom.</w:t>
      </w:r>
    </w:p>
    <w:p w14:paraId="23135D08" w14:textId="77777777" w:rsidR="00570AC8" w:rsidRPr="0065026B" w:rsidRDefault="00570AC8" w:rsidP="0099725B">
      <w:pPr>
        <w:pStyle w:val="Bezproreda"/>
        <w:jc w:val="both"/>
        <w:rPr>
          <w:rFonts w:cs="Times New Roman"/>
          <w:szCs w:val="24"/>
        </w:rPr>
      </w:pPr>
    </w:p>
    <w:p w14:paraId="38E4CC15" w14:textId="77777777" w:rsidR="00570AC8" w:rsidRPr="0065026B" w:rsidRDefault="00570AC8" w:rsidP="0099725B">
      <w:pPr>
        <w:pStyle w:val="Bezproreda"/>
        <w:jc w:val="both"/>
        <w:rPr>
          <w:rFonts w:cs="Times New Roman"/>
          <w:szCs w:val="24"/>
        </w:rPr>
      </w:pPr>
    </w:p>
    <w:p w14:paraId="3C7602BE" w14:textId="77777777" w:rsidR="00733655" w:rsidRPr="0065026B" w:rsidRDefault="00733655" w:rsidP="00DC2856">
      <w:pPr>
        <w:spacing w:after="120" w:line="240" w:lineRule="auto"/>
        <w:jc w:val="both"/>
        <w:rPr>
          <w:rFonts w:cs="Times New Roman"/>
          <w:b/>
          <w:szCs w:val="24"/>
          <w:u w:val="single"/>
        </w:rPr>
      </w:pPr>
      <w:r w:rsidRPr="0065026B">
        <w:rPr>
          <w:rFonts w:cs="Times New Roman"/>
          <w:b/>
          <w:szCs w:val="24"/>
          <w:u w:val="single"/>
        </w:rPr>
        <w:t>Rok mirovanja</w:t>
      </w:r>
      <w:r w:rsidR="005E4345" w:rsidRPr="0065026B">
        <w:rPr>
          <w:rStyle w:val="Referencafusnote"/>
          <w:rFonts w:cs="Times New Roman"/>
          <w:b/>
          <w:bCs/>
          <w:szCs w:val="24"/>
        </w:rPr>
        <w:footnoteReference w:id="52"/>
      </w:r>
      <w:r w:rsidRPr="0065026B">
        <w:rPr>
          <w:rFonts w:cs="Times New Roman"/>
          <w:b/>
          <w:szCs w:val="24"/>
          <w:u w:val="single"/>
        </w:rPr>
        <w:t xml:space="preserve"> </w:t>
      </w:r>
    </w:p>
    <w:p w14:paraId="165406F2"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lastRenderedPageBreak/>
        <w:t xml:space="preserve">Odluka o financiranju ne može se donijeti prije isteka roka mirovanja. </w:t>
      </w:r>
    </w:p>
    <w:p w14:paraId="309B362D"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Rok mirovanja obuhvaća razdoblje unutar kojega se </w:t>
      </w:r>
      <w:r w:rsidR="00711992" w:rsidRPr="0065026B">
        <w:rPr>
          <w:rFonts w:cs="Times New Roman"/>
          <w:szCs w:val="24"/>
        </w:rPr>
        <w:t>Prijavitelj</w:t>
      </w:r>
      <w:r w:rsidRPr="0065026B">
        <w:rPr>
          <w:rFonts w:cs="Times New Roman"/>
          <w:szCs w:val="24"/>
        </w:rPr>
        <w:t xml:space="preserve">u dostavlja pisana obavijest o statusu njegova projektnog prijedloga nakon faze provjere prihvatljivosti izdataka te rok unutar kojeg </w:t>
      </w:r>
      <w:r w:rsidR="00711992" w:rsidRPr="0065026B">
        <w:rPr>
          <w:rFonts w:cs="Times New Roman"/>
          <w:szCs w:val="24"/>
        </w:rPr>
        <w:t>Prijavitelj</w:t>
      </w:r>
      <w:r w:rsidR="0033366B" w:rsidRPr="0065026B">
        <w:rPr>
          <w:rFonts w:cs="Times New Roman"/>
          <w:szCs w:val="24"/>
        </w:rPr>
        <w:t xml:space="preserve"> </w:t>
      </w:r>
      <w:r w:rsidRPr="0065026B">
        <w:rPr>
          <w:rFonts w:cs="Times New Roman"/>
          <w:szCs w:val="24"/>
        </w:rPr>
        <w:t xml:space="preserve">može izjaviti prigovor čelniku UT, </w:t>
      </w:r>
      <w:r w:rsidR="0033366B" w:rsidRPr="0065026B">
        <w:rPr>
          <w:rFonts w:cs="Times New Roman"/>
          <w:szCs w:val="24"/>
        </w:rPr>
        <w:t>i</w:t>
      </w:r>
      <w:r w:rsidRPr="0065026B">
        <w:rPr>
          <w:rFonts w:cs="Times New Roman"/>
          <w:szCs w:val="24"/>
        </w:rPr>
        <w:t xml:space="preserve"> ne može biti duži od </w:t>
      </w:r>
      <w:r w:rsidR="007E15EE" w:rsidRPr="0065026B">
        <w:rPr>
          <w:rFonts w:cs="Times New Roman"/>
          <w:szCs w:val="24"/>
        </w:rPr>
        <w:t xml:space="preserve">15 </w:t>
      </w:r>
      <w:r w:rsidR="00580771" w:rsidRPr="0065026B">
        <w:rPr>
          <w:rFonts w:cs="Times New Roman"/>
          <w:szCs w:val="24"/>
        </w:rPr>
        <w:t xml:space="preserve">(petnaest) </w:t>
      </w:r>
      <w:r w:rsidRPr="0065026B">
        <w:rPr>
          <w:rFonts w:cs="Times New Roman"/>
          <w:szCs w:val="24"/>
        </w:rPr>
        <w:t xml:space="preserve">radnih dana. </w:t>
      </w:r>
    </w:p>
    <w:p w14:paraId="4D7A2208" w14:textId="77777777" w:rsidR="00733655" w:rsidRPr="0065026B" w:rsidRDefault="008F1594" w:rsidP="00DC2856">
      <w:pPr>
        <w:pStyle w:val="Bezproreda"/>
        <w:spacing w:after="120" w:line="276" w:lineRule="auto"/>
        <w:jc w:val="both"/>
        <w:rPr>
          <w:rFonts w:cs="Times New Roman"/>
          <w:szCs w:val="24"/>
        </w:rPr>
      </w:pPr>
      <w:r w:rsidRPr="0065026B">
        <w:rPr>
          <w:rFonts w:cs="Times New Roman"/>
          <w:szCs w:val="24"/>
        </w:rPr>
        <w:t>Prijavitelju, kojem će biti dodijeljena bespovratna sredstva ponudit će se</w:t>
      </w:r>
      <w:r w:rsidR="00983DE6" w:rsidRPr="0065026B">
        <w:rPr>
          <w:rFonts w:cs="Times New Roman"/>
          <w:szCs w:val="24"/>
        </w:rPr>
        <w:t xml:space="preserve"> </w:t>
      </w:r>
      <w:r w:rsidRPr="0065026B">
        <w:rPr>
          <w:rFonts w:cs="Times New Roman"/>
          <w:szCs w:val="24"/>
        </w:rPr>
        <w:t xml:space="preserve">potpisivanje Izjave o odricanju od prava na prigovor, uz napomenu da odricanje </w:t>
      </w:r>
      <w:r w:rsidR="00711992" w:rsidRPr="0065026B">
        <w:rPr>
          <w:rFonts w:cs="Times New Roman"/>
          <w:szCs w:val="24"/>
        </w:rPr>
        <w:t>Prijavitelj</w:t>
      </w:r>
      <w:r w:rsidRPr="0065026B">
        <w:rPr>
          <w:rFonts w:cs="Times New Roman"/>
          <w:szCs w:val="24"/>
        </w:rPr>
        <w:t xml:space="preserve">a od prava na prigovor ne utječe na već donesenu odluku PT1 kojom se projektni prijedlog uključuje u prijedlog za donošenje Odluke o financiranju </w:t>
      </w:r>
      <w:r w:rsidR="00C838C8">
        <w:rPr>
          <w:rFonts w:cs="Times New Roman"/>
          <w:szCs w:val="24"/>
        </w:rPr>
        <w:t xml:space="preserve">tj. uz </w:t>
      </w:r>
      <w:r w:rsidR="00C838C8" w:rsidRPr="007D6235">
        <w:rPr>
          <w:rFonts w:eastAsia="Calibri"/>
        </w:rPr>
        <w:t>jasno jamstvo da su mu dodijeljena sredstava, odnosno da će u odnosu na njega biti donesena Odluka o financiranju</w:t>
      </w:r>
      <w:r w:rsidRPr="0065026B">
        <w:rPr>
          <w:rFonts w:cs="Times New Roman"/>
          <w:szCs w:val="24"/>
        </w:rPr>
        <w:t xml:space="preserve">. </w:t>
      </w:r>
      <w:r w:rsidR="00733655" w:rsidRPr="0065026B">
        <w:rPr>
          <w:rFonts w:cs="Times New Roman"/>
          <w:szCs w:val="24"/>
        </w:rPr>
        <w:t xml:space="preserve">Odricanje od prava na prigovor je isključivo odluka </w:t>
      </w:r>
      <w:r w:rsidR="00711992" w:rsidRPr="0065026B">
        <w:rPr>
          <w:rFonts w:cs="Times New Roman"/>
          <w:szCs w:val="24"/>
        </w:rPr>
        <w:t>Prijavitelj</w:t>
      </w:r>
      <w:r w:rsidR="00733655" w:rsidRPr="0065026B">
        <w:rPr>
          <w:rFonts w:cs="Times New Roman"/>
          <w:szCs w:val="24"/>
        </w:rPr>
        <w:t xml:space="preserve">a, </w:t>
      </w:r>
      <w:r w:rsidR="0033366B" w:rsidRPr="0065026B">
        <w:rPr>
          <w:rFonts w:cs="Times New Roman"/>
          <w:szCs w:val="24"/>
        </w:rPr>
        <w:t>te za cilj ima</w:t>
      </w:r>
      <w:r w:rsidR="00733655" w:rsidRPr="0065026B">
        <w:rPr>
          <w:rFonts w:cs="Times New Roman"/>
          <w:szCs w:val="24"/>
        </w:rPr>
        <w:t xml:space="preserve"> </w:t>
      </w:r>
      <w:r w:rsidR="0033366B" w:rsidRPr="0065026B">
        <w:rPr>
          <w:rFonts w:cs="Times New Roman"/>
          <w:szCs w:val="24"/>
        </w:rPr>
        <w:t>omogućiti donošenje</w:t>
      </w:r>
      <w:r w:rsidR="00733655" w:rsidRPr="0065026B">
        <w:rPr>
          <w:rFonts w:cs="Times New Roman"/>
          <w:szCs w:val="24"/>
        </w:rPr>
        <w:t xml:space="preserve"> </w:t>
      </w:r>
      <w:r w:rsidR="0033366B" w:rsidRPr="0065026B">
        <w:rPr>
          <w:rFonts w:cs="Times New Roman"/>
          <w:szCs w:val="24"/>
        </w:rPr>
        <w:t xml:space="preserve">Odluke </w:t>
      </w:r>
      <w:r w:rsidR="00733655" w:rsidRPr="0065026B">
        <w:rPr>
          <w:rFonts w:cs="Times New Roman"/>
          <w:szCs w:val="24"/>
        </w:rPr>
        <w:t>o financiranju</w:t>
      </w:r>
      <w:r w:rsidR="0033366B" w:rsidRPr="0065026B">
        <w:rPr>
          <w:rFonts w:cs="Times New Roman"/>
          <w:szCs w:val="24"/>
        </w:rPr>
        <w:t xml:space="preserve"> njegovog p</w:t>
      </w:r>
      <w:r w:rsidR="008841AD" w:rsidRPr="0065026B">
        <w:rPr>
          <w:rFonts w:cs="Times New Roman"/>
          <w:szCs w:val="24"/>
        </w:rPr>
        <w:t>r</w:t>
      </w:r>
      <w:r w:rsidR="0033366B" w:rsidRPr="0065026B">
        <w:rPr>
          <w:rFonts w:cs="Times New Roman"/>
          <w:szCs w:val="24"/>
        </w:rPr>
        <w:t>ojekta u što kraćem roku</w:t>
      </w:r>
      <w:r w:rsidR="00733655" w:rsidRPr="0065026B">
        <w:rPr>
          <w:rFonts w:cs="Times New Roman"/>
          <w:szCs w:val="24"/>
        </w:rPr>
        <w:t xml:space="preserve"> te posljedično </w:t>
      </w:r>
      <w:r w:rsidR="0033366B" w:rsidRPr="0065026B">
        <w:rPr>
          <w:rFonts w:cs="Times New Roman"/>
          <w:szCs w:val="24"/>
        </w:rPr>
        <w:t>sklapanje Ugovora o dodjeli bespovratnih sredstava</w:t>
      </w:r>
      <w:r w:rsidR="00733655" w:rsidRPr="0065026B">
        <w:rPr>
          <w:rFonts w:cs="Times New Roman"/>
          <w:szCs w:val="24"/>
        </w:rPr>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65026B">
        <w:rPr>
          <w:rFonts w:cs="Times New Roman"/>
          <w:szCs w:val="24"/>
        </w:rPr>
        <w:t xml:space="preserve">45 </w:t>
      </w:r>
      <w:r w:rsidR="00580771" w:rsidRPr="0065026B">
        <w:rPr>
          <w:rFonts w:cs="Times New Roman"/>
          <w:szCs w:val="24"/>
        </w:rPr>
        <w:t xml:space="preserve">(četrdesetpet) </w:t>
      </w:r>
      <w:r w:rsidR="00733655" w:rsidRPr="0065026B">
        <w:rPr>
          <w:rFonts w:cs="Times New Roman"/>
          <w:szCs w:val="24"/>
        </w:rPr>
        <w:t xml:space="preserve">radnih dana, računajući od dana kada je </w:t>
      </w:r>
      <w:r w:rsidR="00711992" w:rsidRPr="0065026B">
        <w:rPr>
          <w:rFonts w:cs="Times New Roman"/>
          <w:szCs w:val="24"/>
        </w:rPr>
        <w:t>Prijavitelj</w:t>
      </w:r>
      <w:r w:rsidR="00733655" w:rsidRPr="0065026B">
        <w:rPr>
          <w:rFonts w:cs="Times New Roman"/>
          <w:szCs w:val="24"/>
        </w:rPr>
        <w:t>u obavljena dostava pisane obavijesti o statusu njegova projektnog prijedloga nakon faze provjere prihvatljivosti izdataka.</w:t>
      </w:r>
    </w:p>
    <w:p w14:paraId="617863E5" w14:textId="77777777" w:rsidR="0033366B" w:rsidRPr="0065026B" w:rsidRDefault="0033366B" w:rsidP="00DC2856">
      <w:pPr>
        <w:pStyle w:val="Bezproreda"/>
        <w:spacing w:after="120" w:line="276" w:lineRule="auto"/>
        <w:jc w:val="both"/>
        <w:rPr>
          <w:rFonts w:cs="Times New Roman"/>
          <w:szCs w:val="24"/>
        </w:rPr>
      </w:pPr>
      <w:r w:rsidRPr="0065026B">
        <w:rPr>
          <w:rFonts w:cs="Times New Roman"/>
          <w:szCs w:val="24"/>
        </w:rPr>
        <w:t xml:space="preserve">U slučaju da Izjavu o odricanju ne potpisuje sam </w:t>
      </w:r>
      <w:r w:rsidR="00711992" w:rsidRPr="0065026B">
        <w:rPr>
          <w:rFonts w:cs="Times New Roman"/>
          <w:szCs w:val="24"/>
        </w:rPr>
        <w:t>Prijavitelj</w:t>
      </w:r>
      <w:r w:rsidRPr="0065026B">
        <w:rPr>
          <w:rFonts w:cs="Times New Roman"/>
          <w:szCs w:val="24"/>
        </w:rPr>
        <w:t>, već osoba ovlaštena zastupati ga (ne po zakonu, već po punomoći – opunomoćenik) tada za ovlast potpisivanja mora postojati i nadležnom tijelu b</w:t>
      </w:r>
      <w:r w:rsidR="00A94760" w:rsidRPr="0065026B">
        <w:rPr>
          <w:rFonts w:cs="Times New Roman"/>
          <w:szCs w:val="24"/>
        </w:rPr>
        <w:t>iti dostavljena pisana punomoć.</w:t>
      </w:r>
    </w:p>
    <w:p w14:paraId="629D43F9" w14:textId="77777777" w:rsidR="00042962"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Odluka o financiranju se može donijeti u odnosu na kasnije zaprimljeni projektni prijedlog </w:t>
      </w:r>
      <w:r w:rsidR="0033366B" w:rsidRPr="0065026B">
        <w:rPr>
          <w:rFonts w:cs="Times New Roman"/>
          <w:szCs w:val="24"/>
        </w:rPr>
        <w:t xml:space="preserve">te </w:t>
      </w:r>
      <w:r w:rsidRPr="0065026B">
        <w:rPr>
          <w:rFonts w:cs="Times New Roman"/>
          <w:szCs w:val="24"/>
        </w:rPr>
        <w:t xml:space="preserve">prigovor podnesen na neku od faza postupka dodjele u odnosu na ranije zaprimljeni projektni prijedlog, nema suspenzivni učinak. Međutim, u navedenoj situaciji PT1 je obvezno osigurati sredstva kojima će osigurati financiranje projekta onog </w:t>
      </w:r>
      <w:r w:rsidR="00711992" w:rsidRPr="0065026B">
        <w:rPr>
          <w:rFonts w:cs="Times New Roman"/>
          <w:szCs w:val="24"/>
        </w:rPr>
        <w:t>Prijavitelj</w:t>
      </w:r>
      <w:r w:rsidRPr="0065026B">
        <w:rPr>
          <w:rFonts w:cs="Times New Roman"/>
          <w:szCs w:val="24"/>
        </w:rPr>
        <w:t xml:space="preserve">a koji je povodom prigovora uspio u postupku. </w:t>
      </w:r>
    </w:p>
    <w:p w14:paraId="464583FE" w14:textId="77777777" w:rsidR="008F1594" w:rsidRPr="0065026B" w:rsidRDefault="008F1594" w:rsidP="0099725B">
      <w:pPr>
        <w:pStyle w:val="Bezproreda"/>
        <w:jc w:val="both"/>
        <w:rPr>
          <w:rFonts w:cs="Times New Roman"/>
          <w:szCs w:val="24"/>
        </w:rPr>
      </w:pPr>
    </w:p>
    <w:p w14:paraId="73E58D9F" w14:textId="77777777" w:rsidR="005D12C5" w:rsidRPr="0065026B" w:rsidRDefault="005D12C5" w:rsidP="006A4059">
      <w:pPr>
        <w:pStyle w:val="Naslov2"/>
      </w:pPr>
      <w:r w:rsidRPr="0065026B">
        <w:t xml:space="preserve"> </w:t>
      </w:r>
      <w:bookmarkStart w:id="499" w:name="_Toc26367768"/>
      <w:r w:rsidRPr="0065026B">
        <w:t>Ugovaranje</w:t>
      </w:r>
      <w:bookmarkEnd w:id="499"/>
      <w:r w:rsidRPr="0065026B">
        <w:t xml:space="preserve"> </w:t>
      </w:r>
    </w:p>
    <w:p w14:paraId="4877119C" w14:textId="77777777" w:rsidR="008F1594" w:rsidRPr="0065026B" w:rsidRDefault="005D12C5" w:rsidP="00DC2856">
      <w:pPr>
        <w:pStyle w:val="Bezproreda"/>
        <w:spacing w:after="120" w:line="276" w:lineRule="auto"/>
        <w:jc w:val="both"/>
        <w:rPr>
          <w:rFonts w:cs="Times New Roman"/>
          <w:szCs w:val="24"/>
        </w:rPr>
      </w:pPr>
      <w:r w:rsidRPr="0065026B">
        <w:rPr>
          <w:rFonts w:cs="Times New Roman"/>
          <w:szCs w:val="24"/>
        </w:rPr>
        <w:t xml:space="preserve">Po donošenju Odluke o financiranju od strane </w:t>
      </w:r>
      <w:r w:rsidR="009B7AB9" w:rsidRPr="0065026B">
        <w:rPr>
          <w:rFonts w:cs="Times New Roman"/>
          <w:szCs w:val="24"/>
        </w:rPr>
        <w:t xml:space="preserve">PT1, </w:t>
      </w:r>
      <w:r w:rsidRPr="0065026B">
        <w:rPr>
          <w:rFonts w:cs="Times New Roman"/>
          <w:szCs w:val="24"/>
        </w:rPr>
        <w:t>PT</w:t>
      </w:r>
      <w:r w:rsidR="004B6FE2" w:rsidRPr="0065026B">
        <w:rPr>
          <w:rFonts w:cs="Times New Roman"/>
          <w:szCs w:val="24"/>
        </w:rPr>
        <w:t xml:space="preserve">2 </w:t>
      </w:r>
      <w:r w:rsidRPr="0065026B">
        <w:rPr>
          <w:rFonts w:cs="Times New Roman"/>
          <w:szCs w:val="24"/>
        </w:rPr>
        <w:t xml:space="preserve">priprema Ugovor s uspješnim </w:t>
      </w:r>
      <w:r w:rsidR="00711992" w:rsidRPr="0065026B">
        <w:rPr>
          <w:rFonts w:cs="Times New Roman"/>
          <w:szCs w:val="24"/>
        </w:rPr>
        <w:t>Prijavitelj</w:t>
      </w:r>
      <w:r w:rsidRPr="0065026B">
        <w:rPr>
          <w:rFonts w:cs="Times New Roman"/>
          <w:szCs w:val="24"/>
        </w:rPr>
        <w:t xml:space="preserve">em, budućim </w:t>
      </w:r>
      <w:r w:rsidR="008F1594" w:rsidRPr="0065026B">
        <w:rPr>
          <w:rFonts w:cs="Times New Roman"/>
          <w:szCs w:val="24"/>
        </w:rPr>
        <w:t>K</w:t>
      </w:r>
      <w:r w:rsidR="00A94760" w:rsidRPr="0065026B">
        <w:rPr>
          <w:rFonts w:cs="Times New Roman"/>
          <w:szCs w:val="24"/>
        </w:rPr>
        <w:t>orisnikom</w:t>
      </w:r>
      <w:r w:rsidR="0033366B" w:rsidRPr="0065026B">
        <w:rPr>
          <w:rFonts w:cs="Times New Roman"/>
          <w:szCs w:val="24"/>
        </w:rPr>
        <w:t>,</w:t>
      </w:r>
      <w:r w:rsidRPr="0065026B">
        <w:rPr>
          <w:rFonts w:cs="Times New Roman"/>
          <w:szCs w:val="24"/>
        </w:rPr>
        <w:t xml:space="preserve"> u skladu s Prilogom 1 ovog Poziva. </w:t>
      </w:r>
      <w:r w:rsidR="008F1594" w:rsidRPr="0065026B">
        <w:rPr>
          <w:rFonts w:cs="Times New Roman"/>
          <w:szCs w:val="24"/>
        </w:rPr>
        <w:t xml:space="preserve">PT1 će prilikom obavještavanja </w:t>
      </w:r>
      <w:r w:rsidR="00711992" w:rsidRPr="0065026B">
        <w:rPr>
          <w:rFonts w:cs="Times New Roman"/>
          <w:szCs w:val="24"/>
        </w:rPr>
        <w:t>Prijavitelj</w:t>
      </w:r>
      <w:r w:rsidR="008F1594" w:rsidRPr="0065026B">
        <w:rPr>
          <w:rFonts w:cs="Times New Roman"/>
          <w:szCs w:val="24"/>
        </w:rPr>
        <w:t xml:space="preserve">a o donesenoj Odluci o financiranju, obavijestiti </w:t>
      </w:r>
      <w:r w:rsidR="00711992" w:rsidRPr="0065026B">
        <w:rPr>
          <w:rFonts w:cs="Times New Roman"/>
          <w:szCs w:val="24"/>
        </w:rPr>
        <w:t>Prijavitelj</w:t>
      </w:r>
      <w:r w:rsidR="008F1594" w:rsidRPr="0065026B">
        <w:rPr>
          <w:rFonts w:cs="Times New Roman"/>
          <w:szCs w:val="24"/>
        </w:rPr>
        <w:t>a o dokumentaciji koju je potrebno dostaviti kao preduvjet za potpisivanje Ugovora, te mu za to ostaviti primjeren rok.</w:t>
      </w:r>
    </w:p>
    <w:p w14:paraId="1AEB6976" w14:textId="77777777" w:rsidR="009B7AB9" w:rsidRPr="0065026B" w:rsidRDefault="009B7AB9" w:rsidP="00DC2856">
      <w:pPr>
        <w:pStyle w:val="Bezproreda"/>
        <w:spacing w:after="120" w:line="276" w:lineRule="auto"/>
        <w:jc w:val="both"/>
        <w:rPr>
          <w:rFonts w:cs="Times New Roman"/>
          <w:szCs w:val="24"/>
        </w:rPr>
      </w:pPr>
      <w:r w:rsidRPr="0065026B">
        <w:rPr>
          <w:rFonts w:cs="Times New Roman"/>
          <w:szCs w:val="24"/>
        </w:rPr>
        <w:t>PT</w:t>
      </w:r>
      <w:r w:rsidR="004B6FE2" w:rsidRPr="0065026B">
        <w:rPr>
          <w:rFonts w:cs="Times New Roman"/>
          <w:szCs w:val="24"/>
        </w:rPr>
        <w:t>2</w:t>
      </w:r>
      <w:r w:rsidR="00983DE6" w:rsidRPr="0065026B">
        <w:rPr>
          <w:rFonts w:cs="Times New Roman"/>
          <w:szCs w:val="24"/>
        </w:rPr>
        <w:t xml:space="preserve"> </w:t>
      </w:r>
      <w:r w:rsidRPr="0065026B">
        <w:rPr>
          <w:rFonts w:cs="Times New Roman"/>
          <w:szCs w:val="24"/>
        </w:rPr>
        <w:t xml:space="preserve">osigurava da </w:t>
      </w:r>
      <w:r w:rsidR="00711992" w:rsidRPr="0065026B">
        <w:rPr>
          <w:rFonts w:cs="Times New Roman"/>
          <w:szCs w:val="24"/>
        </w:rPr>
        <w:t>Prijavitelj</w:t>
      </w:r>
      <w:r w:rsidRPr="0065026B">
        <w:rPr>
          <w:rFonts w:cs="Times New Roman"/>
          <w:szCs w:val="24"/>
        </w:rPr>
        <w:t xml:space="preserve"> prije potpisivanja bude upoznat s odredbama Ugovora.</w:t>
      </w:r>
    </w:p>
    <w:p w14:paraId="54399AE6" w14:textId="77777777" w:rsidR="005D12C5" w:rsidRPr="0065026B" w:rsidRDefault="005D12C5" w:rsidP="00DC2856">
      <w:pPr>
        <w:pStyle w:val="Bezproreda"/>
        <w:spacing w:after="120" w:line="276" w:lineRule="auto"/>
        <w:jc w:val="both"/>
        <w:rPr>
          <w:rFonts w:cs="Times New Roman"/>
          <w:szCs w:val="24"/>
        </w:rPr>
      </w:pPr>
      <w:r w:rsidRPr="0065026B">
        <w:rPr>
          <w:rFonts w:cs="Times New Roman"/>
          <w:szCs w:val="24"/>
        </w:rPr>
        <w:t xml:space="preserve">Rok za pripremu i potpisivanje Ugovora, koji </w:t>
      </w:r>
      <w:r w:rsidR="00202252" w:rsidRPr="0065026B">
        <w:rPr>
          <w:rFonts w:cs="Times New Roman"/>
          <w:szCs w:val="24"/>
        </w:rPr>
        <w:t xml:space="preserve">iznosi </w:t>
      </w:r>
      <w:r w:rsidR="001F1B24" w:rsidRPr="0065026B">
        <w:rPr>
          <w:rFonts w:cs="Times New Roman"/>
          <w:szCs w:val="24"/>
        </w:rPr>
        <w:t>maksimalno</w:t>
      </w:r>
      <w:r w:rsidR="007E15EE" w:rsidRPr="0065026B">
        <w:rPr>
          <w:rFonts w:cs="Times New Roman"/>
          <w:szCs w:val="24"/>
        </w:rPr>
        <w:t xml:space="preserve"> 45 </w:t>
      </w:r>
      <w:r w:rsidR="00B3162D" w:rsidRPr="0065026B">
        <w:rPr>
          <w:rFonts w:cs="Times New Roman"/>
          <w:szCs w:val="24"/>
        </w:rPr>
        <w:t xml:space="preserve">(četrdesetpet) </w:t>
      </w:r>
      <w:r w:rsidR="007E15EE" w:rsidRPr="0065026B">
        <w:rPr>
          <w:rFonts w:cs="Times New Roman"/>
          <w:szCs w:val="24"/>
        </w:rPr>
        <w:t>kalendarskih dana</w:t>
      </w:r>
      <w:r w:rsidR="001F1B24" w:rsidRPr="0065026B">
        <w:rPr>
          <w:rFonts w:cs="Times New Roman"/>
          <w:szCs w:val="24"/>
        </w:rPr>
        <w:t xml:space="preserve"> </w:t>
      </w:r>
      <w:r w:rsidRPr="0065026B">
        <w:rPr>
          <w:rFonts w:cs="Times New Roman"/>
          <w:szCs w:val="24"/>
        </w:rPr>
        <w:t xml:space="preserve">od dana donošenja Odluke o financiranju, može se produžiti, uz prethodnu suglasnost UT-a, u opravdanim slučajevima koji su uzrokovani događajima izvan utjecaja nadležnog tijela i Prijavitelja/Korisnika. </w:t>
      </w:r>
    </w:p>
    <w:p w14:paraId="40F84AE3" w14:textId="77777777" w:rsidR="00673131" w:rsidRDefault="00673131" w:rsidP="00DC2856">
      <w:pPr>
        <w:pStyle w:val="Bezproreda"/>
        <w:spacing w:after="120" w:line="276" w:lineRule="auto"/>
        <w:jc w:val="both"/>
        <w:rPr>
          <w:rFonts w:cs="Times New Roman"/>
          <w:szCs w:val="24"/>
        </w:rPr>
      </w:pPr>
      <w:r w:rsidRPr="00673131">
        <w:rPr>
          <w:rFonts w:cs="Times New Roman"/>
          <w:szCs w:val="24"/>
        </w:rPr>
        <w:t xml:space="preserve">Kroz sustav se obavještava Korisnika da će se u slučaju nepotpisivanja Ugovora o dodjeli bespovratnih sredstava, njegovo potpisivanje otkazati u roku koji odredi nadležno tijelo, a koji ne može biti kraći od 15 kalendarskih dana. Stoga, u slučaju da Korisnik ne potpiše Ugovor o </w:t>
      </w:r>
      <w:r w:rsidRPr="00673131">
        <w:rPr>
          <w:rFonts w:cs="Times New Roman"/>
          <w:szCs w:val="24"/>
        </w:rPr>
        <w:lastRenderedPageBreak/>
        <w:t>dodjeli bespovratnih sredstava u roku koji odredi nadležno tijelo, osim ako to nije opravdano (u slučaju više sile), nadležno tijelo o takvom otkazivanju njegova potpisivanja obavještava pisanim putem tijelo nadležno za donošenje Odluke o financiranju, koje u roku 15 dana od dana primitka obavijesti o otkazivanju potpisivanja ugovora, u skladu s navedenim mijenja Odluku o financiranju i pisanim putem o tome obavještava Korisnika i nadležno tijelo</w:t>
      </w:r>
      <w:r>
        <w:rPr>
          <w:rFonts w:cs="Times New Roman"/>
          <w:szCs w:val="24"/>
        </w:rPr>
        <w:t>.</w:t>
      </w:r>
    </w:p>
    <w:p w14:paraId="105DBE6F" w14:textId="77777777" w:rsidR="00264A11" w:rsidRPr="0065026B" w:rsidRDefault="00B3162D" w:rsidP="00DC2856">
      <w:pPr>
        <w:pStyle w:val="Bezproreda"/>
        <w:spacing w:after="120" w:line="276" w:lineRule="auto"/>
        <w:jc w:val="both"/>
        <w:rPr>
          <w:rFonts w:cs="Times New Roman"/>
          <w:szCs w:val="24"/>
        </w:rPr>
      </w:pPr>
      <w:r w:rsidRPr="0065026B">
        <w:rPr>
          <w:rFonts w:cs="Times New Roman"/>
          <w:szCs w:val="24"/>
        </w:rPr>
        <w:t>Ugovor stupa na snagu tek kada ga potpiše zadnja ugovorna strana.</w:t>
      </w:r>
    </w:p>
    <w:p w14:paraId="775F653D" w14:textId="77777777" w:rsidR="008F1594" w:rsidRPr="0065026B" w:rsidRDefault="00A94760" w:rsidP="00DC2856">
      <w:pPr>
        <w:pStyle w:val="Bezproreda"/>
        <w:spacing w:after="120" w:line="276" w:lineRule="auto"/>
        <w:jc w:val="both"/>
        <w:rPr>
          <w:rFonts w:cs="Times New Roman"/>
          <w:szCs w:val="24"/>
        </w:rPr>
      </w:pPr>
      <w:r w:rsidRPr="0065026B">
        <w:rPr>
          <w:rFonts w:cs="Times New Roman"/>
          <w:szCs w:val="24"/>
        </w:rPr>
        <w:t>P</w:t>
      </w:r>
      <w:r w:rsidR="004F44D2" w:rsidRPr="0065026B">
        <w:rPr>
          <w:rFonts w:cs="Times New Roman"/>
          <w:szCs w:val="24"/>
        </w:rPr>
        <w:t>rijavitelj ć</w:t>
      </w:r>
      <w:r w:rsidR="001F1B24" w:rsidRPr="0065026B">
        <w:rPr>
          <w:rFonts w:cs="Times New Roman"/>
          <w:szCs w:val="24"/>
        </w:rPr>
        <w:t>e potpisati i vratiti Ugovor PT2</w:t>
      </w:r>
      <w:r w:rsidR="004F44D2" w:rsidRPr="0065026B">
        <w:rPr>
          <w:rFonts w:cs="Times New Roman"/>
          <w:szCs w:val="24"/>
        </w:rPr>
        <w:t xml:space="preserve"> u roku od </w:t>
      </w:r>
      <w:r w:rsidR="001F1B24" w:rsidRPr="0065026B">
        <w:rPr>
          <w:rFonts w:cs="Times New Roman"/>
          <w:szCs w:val="24"/>
        </w:rPr>
        <w:t>15</w:t>
      </w:r>
      <w:r w:rsidR="004F44D2" w:rsidRPr="0065026B">
        <w:rPr>
          <w:rFonts w:cs="Times New Roman"/>
          <w:szCs w:val="24"/>
        </w:rPr>
        <w:t xml:space="preserve"> </w:t>
      </w:r>
      <w:r w:rsidR="00EF55BC" w:rsidRPr="0065026B">
        <w:rPr>
          <w:rFonts w:cs="Times New Roman"/>
          <w:szCs w:val="24"/>
        </w:rPr>
        <w:t xml:space="preserve">(petnaest) </w:t>
      </w:r>
      <w:r w:rsidR="004F44D2" w:rsidRPr="0065026B">
        <w:rPr>
          <w:rFonts w:cs="Times New Roman"/>
          <w:szCs w:val="24"/>
        </w:rPr>
        <w:t>kalendarskih dana od njegova primitka</w:t>
      </w:r>
      <w:r w:rsidR="00061AC7" w:rsidRPr="0065026B">
        <w:rPr>
          <w:rFonts w:cs="Times New Roman"/>
          <w:szCs w:val="24"/>
        </w:rPr>
        <w:t>.</w:t>
      </w:r>
      <w:r w:rsidR="008B636D" w:rsidRPr="0065026B">
        <w:rPr>
          <w:rFonts w:cs="Times New Roman"/>
          <w:szCs w:val="24"/>
        </w:rPr>
        <w:t xml:space="preserve"> </w:t>
      </w:r>
    </w:p>
    <w:p w14:paraId="21BBC8DA"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Prije potpisivanja Ugovora, Prijavitelj/Korisnik mora dostaviti Izjavu, koji je potpisao on ili za to ovlaštena osoba, kojom potvrđuje da u odnosu na podatke dostavljene u projektnom prijedlogu,</w:t>
      </w:r>
      <w:r w:rsidR="00074E82" w:rsidRPr="0065026B">
        <w:t xml:space="preserve"> </w:t>
      </w:r>
      <w:r w:rsidR="00074E82" w:rsidRPr="0065026B">
        <w:rPr>
          <w:rFonts w:cs="Times New Roman"/>
          <w:szCs w:val="24"/>
        </w:rPr>
        <w:t xml:space="preserve">nisu nastupile promjene koje bi utjecale na </w:t>
      </w:r>
      <w:r w:rsidR="00C838C8">
        <w:rPr>
          <w:rFonts w:cs="Times New Roman"/>
          <w:szCs w:val="24"/>
        </w:rPr>
        <w:t xml:space="preserve">ispravnost </w:t>
      </w:r>
      <w:r w:rsidR="00074E82" w:rsidRPr="0065026B">
        <w:rPr>
          <w:rFonts w:cs="Times New Roman"/>
          <w:szCs w:val="24"/>
        </w:rPr>
        <w:t>postup</w:t>
      </w:r>
      <w:r w:rsidR="00C838C8">
        <w:rPr>
          <w:rFonts w:cs="Times New Roman"/>
          <w:szCs w:val="24"/>
        </w:rPr>
        <w:t>ka</w:t>
      </w:r>
      <w:r w:rsidR="00074E82" w:rsidRPr="0065026B">
        <w:rPr>
          <w:rFonts w:cs="Times New Roman"/>
          <w:szCs w:val="24"/>
        </w:rPr>
        <w:t xml:space="preserve"> dodjele bespovratnih sredstava </w:t>
      </w:r>
      <w:r w:rsidRPr="0065026B">
        <w:rPr>
          <w:rFonts w:cs="Times New Roman"/>
          <w:szCs w:val="24"/>
        </w:rPr>
        <w:t xml:space="preserve">(primjerice, da u međuvremenu od podnošenja projektnog prijedloga nije dobio potporu male vrijednosti ili da nije nastupio stečaj, ili slično) te da su provedbeni kapaciteti </w:t>
      </w:r>
      <w:r w:rsidR="00711992" w:rsidRPr="0065026B">
        <w:rPr>
          <w:rFonts w:cs="Times New Roman"/>
          <w:szCs w:val="24"/>
        </w:rPr>
        <w:t>Prijavitelj</w:t>
      </w:r>
      <w:r w:rsidRPr="0065026B">
        <w:rPr>
          <w:rFonts w:cs="Times New Roman"/>
          <w:szCs w:val="24"/>
        </w:rPr>
        <w:t xml:space="preserve">a nepromijenjeni. </w:t>
      </w:r>
    </w:p>
    <w:p w14:paraId="3C15180E"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 xml:space="preserve">Prije potpisivanja Ugovora o dodjeli bespovratnih sredstva, pojašnjenja, prilagodbe ili manje korekcije na način da se kontaktira Korisnik i s njime dogovore izmjene, mogu se unijeti u opis projekta u onoj mjeri u kojoj neće dovesti u pitanje Odluku o financiranju ili biti u suprotnosti s načelom jednakog postupanja prema svim </w:t>
      </w:r>
      <w:r w:rsidR="00711992" w:rsidRPr="0065026B">
        <w:rPr>
          <w:rFonts w:cs="Times New Roman"/>
          <w:szCs w:val="24"/>
        </w:rPr>
        <w:t>Prijavitelj</w:t>
      </w:r>
      <w:r w:rsidRPr="0065026B">
        <w:rPr>
          <w:rFonts w:cs="Times New Roman"/>
          <w:szCs w:val="24"/>
        </w:rPr>
        <w:t xml:space="preserve">ima. </w:t>
      </w:r>
      <w:r w:rsidR="008A09AC" w:rsidRPr="007D6235">
        <w:t>Neće se uzeti u obzir promjene koje su se dogodile od datuma zaprimanja projektnog prijedloga u vezi prihvatljivosti projekta i aktivnosti te ocjene kvalitete</w:t>
      </w:r>
      <w:r w:rsidRPr="0065026B">
        <w:rPr>
          <w:rFonts w:cs="Times New Roman"/>
          <w:szCs w:val="24"/>
        </w:rPr>
        <w:t>.</w:t>
      </w:r>
      <w:r w:rsidR="00983DE6" w:rsidRPr="0065026B">
        <w:rPr>
          <w:rFonts w:cs="Times New Roman"/>
          <w:szCs w:val="24"/>
        </w:rPr>
        <w:t xml:space="preserve"> </w:t>
      </w:r>
      <w:r w:rsidRPr="0065026B">
        <w:rPr>
          <w:rFonts w:cs="Times New Roman"/>
          <w:szCs w:val="24"/>
        </w:rPr>
        <w:t>Isto tako, izmjene u projektu ne smiju ni u kojem slučaju dovesti do povećanja iznosa bespovratnih sredstava ni postotka sufinanciranja (koji se određuje na sedam (7) decimala) utvrđenih Odlukom o financiranju.</w:t>
      </w:r>
    </w:p>
    <w:p w14:paraId="1048A828"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Prijavitelj mora PT2 dostaviti pravovaljanu činidbenu bankarsku garanciju za pravdanje predujma.</w:t>
      </w:r>
    </w:p>
    <w:p w14:paraId="4E67BC8E" w14:textId="77777777" w:rsidR="008F1594" w:rsidRPr="0065026B" w:rsidRDefault="008F1594" w:rsidP="00DC2856">
      <w:pPr>
        <w:spacing w:after="120" w:line="259" w:lineRule="auto"/>
        <w:rPr>
          <w:rFonts w:cs="Times New Roman"/>
          <w:szCs w:val="24"/>
        </w:rPr>
      </w:pPr>
    </w:p>
    <w:p w14:paraId="7CB96BFF" w14:textId="77777777" w:rsidR="00E333F5" w:rsidRPr="0065026B" w:rsidRDefault="00E333F5" w:rsidP="0099725B">
      <w:pPr>
        <w:pStyle w:val="Bezproreda"/>
        <w:jc w:val="both"/>
        <w:rPr>
          <w:rFonts w:cs="Times New Roman"/>
          <w:szCs w:val="24"/>
        </w:rPr>
      </w:pPr>
    </w:p>
    <w:p w14:paraId="707122B9" w14:textId="77777777" w:rsidR="008F462C" w:rsidRPr="0065026B" w:rsidRDefault="009301CB" w:rsidP="00F93033">
      <w:pPr>
        <w:pStyle w:val="Naslov1"/>
      </w:pPr>
      <w:bookmarkStart w:id="500" w:name="_ODREDBE_KOJE_SE"/>
      <w:bookmarkStart w:id="501" w:name="_Toc413937361"/>
      <w:bookmarkStart w:id="502" w:name="_Toc410305620"/>
      <w:bookmarkStart w:id="503" w:name="_Toc425768220"/>
      <w:bookmarkStart w:id="504" w:name="_Toc26367769"/>
      <w:bookmarkEnd w:id="500"/>
      <w:r w:rsidRPr="0065026B">
        <w:t>ODREDBE KOJE SE ODNOSE NA PROVEDBU PROJEKTA</w:t>
      </w:r>
      <w:bookmarkEnd w:id="501"/>
      <w:bookmarkEnd w:id="502"/>
      <w:bookmarkEnd w:id="503"/>
      <w:bookmarkEnd w:id="504"/>
      <w:r w:rsidRPr="0065026B">
        <w:t xml:space="preserve"> </w:t>
      </w:r>
    </w:p>
    <w:p w14:paraId="3F4E149C" w14:textId="77777777" w:rsidR="008F1594" w:rsidRPr="0065026B" w:rsidRDefault="008F1594" w:rsidP="008F1594">
      <w:pPr>
        <w:spacing w:after="0"/>
      </w:pPr>
    </w:p>
    <w:p w14:paraId="317972D3" w14:textId="77777777" w:rsidR="008F462C" w:rsidRPr="0065026B" w:rsidRDefault="009301CB" w:rsidP="006A4059">
      <w:pPr>
        <w:pStyle w:val="Naslov2"/>
      </w:pPr>
      <w:bookmarkStart w:id="505" w:name="_Toc26367770"/>
      <w:r w:rsidRPr="0065026B">
        <w:t>Razdoblje provedbe projekta</w:t>
      </w:r>
      <w:bookmarkEnd w:id="505"/>
    </w:p>
    <w:p w14:paraId="1B36CD70"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Pod razdobljem provedbe projekta podrazumijeva se datum početka</w:t>
      </w:r>
      <w:r w:rsidR="008A09AC">
        <w:rPr>
          <w:rFonts w:cs="Times New Roman"/>
          <w:szCs w:val="24"/>
        </w:rPr>
        <w:t xml:space="preserve"> obavljanja aktivnosti</w:t>
      </w:r>
      <w:r w:rsidRPr="0065026B">
        <w:rPr>
          <w:rFonts w:cs="Times New Roman"/>
          <w:szCs w:val="24"/>
        </w:rPr>
        <w:t xml:space="preserve"> i predviđenog završetka </w:t>
      </w:r>
      <w:r w:rsidR="008A09AC">
        <w:rPr>
          <w:rFonts w:cs="Times New Roman"/>
          <w:szCs w:val="24"/>
        </w:rPr>
        <w:t xml:space="preserve">obavljanja aktivnosti </w:t>
      </w:r>
      <w:r w:rsidRPr="0065026B">
        <w:rPr>
          <w:rFonts w:cs="Times New Roman"/>
          <w:szCs w:val="24"/>
        </w:rPr>
        <w:t xml:space="preserve">provedbe projekta. Razdoblje provedbe projekta bit će definirano u Uvjetima Ugovora (Prilog 1 ovog Poziva). </w:t>
      </w:r>
    </w:p>
    <w:p w14:paraId="207411CA" w14:textId="087A6882" w:rsidR="00C154D7" w:rsidRPr="0065026B" w:rsidRDefault="008F1594" w:rsidP="008F1594">
      <w:pPr>
        <w:pStyle w:val="Bezproreda"/>
        <w:spacing w:line="276" w:lineRule="auto"/>
        <w:jc w:val="both"/>
        <w:rPr>
          <w:rFonts w:cs="Times New Roman"/>
          <w:szCs w:val="24"/>
        </w:rPr>
      </w:pPr>
      <w:r w:rsidRPr="0065026B">
        <w:rPr>
          <w:rFonts w:cs="Times New Roman"/>
          <w:szCs w:val="24"/>
        </w:rPr>
        <w:t xml:space="preserve">Razdoblje provedbe projekta traje od početka obavljanja aktivnosti projekta, a najranije počevši od 1. siječnja </w:t>
      </w:r>
      <w:r w:rsidR="00724593" w:rsidRPr="0065026B">
        <w:rPr>
          <w:rFonts w:cs="Times New Roman"/>
          <w:szCs w:val="24"/>
        </w:rPr>
        <w:t>2019</w:t>
      </w:r>
      <w:r w:rsidRPr="0065026B">
        <w:rPr>
          <w:rFonts w:cs="Times New Roman"/>
          <w:szCs w:val="24"/>
        </w:rPr>
        <w:t xml:space="preserve">. godine, do završetka obavljanja predmetnih aktivnosti, a najduže do inicijalno planirano </w:t>
      </w:r>
      <w:r w:rsidRPr="00C776C1">
        <w:rPr>
          <w:rFonts w:cs="Times New Roman"/>
          <w:szCs w:val="24"/>
        </w:rPr>
        <w:t xml:space="preserve">1. </w:t>
      </w:r>
      <w:r w:rsidR="006F5A6E" w:rsidRPr="00C776C1">
        <w:rPr>
          <w:rFonts w:cs="Times New Roman"/>
          <w:szCs w:val="24"/>
        </w:rPr>
        <w:t>prosinca</w:t>
      </w:r>
      <w:r w:rsidRPr="00C776C1">
        <w:rPr>
          <w:rFonts w:cs="Times New Roman"/>
          <w:szCs w:val="24"/>
        </w:rPr>
        <w:t xml:space="preserve"> 2023</w:t>
      </w:r>
      <w:r w:rsidRPr="00436F84">
        <w:rPr>
          <w:rFonts w:cs="Times New Roman"/>
          <w:szCs w:val="24"/>
        </w:rPr>
        <w:t>. godine.</w:t>
      </w:r>
    </w:p>
    <w:p w14:paraId="1FDB2C88" w14:textId="77777777" w:rsidR="008F1594" w:rsidRPr="0065026B" w:rsidRDefault="008F1594" w:rsidP="008F1594">
      <w:pPr>
        <w:pStyle w:val="Bezproreda"/>
        <w:spacing w:line="276" w:lineRule="auto"/>
        <w:jc w:val="both"/>
        <w:rPr>
          <w:rFonts w:cs="Times New Roman"/>
          <w:szCs w:val="24"/>
        </w:rPr>
      </w:pPr>
    </w:p>
    <w:tbl>
      <w:tblPr>
        <w:tblStyle w:val="TableGrid1"/>
        <w:tblW w:w="0" w:type="auto"/>
        <w:tblInd w:w="108" w:type="dxa"/>
        <w:tblLook w:val="04A0" w:firstRow="1" w:lastRow="0" w:firstColumn="1" w:lastColumn="0" w:noHBand="0" w:noVBand="1"/>
      </w:tblPr>
      <w:tblGrid>
        <w:gridCol w:w="8954"/>
      </w:tblGrid>
      <w:tr w:rsidR="009301CB" w:rsidRPr="0065026B" w14:paraId="0E20D45A" w14:textId="77777777" w:rsidTr="0099725B">
        <w:tc>
          <w:tcPr>
            <w:tcW w:w="8954" w:type="dxa"/>
            <w:shd w:val="clear" w:color="auto" w:fill="D6F8D7"/>
          </w:tcPr>
          <w:p w14:paraId="36480F16" w14:textId="77777777" w:rsidR="00DC2856" w:rsidRPr="0065026B" w:rsidRDefault="009301CB" w:rsidP="00DC2856">
            <w:pPr>
              <w:widowControl w:val="0"/>
              <w:autoSpaceDE w:val="0"/>
              <w:autoSpaceDN w:val="0"/>
              <w:adjustRightInd w:val="0"/>
              <w:spacing w:before="60" w:after="0"/>
              <w:jc w:val="both"/>
              <w:rPr>
                <w:rFonts w:cs="Times New Roman"/>
                <w:b/>
                <w:i/>
              </w:rPr>
            </w:pPr>
            <w:r w:rsidRPr="0065026B">
              <w:rPr>
                <w:rFonts w:cs="Times New Roman"/>
                <w:b/>
                <w:i/>
              </w:rPr>
              <w:t xml:space="preserve">Napomena: </w:t>
            </w:r>
          </w:p>
          <w:p w14:paraId="057782E2" w14:textId="77777777" w:rsidR="009301CB" w:rsidRPr="0065026B" w:rsidRDefault="008F1594" w:rsidP="00BD57D3">
            <w:pPr>
              <w:widowControl w:val="0"/>
              <w:autoSpaceDE w:val="0"/>
              <w:autoSpaceDN w:val="0"/>
              <w:adjustRightInd w:val="0"/>
              <w:spacing w:before="60" w:after="60"/>
              <w:jc w:val="both"/>
              <w:rPr>
                <w:rFonts w:cs="Times New Roman"/>
                <w:i/>
              </w:rPr>
            </w:pPr>
            <w:r w:rsidRPr="0065026B">
              <w:rPr>
                <w:rFonts w:cs="Times New Roman"/>
                <w:i/>
              </w:rPr>
              <w:t xml:space="preserve">Odobrenje financiranja aktivnosti projekta koje su započele ili su već dovršene te s njima povezanih troškova moguće je pod uvjetom da se radi o prihvatljivim kategorijama aktivnosti te s njima </w:t>
            </w:r>
            <w:r w:rsidRPr="0065026B">
              <w:rPr>
                <w:rFonts w:cs="Times New Roman"/>
                <w:i/>
              </w:rPr>
              <w:lastRenderedPageBreak/>
              <w:t xml:space="preserve">povezanih troškova, a koji su ostvareni tijekom razdoblja provedbe projekta (najranije od 1. </w:t>
            </w:r>
            <w:r w:rsidR="00724593" w:rsidRPr="0065026B">
              <w:rPr>
                <w:rFonts w:cs="Times New Roman"/>
                <w:i/>
              </w:rPr>
              <w:t>siječnja 2019</w:t>
            </w:r>
            <w:r w:rsidRPr="0065026B">
              <w:rPr>
                <w:rFonts w:cs="Times New Roman"/>
                <w:i/>
              </w:rPr>
              <w:t>. godine). Predmetno odobrenje uvjetovano je i s poštivanjem (sukladnošću) sa svim ostalim relevantnim kriterijima prihvatljivosti navedenim u ovom Pozivu.</w:t>
            </w:r>
            <w:r w:rsidR="00A954B6" w:rsidRPr="0065026B">
              <w:rPr>
                <w:rFonts w:cs="Times New Roman"/>
                <w:i/>
              </w:rPr>
              <w:t xml:space="preserve"> </w:t>
            </w:r>
          </w:p>
          <w:p w14:paraId="54E4BAF1" w14:textId="77777777" w:rsidR="00106137" w:rsidRPr="0065026B" w:rsidRDefault="00A954B6" w:rsidP="00106137">
            <w:pPr>
              <w:widowControl w:val="0"/>
              <w:autoSpaceDE w:val="0"/>
              <w:autoSpaceDN w:val="0"/>
              <w:adjustRightInd w:val="0"/>
              <w:spacing w:before="60" w:after="60"/>
              <w:jc w:val="both"/>
              <w:rPr>
                <w:rFonts w:cs="Times New Roman"/>
                <w:i/>
                <w:szCs w:val="24"/>
              </w:rPr>
            </w:pPr>
            <w:r w:rsidRPr="0065026B">
              <w:rPr>
                <w:rFonts w:cs="Times New Roman"/>
                <w:i/>
              </w:rPr>
              <w:t xml:space="preserve">Skreće se posebna pažnja na pravila koja proizlaze iz </w:t>
            </w:r>
            <w:r w:rsidR="00106137" w:rsidRPr="0065026B">
              <w:rPr>
                <w:rFonts w:cs="Times New Roman"/>
                <w:i/>
                <w:szCs w:val="24"/>
              </w:rPr>
              <w:t>članka 6. Uredbe 651/2014 o učinku poticaja prema kojem radovi koje se prijavljuju prema Programu dodjele državnih potpora ne smiju započeti prije prijave projektnog prijedloga na Poziv. Početak radova se u skladu s člankom 2. točkom 23. Uredba 651/2014 smatra početak građevinskih radova povezanih s ulaganjem ili prva zakonski obvezujuća obveza za naručivanje opreme ili bilo koja druga obveza koja ulaganje čini neopozivim</w:t>
            </w:r>
            <w:r w:rsidR="00ED2A0D" w:rsidRPr="0065026B">
              <w:rPr>
                <w:rFonts w:cs="Times New Roman"/>
                <w:i/>
                <w:szCs w:val="24"/>
              </w:rPr>
              <w:t xml:space="preserve">, ovisno što nastupi prije. </w:t>
            </w:r>
            <w:r w:rsidR="00106137" w:rsidRPr="0065026B">
              <w:rPr>
                <w:rFonts w:cs="Times New Roman"/>
                <w:i/>
                <w:szCs w:val="24"/>
              </w:rPr>
              <w:t xml:space="preserve">Kupnja zemljišta i  pripremni radovi, primjerice ishođenje dozvola i </w:t>
            </w:r>
            <w:r w:rsidR="00CC4A01" w:rsidRPr="0065026B">
              <w:rPr>
                <w:rFonts w:cs="Times New Roman"/>
                <w:i/>
                <w:szCs w:val="24"/>
              </w:rPr>
              <w:t>izrada</w:t>
            </w:r>
            <w:r w:rsidR="00106137" w:rsidRPr="0065026B">
              <w:rPr>
                <w:rFonts w:cs="Times New Roman"/>
                <w:i/>
                <w:szCs w:val="24"/>
              </w:rPr>
              <w:t xml:space="preserve"> studija izvedivosti, ne smatraju se početkom radova. U slučaju preuzimanja „početak radova“ znači trenutak stjecanja imovine koja je izravno povezana s stečeno poslovnom jedinicom. </w:t>
            </w:r>
          </w:p>
          <w:p w14:paraId="65E49B25" w14:textId="77777777" w:rsidR="00A954B6" w:rsidRPr="0065026B" w:rsidRDefault="00106137" w:rsidP="00F21CDE">
            <w:pPr>
              <w:widowControl w:val="0"/>
              <w:autoSpaceDE w:val="0"/>
              <w:autoSpaceDN w:val="0"/>
              <w:adjustRightInd w:val="0"/>
              <w:spacing w:before="60" w:after="60"/>
              <w:jc w:val="both"/>
              <w:rPr>
                <w:rFonts w:cs="Times New Roman"/>
                <w:i/>
              </w:rPr>
            </w:pPr>
            <w:r w:rsidRPr="0065026B">
              <w:rPr>
                <w:rFonts w:cs="Times New Roman"/>
                <w:i/>
                <w:szCs w:val="24"/>
              </w:rPr>
              <w:t xml:space="preserve">Aktiviranje radova po građevinskoj dozvoli ne smatra se nužno početkom građevinskih radova povezanih s ulaganjem ukoliko se radi o manjim radovima koji nisu nužno povezani niti izravno uvjetuju početak radova povezanih s ulaganjem. U tom slučaju, oni se smatraju kao pripremi radovi a ne kao „početak radova“ pod uvjetom da je ispunjen uvjet nepostojanja obveze koja ulaganje čini neopozivim.  </w:t>
            </w:r>
          </w:p>
        </w:tc>
      </w:tr>
    </w:tbl>
    <w:p w14:paraId="1C7F487B" w14:textId="77777777" w:rsidR="008F1594" w:rsidRPr="0065026B" w:rsidRDefault="008F1594" w:rsidP="00DC2856">
      <w:pPr>
        <w:pStyle w:val="Bezproreda"/>
        <w:spacing w:before="120" w:after="120" w:line="276" w:lineRule="auto"/>
        <w:jc w:val="both"/>
        <w:rPr>
          <w:rFonts w:cs="Times New Roman"/>
          <w:szCs w:val="24"/>
        </w:rPr>
      </w:pPr>
      <w:r w:rsidRPr="0065026B">
        <w:rPr>
          <w:rFonts w:cs="Times New Roman"/>
          <w:szCs w:val="24"/>
        </w:rPr>
        <w:lastRenderedPageBreak/>
        <w:t xml:space="preserve">Napominjemo da se odredba o prihvatljivosti financiranja projektnih aktivnosti koje su započele ili su već dovršene odnosi isključivo na troškove provedbe koji su plaćeni iz (vlastitih) sredstava </w:t>
      </w:r>
      <w:r w:rsidR="00711992" w:rsidRPr="0065026B">
        <w:rPr>
          <w:rFonts w:cs="Times New Roman"/>
          <w:szCs w:val="24"/>
        </w:rPr>
        <w:t>Prijavitelj</w:t>
      </w:r>
      <w:r w:rsidRPr="0065026B">
        <w:rPr>
          <w:rFonts w:cs="Times New Roman"/>
          <w:szCs w:val="24"/>
        </w:rPr>
        <w:t xml:space="preserve">a (iz točke 2.1. Uputa). Troškovi provedbe takvih aktivnosti plaćenih iz drugih izvora osim vlastitih sredstava </w:t>
      </w:r>
      <w:r w:rsidR="00711992" w:rsidRPr="0065026B">
        <w:rPr>
          <w:rFonts w:cs="Times New Roman"/>
          <w:szCs w:val="24"/>
        </w:rPr>
        <w:t>Prijavitelj</w:t>
      </w:r>
      <w:r w:rsidRPr="0065026B">
        <w:rPr>
          <w:rFonts w:cs="Times New Roman"/>
          <w:szCs w:val="24"/>
        </w:rPr>
        <w:t>a nisu prihvatljivi (npr. iz sredst</w:t>
      </w:r>
      <w:r w:rsidR="002A1777" w:rsidRPr="0065026B">
        <w:rPr>
          <w:rFonts w:cs="Times New Roman"/>
          <w:szCs w:val="24"/>
        </w:rPr>
        <w:t>a</w:t>
      </w:r>
      <w:r w:rsidRPr="0065026B">
        <w:rPr>
          <w:rFonts w:cs="Times New Roman"/>
          <w:szCs w:val="24"/>
        </w:rPr>
        <w:t xml:space="preserve">va Fonda za zaštitu okoliša i energetsku učinkovitost). </w:t>
      </w:r>
    </w:p>
    <w:p w14:paraId="5A0C4A9C"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Prijavitelj mora biti spreman započeti s provedbom aktivnosti projekta, uključujući pokretanje postupaka (javne) nabave relevantnih za pravovremenu provedbu aktivnosti, u skladu s planom aktivnosti u Prijavnom obrascu i ostaloj projektnoj dokumentaciji.</w:t>
      </w:r>
    </w:p>
    <w:p w14:paraId="249717CB" w14:textId="77777777" w:rsidR="008F1594" w:rsidRPr="0065026B" w:rsidRDefault="008F1594" w:rsidP="008F1594">
      <w:pPr>
        <w:pStyle w:val="Default"/>
        <w:jc w:val="both"/>
        <w:rPr>
          <w:rFonts w:ascii="Gill Sans MT" w:hAnsi="Gill Sans MT"/>
          <w:b/>
          <w:sz w:val="22"/>
          <w:szCs w:val="22"/>
        </w:rPr>
      </w:pPr>
    </w:p>
    <w:p w14:paraId="53788769" w14:textId="77777777" w:rsidR="00B51832" w:rsidRPr="0065026B" w:rsidRDefault="00B51832" w:rsidP="006A4059">
      <w:pPr>
        <w:pStyle w:val="Naslov2"/>
      </w:pPr>
      <w:bookmarkStart w:id="506" w:name="_Toc26367771"/>
      <w:r w:rsidRPr="0065026B">
        <w:t>Nabava</w:t>
      </w:r>
      <w:bookmarkEnd w:id="506"/>
      <w:r w:rsidRPr="0065026B">
        <w:t xml:space="preserve"> </w:t>
      </w:r>
    </w:p>
    <w:p w14:paraId="51EF979E" w14:textId="77777777" w:rsidR="008F1594" w:rsidRPr="0065026B" w:rsidRDefault="008F1594" w:rsidP="00DC2856">
      <w:pPr>
        <w:widowControl w:val="0"/>
        <w:autoSpaceDE w:val="0"/>
        <w:autoSpaceDN w:val="0"/>
        <w:adjustRightInd w:val="0"/>
        <w:spacing w:after="120"/>
        <w:jc w:val="both"/>
        <w:rPr>
          <w:rFonts w:eastAsia="Times New Roman" w:cs="Times New Roman"/>
          <w:szCs w:val="24"/>
          <w:lang w:eastAsia="hr-HR"/>
        </w:rPr>
      </w:pPr>
      <w:r w:rsidRPr="0065026B">
        <w:rPr>
          <w:rFonts w:eastAsia="Times New Roman" w:cs="Times New Roman"/>
          <w:szCs w:val="24"/>
          <w:lang w:eastAsia="hr-HR"/>
        </w:rPr>
        <w:t xml:space="preserve">Kod podnošenja projektnog prijedloga i tijekom provedbe projekta </w:t>
      </w:r>
      <w:r w:rsidR="00711992" w:rsidRPr="0065026B">
        <w:rPr>
          <w:rFonts w:eastAsia="Times New Roman" w:cs="Times New Roman"/>
          <w:szCs w:val="24"/>
          <w:lang w:eastAsia="hr-HR"/>
        </w:rPr>
        <w:t>Prijavitelj/K</w:t>
      </w:r>
      <w:r w:rsidRPr="0065026B">
        <w:rPr>
          <w:rFonts w:eastAsia="Times New Roman" w:cs="Times New Roman"/>
          <w:szCs w:val="24"/>
          <w:lang w:eastAsia="hr-HR"/>
        </w:rPr>
        <w:t xml:space="preserve">orisnik se mora pridržavati postupaka nabave utvrđenih u dokumentaciji Poziva te Uvjetima Ugovora (Prilog 1 </w:t>
      </w:r>
      <w:r w:rsidR="008039A6">
        <w:rPr>
          <w:rFonts w:eastAsia="Times New Roman" w:cs="Times New Roman"/>
          <w:szCs w:val="24"/>
          <w:lang w:eastAsia="hr-HR"/>
        </w:rPr>
        <w:t>ovog Poziva</w:t>
      </w:r>
      <w:r w:rsidRPr="0065026B">
        <w:rPr>
          <w:rFonts w:eastAsia="Times New Roman" w:cs="Times New Roman"/>
          <w:szCs w:val="24"/>
          <w:lang w:eastAsia="hr-HR"/>
        </w:rPr>
        <w:t>).</w:t>
      </w:r>
    </w:p>
    <w:p w14:paraId="6F986562"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Prijavitelj</w:t>
      </w:r>
      <w:r w:rsidR="00EC2DFA" w:rsidRPr="0065026B">
        <w:rPr>
          <w:rFonts w:cs="Times New Roman"/>
          <w:szCs w:val="24"/>
        </w:rPr>
        <w:t>i</w:t>
      </w:r>
      <w:r w:rsidRPr="0065026B">
        <w:rPr>
          <w:rFonts w:cs="Times New Roman"/>
          <w:szCs w:val="24"/>
        </w:rPr>
        <w:t>/Korisni</w:t>
      </w:r>
      <w:r w:rsidR="00EC2DFA" w:rsidRPr="0065026B">
        <w:rPr>
          <w:rFonts w:cs="Times New Roman"/>
          <w:szCs w:val="24"/>
        </w:rPr>
        <w:t>ci</w:t>
      </w:r>
      <w:r w:rsidRPr="0065026B">
        <w:rPr>
          <w:rFonts w:cs="Times New Roman"/>
          <w:szCs w:val="24"/>
        </w:rPr>
        <w:t xml:space="preserve"> koji su obveznici Zakona o javnoj nabavi</w:t>
      </w:r>
      <w:r w:rsidR="00B2303F" w:rsidRPr="0065026B">
        <w:rPr>
          <w:rFonts w:cs="Times New Roman"/>
          <w:szCs w:val="24"/>
        </w:rPr>
        <w:t xml:space="preserve"> (</w:t>
      </w:r>
      <w:r w:rsidR="00945955" w:rsidRPr="0065026B">
        <w:rPr>
          <w:rFonts w:cs="Times New Roman"/>
          <w:szCs w:val="24"/>
        </w:rPr>
        <w:t>NN</w:t>
      </w:r>
      <w:r w:rsidR="002A1777" w:rsidRPr="0065026B">
        <w:rPr>
          <w:rFonts w:cs="Times New Roman"/>
          <w:szCs w:val="24"/>
        </w:rPr>
        <w:t>, br.</w:t>
      </w:r>
      <w:r w:rsidR="00945955" w:rsidRPr="0065026B">
        <w:rPr>
          <w:rFonts w:cs="Times New Roman"/>
          <w:szCs w:val="24"/>
        </w:rPr>
        <w:t xml:space="preserve"> 120/16; u daljnjem tekstu: </w:t>
      </w:r>
      <w:r w:rsidR="00B2303F" w:rsidRPr="0065026B">
        <w:rPr>
          <w:rFonts w:cs="Times New Roman"/>
          <w:szCs w:val="24"/>
        </w:rPr>
        <w:t>ZJN)</w:t>
      </w:r>
      <w:r w:rsidRPr="0065026B">
        <w:rPr>
          <w:rFonts w:cs="Times New Roman"/>
          <w:szCs w:val="24"/>
        </w:rPr>
        <w:t>, primjenjuju Z</w:t>
      </w:r>
      <w:r w:rsidR="00B2303F" w:rsidRPr="0065026B">
        <w:rPr>
          <w:rFonts w:cs="Times New Roman"/>
          <w:szCs w:val="24"/>
        </w:rPr>
        <w:t>JN</w:t>
      </w:r>
      <w:r w:rsidRPr="0065026B">
        <w:rPr>
          <w:rFonts w:cs="Times New Roman"/>
          <w:szCs w:val="24"/>
        </w:rPr>
        <w:t xml:space="preserve"> na postupke nabave u okviru projekta. Ako </w:t>
      </w:r>
      <w:r w:rsidR="00EC2DFA" w:rsidRPr="0065026B">
        <w:rPr>
          <w:rFonts w:cs="Times New Roman"/>
          <w:szCs w:val="24"/>
        </w:rPr>
        <w:t xml:space="preserve">Prijavitelji/Korisnici </w:t>
      </w:r>
      <w:r w:rsidRPr="0065026B">
        <w:rPr>
          <w:rFonts w:cs="Times New Roman"/>
          <w:szCs w:val="24"/>
        </w:rPr>
        <w:t>nisu obveznici Z</w:t>
      </w:r>
      <w:r w:rsidR="00B2303F" w:rsidRPr="0065026B">
        <w:rPr>
          <w:rFonts w:cs="Times New Roman"/>
          <w:szCs w:val="24"/>
        </w:rPr>
        <w:t>JN-a</w:t>
      </w:r>
      <w:r w:rsidRPr="0065026B">
        <w:rPr>
          <w:rFonts w:cs="Times New Roman"/>
          <w:szCs w:val="24"/>
        </w:rPr>
        <w:t>, za provođenje postupaka nabave u okviru projekta primjenjuje se Prilog 1.</w:t>
      </w:r>
      <w:r w:rsidR="007E7376" w:rsidRPr="0065026B">
        <w:rPr>
          <w:rFonts w:cs="Times New Roman"/>
          <w:szCs w:val="24"/>
        </w:rPr>
        <w:t>5</w:t>
      </w:r>
      <w:r w:rsidRPr="0065026B">
        <w:rPr>
          <w:rFonts w:cs="Times New Roman"/>
          <w:szCs w:val="24"/>
        </w:rPr>
        <w:t xml:space="preserve"> </w:t>
      </w:r>
      <w:r w:rsidR="008039A6">
        <w:rPr>
          <w:rFonts w:cs="Times New Roman"/>
          <w:szCs w:val="24"/>
        </w:rPr>
        <w:t>ovog Poziva</w:t>
      </w:r>
      <w:r w:rsidRPr="0065026B">
        <w:rPr>
          <w:rFonts w:cs="Times New Roman"/>
          <w:szCs w:val="24"/>
        </w:rPr>
        <w:t>, Postupci nabave za osobe koje nisu obveznici Z</w:t>
      </w:r>
      <w:r w:rsidR="00B2303F" w:rsidRPr="0065026B">
        <w:rPr>
          <w:rFonts w:cs="Times New Roman"/>
          <w:szCs w:val="24"/>
        </w:rPr>
        <w:t>JN-a</w:t>
      </w:r>
      <w:r w:rsidRPr="0065026B">
        <w:rPr>
          <w:rStyle w:val="Referencafusnote"/>
          <w:rFonts w:cs="Times New Roman"/>
          <w:szCs w:val="24"/>
        </w:rPr>
        <w:footnoteReference w:id="53"/>
      </w:r>
      <w:r w:rsidRPr="0065026B">
        <w:rPr>
          <w:rFonts w:cs="Times New Roman"/>
          <w:szCs w:val="24"/>
        </w:rPr>
        <w:t xml:space="preserve">. </w:t>
      </w:r>
    </w:p>
    <w:p w14:paraId="44764A66"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lastRenderedPageBreak/>
        <w:t xml:space="preserve">Troškovi koji uključuju nabavu bit će prihvatljivi samo pod uvjetom da je nabava provedena u skladu s ovim postupcima, odnosno njihovo nepridržavanje odrazit će se na prihvatljivost izdataka, a PT2 prilikom provjere </w:t>
      </w:r>
      <w:r w:rsidR="00B2303F" w:rsidRPr="0065026B">
        <w:rPr>
          <w:rFonts w:cs="Times New Roman"/>
          <w:szCs w:val="24"/>
        </w:rPr>
        <w:t>ZNS-a</w:t>
      </w:r>
      <w:r w:rsidRPr="0065026B">
        <w:rPr>
          <w:rFonts w:cs="Times New Roman"/>
          <w:szCs w:val="24"/>
        </w:rPr>
        <w:t xml:space="preserve"> koje tijekom provedbe projekta podnosi Korisnik, može proglasiti vezane troškove neprihvatljivima.</w:t>
      </w:r>
    </w:p>
    <w:p w14:paraId="0911172E" w14:textId="77777777" w:rsidR="008F1594" w:rsidRPr="0065026B" w:rsidRDefault="008F1594" w:rsidP="00DC2856">
      <w:pPr>
        <w:spacing w:after="120"/>
        <w:jc w:val="both"/>
        <w:rPr>
          <w:rFonts w:cs="Times New Roman"/>
          <w:szCs w:val="24"/>
        </w:rPr>
      </w:pPr>
      <w:r w:rsidRPr="0065026B">
        <w:rPr>
          <w:rFonts w:cs="Times New Roman"/>
          <w:szCs w:val="24"/>
        </w:rPr>
        <w:t>Također javni i sektorski naručitelji u smislu Z</w:t>
      </w:r>
      <w:r w:rsidR="00B2303F" w:rsidRPr="0065026B">
        <w:rPr>
          <w:rFonts w:cs="Times New Roman"/>
          <w:szCs w:val="24"/>
        </w:rPr>
        <w:t xml:space="preserve">JN-a </w:t>
      </w:r>
      <w:r w:rsidRPr="0065026B">
        <w:rPr>
          <w:rFonts w:cs="Times New Roman"/>
          <w:szCs w:val="24"/>
        </w:rPr>
        <w:t xml:space="preserve">dužni </w:t>
      </w:r>
      <w:r w:rsidR="00566401" w:rsidRPr="0065026B">
        <w:rPr>
          <w:rFonts w:cs="Times New Roman"/>
          <w:szCs w:val="24"/>
        </w:rPr>
        <w:t>s</w:t>
      </w:r>
      <w:r w:rsidRPr="0065026B">
        <w:rPr>
          <w:rFonts w:cs="Times New Roman"/>
          <w:szCs w:val="24"/>
        </w:rPr>
        <w:t>u se, ako je primjenjivo, držati obveza o prethodnoj (ex-ante) provjeri dokumentacije o nabavi iz članka II. Odluke o obvezi provedbe prethodne (ex-ante) kontrole javnih nabava u okviru projekata koji se namjeravaju sufinancirati i sufinanciraju iz europskih strukturnih i investicijskih fondova u financijskom razd</w:t>
      </w:r>
      <w:r w:rsidR="00EC2DFA" w:rsidRPr="0065026B">
        <w:rPr>
          <w:rFonts w:cs="Times New Roman"/>
          <w:szCs w:val="24"/>
        </w:rPr>
        <w:t>oblju 2014.-2020. (NN</w:t>
      </w:r>
      <w:r w:rsidR="002A1777" w:rsidRPr="0065026B">
        <w:rPr>
          <w:rFonts w:cs="Times New Roman"/>
          <w:szCs w:val="24"/>
        </w:rPr>
        <w:t>, br.</w:t>
      </w:r>
      <w:r w:rsidR="00EC2DFA" w:rsidRPr="0065026B">
        <w:rPr>
          <w:rFonts w:cs="Times New Roman"/>
          <w:szCs w:val="24"/>
        </w:rPr>
        <w:t xml:space="preserve"> 87/18).</w:t>
      </w:r>
    </w:p>
    <w:p w14:paraId="6FB2F74E"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Svi postupci nabave provedeni u okviru prijavljenog projekta, a prije datuma stupanja Ugovora o dodjeli bespovratnih sredstva na snagu, također moraju biti provedeni sukladno svim načelima i pravilima Z</w:t>
      </w:r>
      <w:r w:rsidR="00B2303F" w:rsidRPr="0065026B">
        <w:rPr>
          <w:rFonts w:cs="Times New Roman"/>
          <w:szCs w:val="24"/>
        </w:rPr>
        <w:t>JN-a</w:t>
      </w:r>
      <w:r w:rsidRPr="0065026B">
        <w:rPr>
          <w:rFonts w:cs="Times New Roman"/>
          <w:szCs w:val="24"/>
        </w:rPr>
        <w:t xml:space="preserve"> ili</w:t>
      </w:r>
      <w:r w:rsidR="00867836" w:rsidRPr="0065026B">
        <w:rPr>
          <w:rFonts w:cs="Times New Roman"/>
          <w:szCs w:val="24"/>
        </w:rPr>
        <w:t xml:space="preserve"> ako korisnici nisu obveznici ZJN, sukladno odredbama Pravila o provedbi postupaka nabava za neobveznike Zakona o javnoj nabavi</w:t>
      </w:r>
      <w:r w:rsidRPr="0065026B">
        <w:rPr>
          <w:rFonts w:cs="Times New Roman"/>
          <w:szCs w:val="24"/>
        </w:rPr>
        <w:t xml:space="preserve">, kako bi se mogli smatrati prihvatljivim. </w:t>
      </w:r>
      <w:r w:rsidR="00867836" w:rsidRPr="0065026B">
        <w:rPr>
          <w:rFonts w:cs="Times New Roman"/>
          <w:szCs w:val="24"/>
        </w:rPr>
        <w:t xml:space="preserve"> </w:t>
      </w:r>
      <w:r w:rsidR="000A3CEC" w:rsidRPr="0065026B">
        <w:rPr>
          <w:rFonts w:cs="Times New Roman"/>
          <w:szCs w:val="24"/>
        </w:rPr>
        <w:t>FZOEU/PT2</w:t>
      </w:r>
      <w:r w:rsidRPr="0065026B">
        <w:rPr>
          <w:rFonts w:cs="Times New Roman"/>
          <w:szCs w:val="24"/>
        </w:rPr>
        <w:t xml:space="preserve"> će izvršiti ex-post kontrolu provedenog postupka javne nabave. </w:t>
      </w:r>
    </w:p>
    <w:p w14:paraId="3FC662FF" w14:textId="77777777" w:rsidR="00070D2B" w:rsidRPr="0065026B" w:rsidRDefault="00070D2B" w:rsidP="0099725B">
      <w:pPr>
        <w:pStyle w:val="Bezproreda"/>
        <w:jc w:val="both"/>
        <w:rPr>
          <w:rFonts w:cs="Times New Roman"/>
          <w:szCs w:val="24"/>
        </w:rPr>
      </w:pPr>
    </w:p>
    <w:p w14:paraId="38D0ADA0" w14:textId="77777777" w:rsidR="00F92395" w:rsidRPr="0065026B" w:rsidRDefault="00F92395" w:rsidP="006A4059">
      <w:pPr>
        <w:pStyle w:val="Naslov2"/>
        <w:rPr>
          <w:rFonts w:eastAsia="Calibri"/>
        </w:rPr>
      </w:pPr>
      <w:bookmarkStart w:id="507" w:name="_Toc413937364"/>
      <w:bookmarkStart w:id="508" w:name="_Toc410305623"/>
      <w:bookmarkStart w:id="509" w:name="_Toc425768223"/>
      <w:bookmarkStart w:id="510" w:name="_Toc26367772"/>
      <w:r w:rsidRPr="0065026B">
        <w:rPr>
          <w:rFonts w:eastAsia="Calibri"/>
        </w:rPr>
        <w:t>Provjere upravljanja projektom</w:t>
      </w:r>
      <w:bookmarkEnd w:id="507"/>
      <w:bookmarkEnd w:id="508"/>
      <w:bookmarkEnd w:id="509"/>
      <w:bookmarkEnd w:id="510"/>
    </w:p>
    <w:p w14:paraId="38A19690" w14:textId="77777777" w:rsidR="0014764A" w:rsidRPr="0065026B" w:rsidRDefault="00F92395" w:rsidP="00DC2856">
      <w:pPr>
        <w:pStyle w:val="Bezproreda"/>
        <w:spacing w:after="120" w:line="276" w:lineRule="auto"/>
        <w:jc w:val="both"/>
        <w:rPr>
          <w:rFonts w:eastAsia="Calibri" w:cs="Times New Roman"/>
          <w:szCs w:val="24"/>
        </w:rPr>
      </w:pPr>
      <w:r w:rsidRPr="0065026B">
        <w:rPr>
          <w:rFonts w:eastAsia="Calibri" w:cs="Times New Roman"/>
          <w:szCs w:val="24"/>
        </w:rPr>
        <w:t xml:space="preserve">Nakon potpisivanja Ugovora, PT1 prati postiže li projekt utvrđene ciljeve i rezultate, dok je PT2 odgovoran </w:t>
      </w:r>
      <w:r w:rsidR="00F809C5" w:rsidRPr="0065026B">
        <w:rPr>
          <w:rFonts w:eastAsia="Calibri" w:cs="Times New Roman"/>
          <w:szCs w:val="24"/>
        </w:rPr>
        <w:t>provjeravati provodi li se projekt u skladu</w:t>
      </w:r>
      <w:r w:rsidRPr="0065026B">
        <w:rPr>
          <w:rFonts w:eastAsia="Calibri" w:cs="Times New Roman"/>
          <w:szCs w:val="24"/>
        </w:rPr>
        <w:t xml:space="preserve"> s </w:t>
      </w:r>
      <w:r w:rsidR="00F809C5" w:rsidRPr="0065026B">
        <w:rPr>
          <w:rFonts w:eastAsia="Calibri" w:cs="Times New Roman"/>
          <w:szCs w:val="24"/>
        </w:rPr>
        <w:t>Ugovorom</w:t>
      </w:r>
      <w:r w:rsidRPr="0065026B">
        <w:rPr>
          <w:rFonts w:eastAsia="Calibri" w:cs="Times New Roman"/>
          <w:szCs w:val="24"/>
        </w:rPr>
        <w:t>.</w:t>
      </w:r>
    </w:p>
    <w:p w14:paraId="2A19D813" w14:textId="77777777" w:rsidR="00F92395" w:rsidRPr="0065026B" w:rsidRDefault="00F92395" w:rsidP="00EC2DFA">
      <w:pPr>
        <w:pStyle w:val="Bezproreda"/>
        <w:spacing w:line="276" w:lineRule="auto"/>
        <w:rPr>
          <w:rFonts w:eastAsia="Calibri" w:cs="Times New Roman"/>
          <w:szCs w:val="24"/>
        </w:rPr>
      </w:pPr>
      <w:r w:rsidRPr="0065026B">
        <w:rPr>
          <w:rFonts w:eastAsia="Calibri" w:cs="Times New Roman"/>
          <w:szCs w:val="24"/>
        </w:rPr>
        <w:t>Provjere upravljanja projektom uključuju:</w:t>
      </w:r>
    </w:p>
    <w:p w14:paraId="3C830880" w14:textId="77777777" w:rsidR="008A09AC" w:rsidRPr="0065026B" w:rsidRDefault="00F92395"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pregled plana nabave;</w:t>
      </w:r>
    </w:p>
    <w:p w14:paraId="09E9E7CD" w14:textId="77777777" w:rsidR="00F92395" w:rsidRPr="008A09AC" w:rsidRDefault="00F92395" w:rsidP="00F21CDE">
      <w:pPr>
        <w:pStyle w:val="Bezproreda"/>
        <w:numPr>
          <w:ilvl w:val="0"/>
          <w:numId w:val="15"/>
        </w:numPr>
        <w:spacing w:line="276" w:lineRule="auto"/>
        <w:ind w:left="426" w:hanging="284"/>
        <w:rPr>
          <w:rFonts w:eastAsia="Calibri" w:cs="Times New Roman"/>
          <w:szCs w:val="24"/>
        </w:rPr>
      </w:pPr>
      <w:r w:rsidRPr="008A09AC">
        <w:rPr>
          <w:rFonts w:eastAsia="Calibri" w:cs="Times New Roman"/>
          <w:szCs w:val="24"/>
        </w:rPr>
        <w:t>provjere ispravnosti Z</w:t>
      </w:r>
      <w:r w:rsidR="00B2303F" w:rsidRPr="008A09AC">
        <w:rPr>
          <w:rFonts w:eastAsia="Calibri" w:cs="Times New Roman"/>
          <w:szCs w:val="24"/>
        </w:rPr>
        <w:t>NS-ova</w:t>
      </w:r>
      <w:r w:rsidRPr="008A09AC">
        <w:rPr>
          <w:rFonts w:eastAsia="Calibri" w:cs="Times New Roman"/>
          <w:szCs w:val="24"/>
        </w:rPr>
        <w:t xml:space="preserve"> (ispravnost iznosa i stope</w:t>
      </w:r>
      <w:r w:rsidR="00983DE6" w:rsidRPr="008A09AC">
        <w:rPr>
          <w:rFonts w:eastAsia="Calibri" w:cs="Times New Roman"/>
          <w:szCs w:val="24"/>
        </w:rPr>
        <w:t xml:space="preserve"> </w:t>
      </w:r>
      <w:r w:rsidRPr="008A09AC">
        <w:rPr>
          <w:rFonts w:eastAsia="Calibri" w:cs="Times New Roman"/>
          <w:szCs w:val="24"/>
        </w:rPr>
        <w:t>financiranja)</w:t>
      </w:r>
      <w:r w:rsidR="002F4945" w:rsidRPr="008A09AC">
        <w:rPr>
          <w:rFonts w:eastAsia="Calibri" w:cs="Times New Roman"/>
          <w:szCs w:val="24"/>
        </w:rPr>
        <w:t>,</w:t>
      </w:r>
      <w:r w:rsidR="00C6353C" w:rsidRPr="008A09AC">
        <w:rPr>
          <w:rFonts w:eastAsia="Calibri" w:cs="Times New Roman"/>
          <w:szCs w:val="24"/>
        </w:rPr>
        <w:t xml:space="preserve"> uključujući:</w:t>
      </w:r>
    </w:p>
    <w:p w14:paraId="6D6E5A05" w14:textId="77777777" w:rsidR="00F92395" w:rsidRPr="0065026B" w:rsidRDefault="00F92395" w:rsidP="00DC2856">
      <w:pPr>
        <w:pStyle w:val="Bezproreda"/>
        <w:numPr>
          <w:ilvl w:val="1"/>
          <w:numId w:val="16"/>
        </w:numPr>
        <w:spacing w:line="276" w:lineRule="auto"/>
        <w:ind w:left="993" w:hanging="284"/>
        <w:jc w:val="both"/>
        <w:rPr>
          <w:rFonts w:eastAsia="Calibri" w:cs="Times New Roman"/>
          <w:szCs w:val="24"/>
        </w:rPr>
      </w:pPr>
      <w:r w:rsidRPr="0065026B">
        <w:rPr>
          <w:rFonts w:eastAsia="Calibri" w:cs="Times New Roman"/>
          <w:szCs w:val="24"/>
        </w:rPr>
        <w:t xml:space="preserve">provjere prihvatljivosti </w:t>
      </w:r>
      <w:r w:rsidR="002F4945" w:rsidRPr="0065026B">
        <w:rPr>
          <w:rFonts w:eastAsia="Calibri" w:cs="Times New Roman"/>
          <w:szCs w:val="24"/>
        </w:rPr>
        <w:t xml:space="preserve">troškova </w:t>
      </w:r>
      <w:r w:rsidRPr="0065026B">
        <w:rPr>
          <w:rFonts w:eastAsia="Calibri" w:cs="Times New Roman"/>
          <w:szCs w:val="24"/>
        </w:rPr>
        <w:t xml:space="preserve">(usklađenost s nacionalnim pravilima prihvatljivosti i pravilima prihvatljivosti </w:t>
      </w:r>
      <w:r w:rsidR="0057744D" w:rsidRPr="0065026B">
        <w:rPr>
          <w:rFonts w:eastAsia="Calibri" w:cs="Times New Roman"/>
          <w:szCs w:val="24"/>
        </w:rPr>
        <w:t>Unije</w:t>
      </w:r>
      <w:r w:rsidRPr="0065026B">
        <w:rPr>
          <w:rFonts w:eastAsia="Calibri" w:cs="Times New Roman"/>
          <w:szCs w:val="24"/>
        </w:rPr>
        <w:t xml:space="preserve">); </w:t>
      </w:r>
    </w:p>
    <w:p w14:paraId="3D8054A6" w14:textId="77777777" w:rsidR="00F92395" w:rsidRPr="0065026B" w:rsidRDefault="00F92395" w:rsidP="00DC2856">
      <w:pPr>
        <w:pStyle w:val="Bezproreda"/>
        <w:numPr>
          <w:ilvl w:val="1"/>
          <w:numId w:val="16"/>
        </w:numPr>
        <w:spacing w:line="276" w:lineRule="auto"/>
        <w:ind w:left="993" w:hanging="284"/>
        <w:jc w:val="both"/>
        <w:rPr>
          <w:rFonts w:eastAsia="Calibri" w:cs="Times New Roman"/>
          <w:szCs w:val="24"/>
        </w:rPr>
      </w:pPr>
      <w:r w:rsidRPr="0065026B">
        <w:rPr>
          <w:rFonts w:eastAsia="Calibri" w:cs="Times New Roman"/>
          <w:szCs w:val="24"/>
        </w:rPr>
        <w:t xml:space="preserve">provjere </w:t>
      </w:r>
      <w:r w:rsidR="0057744D" w:rsidRPr="0065026B">
        <w:rPr>
          <w:rFonts w:eastAsia="Calibri" w:cs="Times New Roman"/>
          <w:szCs w:val="24"/>
        </w:rPr>
        <w:t xml:space="preserve">da je </w:t>
      </w:r>
      <w:r w:rsidR="002F4945" w:rsidRPr="0065026B">
        <w:rPr>
          <w:rFonts w:eastAsia="Calibri" w:cs="Times New Roman"/>
          <w:szCs w:val="24"/>
        </w:rPr>
        <w:t>trošak</w:t>
      </w:r>
      <w:r w:rsidR="0057744D" w:rsidRPr="0065026B">
        <w:rPr>
          <w:rFonts w:eastAsia="Calibri" w:cs="Times New Roman"/>
          <w:szCs w:val="24"/>
        </w:rPr>
        <w:t xml:space="preserve"> stvar</w:t>
      </w:r>
      <w:r w:rsidR="0076776E" w:rsidRPr="0065026B">
        <w:rPr>
          <w:rFonts w:eastAsia="Calibri" w:cs="Times New Roman"/>
          <w:szCs w:val="24"/>
        </w:rPr>
        <w:t xml:space="preserve">no nastao kod </w:t>
      </w:r>
      <w:r w:rsidR="00711992" w:rsidRPr="0065026B">
        <w:rPr>
          <w:rFonts w:eastAsia="Calibri" w:cs="Times New Roman"/>
          <w:szCs w:val="24"/>
        </w:rPr>
        <w:t>Korisnik</w:t>
      </w:r>
      <w:r w:rsidR="0076776E" w:rsidRPr="0065026B">
        <w:rPr>
          <w:rFonts w:eastAsia="Calibri" w:cs="Times New Roman"/>
          <w:szCs w:val="24"/>
        </w:rPr>
        <w:t>a</w:t>
      </w:r>
      <w:r w:rsidR="0057744D" w:rsidRPr="0065026B">
        <w:rPr>
          <w:rFonts w:eastAsia="Calibri" w:cs="Times New Roman"/>
          <w:szCs w:val="24"/>
        </w:rPr>
        <w:t xml:space="preserve"> i da je plaćen </w:t>
      </w:r>
      <w:r w:rsidR="002F4945" w:rsidRPr="0065026B">
        <w:rPr>
          <w:rFonts w:eastAsia="Calibri" w:cs="Times New Roman"/>
          <w:szCs w:val="24"/>
        </w:rPr>
        <w:t>(ako je primjenjivo)</w:t>
      </w:r>
      <w:r w:rsidRPr="0065026B">
        <w:rPr>
          <w:rFonts w:eastAsia="Calibri" w:cs="Times New Roman"/>
          <w:szCs w:val="24"/>
        </w:rPr>
        <w:t xml:space="preserve"> i ispravnosti Z</w:t>
      </w:r>
      <w:r w:rsidR="00B2303F" w:rsidRPr="0065026B">
        <w:rPr>
          <w:rFonts w:eastAsia="Calibri" w:cs="Times New Roman"/>
          <w:szCs w:val="24"/>
        </w:rPr>
        <w:t>NS-a</w:t>
      </w:r>
      <w:r w:rsidRPr="0065026B">
        <w:rPr>
          <w:rFonts w:eastAsia="Calibri" w:cs="Times New Roman"/>
          <w:szCs w:val="24"/>
        </w:rPr>
        <w:t>;</w:t>
      </w:r>
    </w:p>
    <w:p w14:paraId="7F3C2E41" w14:textId="77777777" w:rsidR="00F92395" w:rsidRPr="0065026B" w:rsidRDefault="00F92395" w:rsidP="00DC2856">
      <w:pPr>
        <w:pStyle w:val="Bezproreda"/>
        <w:numPr>
          <w:ilvl w:val="1"/>
          <w:numId w:val="16"/>
        </w:numPr>
        <w:spacing w:line="276" w:lineRule="auto"/>
        <w:ind w:left="993" w:hanging="284"/>
        <w:jc w:val="both"/>
        <w:rPr>
          <w:rFonts w:eastAsia="Calibri" w:cs="Times New Roman"/>
          <w:szCs w:val="24"/>
        </w:rPr>
      </w:pPr>
      <w:r w:rsidRPr="0065026B">
        <w:rPr>
          <w:rFonts w:eastAsia="Calibri" w:cs="Times New Roman"/>
          <w:szCs w:val="24"/>
        </w:rPr>
        <w:t>provjere usklađenosti postupaka nabave u okviru projekta s primjenjivim pravilima javne nabave</w:t>
      </w:r>
      <w:r w:rsidR="0057744D" w:rsidRPr="0065026B">
        <w:rPr>
          <w:rFonts w:eastAsia="Calibri" w:cs="Times New Roman"/>
          <w:szCs w:val="24"/>
        </w:rPr>
        <w:t xml:space="preserve"> ili nabave koju provode </w:t>
      </w:r>
      <w:r w:rsidR="0076776E" w:rsidRPr="0065026B">
        <w:rPr>
          <w:rFonts w:eastAsia="Calibri" w:cs="Times New Roman"/>
          <w:szCs w:val="24"/>
        </w:rPr>
        <w:t>korisnici</w:t>
      </w:r>
      <w:r w:rsidR="0057744D" w:rsidRPr="0065026B">
        <w:rPr>
          <w:rFonts w:eastAsia="Calibri" w:cs="Times New Roman"/>
          <w:szCs w:val="24"/>
        </w:rPr>
        <w:t xml:space="preserve"> koji nisu obveznici Z</w:t>
      </w:r>
      <w:r w:rsidR="00B2303F" w:rsidRPr="0065026B">
        <w:rPr>
          <w:rFonts w:eastAsia="Calibri" w:cs="Times New Roman"/>
          <w:szCs w:val="24"/>
        </w:rPr>
        <w:t>JN-a</w:t>
      </w:r>
      <w:r w:rsidRPr="0065026B">
        <w:rPr>
          <w:rFonts w:eastAsia="Calibri" w:cs="Times New Roman"/>
          <w:szCs w:val="24"/>
        </w:rPr>
        <w:t xml:space="preserve">; </w:t>
      </w:r>
    </w:p>
    <w:p w14:paraId="42C77E88" w14:textId="77777777" w:rsidR="00F92395" w:rsidRPr="0065026B" w:rsidRDefault="00F92395"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 xml:space="preserve">provjere </w:t>
      </w:r>
      <w:r w:rsidR="0057744D" w:rsidRPr="0065026B">
        <w:rPr>
          <w:rFonts w:eastAsia="Calibri" w:cs="Times New Roman"/>
          <w:szCs w:val="24"/>
        </w:rPr>
        <w:t>dokaza o izvršenim plaćanjima i</w:t>
      </w:r>
      <w:r w:rsidRPr="0065026B">
        <w:rPr>
          <w:rFonts w:eastAsia="Calibri" w:cs="Times New Roman"/>
          <w:szCs w:val="24"/>
        </w:rPr>
        <w:t xml:space="preserve"> odgovarajućeg revizijskog traga;</w:t>
      </w:r>
    </w:p>
    <w:p w14:paraId="7A4DF840" w14:textId="77777777" w:rsidR="00F92395" w:rsidRPr="0065026B" w:rsidRDefault="00F92395"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provjere statusa provedbe projekta;</w:t>
      </w:r>
    </w:p>
    <w:p w14:paraId="1C39AF15" w14:textId="77777777" w:rsidR="00EC2DFA" w:rsidRPr="0065026B" w:rsidRDefault="00EC2DFA"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provjere usklađenosti s pravilima o državnim potporama;</w:t>
      </w:r>
    </w:p>
    <w:p w14:paraId="6BFE679B" w14:textId="77777777" w:rsidR="000806BD" w:rsidRPr="0065026B" w:rsidRDefault="00F92395" w:rsidP="00DC2856">
      <w:pPr>
        <w:pStyle w:val="Bezproreda"/>
        <w:numPr>
          <w:ilvl w:val="0"/>
          <w:numId w:val="15"/>
        </w:numPr>
        <w:spacing w:line="276" w:lineRule="auto"/>
        <w:ind w:left="426" w:hanging="284"/>
        <w:jc w:val="both"/>
        <w:rPr>
          <w:rFonts w:eastAsia="Calibri" w:cs="Times New Roman"/>
          <w:szCs w:val="24"/>
        </w:rPr>
      </w:pPr>
      <w:r w:rsidRPr="0065026B">
        <w:rPr>
          <w:rFonts w:eastAsia="Calibri" w:cs="Times New Roman"/>
          <w:szCs w:val="24"/>
        </w:rPr>
        <w:t>provjere usklađenosti s pravilima o održivom razvoju</w:t>
      </w:r>
      <w:r w:rsidR="00E265D1" w:rsidRPr="0065026B">
        <w:rPr>
          <w:rFonts w:eastAsia="Calibri" w:cs="Times New Roman"/>
          <w:szCs w:val="24"/>
        </w:rPr>
        <w:t>,</w:t>
      </w:r>
      <w:r w:rsidRPr="0065026B">
        <w:rPr>
          <w:rFonts w:eastAsia="Calibri" w:cs="Times New Roman"/>
          <w:szCs w:val="24"/>
        </w:rPr>
        <w:t xml:space="preserve"> </w:t>
      </w:r>
      <w:r w:rsidR="000806BD" w:rsidRPr="0065026B">
        <w:rPr>
          <w:rFonts w:eastAsia="Calibri" w:cs="Times New Roman"/>
          <w:szCs w:val="24"/>
        </w:rPr>
        <w:t xml:space="preserve">i zahtjevima koji se odnose na jednake mogućnosti i nediskriminaciju; </w:t>
      </w:r>
    </w:p>
    <w:p w14:paraId="19D9A13E" w14:textId="77777777" w:rsidR="00F92395" w:rsidRPr="0065026B" w:rsidRDefault="00F92395" w:rsidP="00DC2856">
      <w:pPr>
        <w:pStyle w:val="Bezproreda"/>
        <w:numPr>
          <w:ilvl w:val="0"/>
          <w:numId w:val="15"/>
        </w:numPr>
        <w:spacing w:line="276" w:lineRule="auto"/>
        <w:ind w:left="426" w:hanging="284"/>
        <w:jc w:val="both"/>
        <w:rPr>
          <w:rFonts w:eastAsia="Calibri" w:cs="Times New Roman"/>
          <w:szCs w:val="24"/>
        </w:rPr>
      </w:pPr>
      <w:r w:rsidRPr="0065026B">
        <w:rPr>
          <w:rFonts w:eastAsia="Calibri" w:cs="Times New Roman"/>
          <w:szCs w:val="24"/>
        </w:rPr>
        <w:t>provjere poštivanja pravila EK-a i nacionalnih pravila o informiranju i vidljivosti (promidžbi);</w:t>
      </w:r>
    </w:p>
    <w:p w14:paraId="4D0B8BC8" w14:textId="77777777" w:rsidR="00F92395" w:rsidRPr="0065026B" w:rsidRDefault="00F92395"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provjere na licu mjesta</w:t>
      </w:r>
      <w:r w:rsidR="00C21A72" w:rsidRPr="0065026B">
        <w:rPr>
          <w:rFonts w:eastAsia="Calibri" w:cs="Times New Roman"/>
          <w:szCs w:val="24"/>
        </w:rPr>
        <w:t>;</w:t>
      </w:r>
    </w:p>
    <w:p w14:paraId="4EFE63B4" w14:textId="77777777" w:rsidR="00F92395" w:rsidRPr="0065026B" w:rsidRDefault="00F92395"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financijsko zaključenje projekta i</w:t>
      </w:r>
    </w:p>
    <w:p w14:paraId="1043C763" w14:textId="77777777" w:rsidR="00F92395" w:rsidRPr="0065026B" w:rsidRDefault="00F92395" w:rsidP="00DC2856">
      <w:pPr>
        <w:pStyle w:val="Bezproreda"/>
        <w:numPr>
          <w:ilvl w:val="0"/>
          <w:numId w:val="15"/>
        </w:numPr>
        <w:spacing w:after="120" w:line="276" w:lineRule="auto"/>
        <w:ind w:left="426" w:hanging="284"/>
        <w:jc w:val="both"/>
        <w:rPr>
          <w:rFonts w:eastAsia="Calibri" w:cs="Times New Roman"/>
          <w:szCs w:val="24"/>
        </w:rPr>
      </w:pPr>
      <w:r w:rsidRPr="0065026B">
        <w:rPr>
          <w:rFonts w:eastAsia="Calibri" w:cs="Times New Roman"/>
          <w:szCs w:val="24"/>
        </w:rPr>
        <w:t>pr</w:t>
      </w:r>
      <w:r w:rsidR="00DC2856" w:rsidRPr="0065026B">
        <w:rPr>
          <w:rFonts w:eastAsia="Calibri" w:cs="Times New Roman"/>
          <w:szCs w:val="24"/>
        </w:rPr>
        <w:t>o</w:t>
      </w:r>
      <w:r w:rsidRPr="0065026B">
        <w:rPr>
          <w:rFonts w:eastAsia="Calibri" w:cs="Times New Roman"/>
          <w:szCs w:val="24"/>
        </w:rPr>
        <w:t>vjere projekta nakon dovršetka njegove provedbe (provjere trajnosti projekta, neto prihoda i pokazatelja).</w:t>
      </w:r>
    </w:p>
    <w:p w14:paraId="1344D006" w14:textId="77777777" w:rsidR="00F92395" w:rsidRPr="0065026B" w:rsidRDefault="00F92395" w:rsidP="00DC2856">
      <w:pPr>
        <w:pStyle w:val="Bezproreda"/>
        <w:spacing w:after="120" w:line="276" w:lineRule="auto"/>
        <w:jc w:val="both"/>
        <w:rPr>
          <w:rFonts w:eastAsia="Calibri" w:cs="Times New Roman"/>
          <w:szCs w:val="24"/>
        </w:rPr>
      </w:pPr>
      <w:r w:rsidRPr="0065026B">
        <w:rPr>
          <w:rFonts w:eastAsia="Calibri" w:cs="Times New Roman"/>
          <w:szCs w:val="24"/>
        </w:rPr>
        <w:t xml:space="preserve">PT1 i PT2 mogu, u svrhu praćenja napretka provedbe projekata, od </w:t>
      </w:r>
      <w:r w:rsidR="00711992" w:rsidRPr="0065026B">
        <w:rPr>
          <w:rFonts w:eastAsia="Calibri" w:cs="Times New Roman"/>
          <w:szCs w:val="24"/>
        </w:rPr>
        <w:t>Korisnik</w:t>
      </w:r>
      <w:r w:rsidRPr="0065026B">
        <w:rPr>
          <w:rFonts w:eastAsia="Calibri" w:cs="Times New Roman"/>
          <w:szCs w:val="24"/>
        </w:rPr>
        <w:t xml:space="preserve">a zahtijevati dostavu redovnih ili </w:t>
      </w:r>
      <w:r w:rsidRPr="0065026B">
        <w:rPr>
          <w:rFonts w:eastAsia="Calibri" w:cs="Times New Roman"/>
          <w:i/>
          <w:iCs/>
          <w:szCs w:val="24"/>
        </w:rPr>
        <w:t xml:space="preserve">ad hoc </w:t>
      </w:r>
      <w:r w:rsidRPr="0065026B">
        <w:rPr>
          <w:rFonts w:eastAsia="Calibri" w:cs="Times New Roman"/>
          <w:szCs w:val="24"/>
        </w:rPr>
        <w:t xml:space="preserve">izvješća o provedbi projekata, ostvarivanju pokazatelja, </w:t>
      </w:r>
      <w:r w:rsidR="002F4945" w:rsidRPr="0065026B">
        <w:rPr>
          <w:rFonts w:eastAsia="Calibri" w:cs="Times New Roman"/>
          <w:szCs w:val="24"/>
        </w:rPr>
        <w:t xml:space="preserve">primjeni </w:t>
      </w:r>
      <w:r w:rsidRPr="0065026B">
        <w:rPr>
          <w:rFonts w:eastAsia="Calibri" w:cs="Times New Roman"/>
          <w:szCs w:val="24"/>
        </w:rPr>
        <w:lastRenderedPageBreak/>
        <w:t>horizontalni</w:t>
      </w:r>
      <w:r w:rsidR="002F4945" w:rsidRPr="0065026B">
        <w:rPr>
          <w:rFonts w:eastAsia="Calibri" w:cs="Times New Roman"/>
          <w:szCs w:val="24"/>
        </w:rPr>
        <w:t>h</w:t>
      </w:r>
      <w:r w:rsidRPr="0065026B">
        <w:rPr>
          <w:rFonts w:eastAsia="Calibri" w:cs="Times New Roman"/>
          <w:szCs w:val="24"/>
        </w:rPr>
        <w:t xml:space="preserve"> </w:t>
      </w:r>
      <w:r w:rsidR="002F4945" w:rsidRPr="0065026B">
        <w:rPr>
          <w:rFonts w:eastAsia="Calibri" w:cs="Times New Roman"/>
          <w:szCs w:val="24"/>
        </w:rPr>
        <w:t>načela</w:t>
      </w:r>
      <w:r w:rsidRPr="0065026B">
        <w:rPr>
          <w:rFonts w:eastAsia="Calibri" w:cs="Times New Roman"/>
          <w:szCs w:val="24"/>
        </w:rPr>
        <w:t xml:space="preserve"> ili drugim informacijama potrebnima za izvještavanje ili provedbu i vrednovanje OPKK-a. </w:t>
      </w:r>
    </w:p>
    <w:p w14:paraId="51ED2C5A" w14:textId="77777777" w:rsidR="00F92395" w:rsidRPr="0065026B" w:rsidRDefault="00F92395" w:rsidP="00DC2856">
      <w:pPr>
        <w:pStyle w:val="Bezproreda"/>
        <w:spacing w:after="120" w:line="276" w:lineRule="auto"/>
        <w:jc w:val="both"/>
        <w:rPr>
          <w:rFonts w:eastAsia="Calibri" w:cs="Times New Roman"/>
          <w:szCs w:val="24"/>
        </w:rPr>
      </w:pPr>
      <w:r w:rsidRPr="0065026B">
        <w:rPr>
          <w:rFonts w:eastAsia="Calibri" w:cs="Times New Roman"/>
          <w:szCs w:val="24"/>
        </w:rPr>
        <w:t xml:space="preserve">PT1, PT2 i/ili UT, kao i bilo koji vanjski revizor ovlašten od strane navedenih tijela, kada ocijene potrebnim, mogu obaviti nenajavljenu provjeru na licu mjesta, neovisno jedan o drugom. O namjeri nisu dužni obavijestiti </w:t>
      </w:r>
      <w:r w:rsidR="00711992" w:rsidRPr="0065026B">
        <w:rPr>
          <w:rFonts w:eastAsia="Calibri" w:cs="Times New Roman"/>
          <w:szCs w:val="24"/>
        </w:rPr>
        <w:t>Korisnik</w:t>
      </w:r>
      <w:r w:rsidRPr="0065026B">
        <w:rPr>
          <w:rFonts w:eastAsia="Calibri" w:cs="Times New Roman"/>
          <w:szCs w:val="24"/>
        </w:rPr>
        <w:t xml:space="preserve">a. </w:t>
      </w:r>
    </w:p>
    <w:p w14:paraId="12CB5F0D" w14:textId="77777777" w:rsidR="00F92395" w:rsidRPr="0065026B" w:rsidRDefault="00F92395" w:rsidP="00EC2DFA">
      <w:pPr>
        <w:pStyle w:val="Bezproreda"/>
        <w:spacing w:line="276" w:lineRule="auto"/>
        <w:jc w:val="both"/>
        <w:rPr>
          <w:rFonts w:eastAsia="Calibri" w:cs="Times New Roman"/>
          <w:color w:val="000000"/>
          <w:szCs w:val="24"/>
        </w:rPr>
      </w:pPr>
      <w:r w:rsidRPr="0065026B">
        <w:rPr>
          <w:rFonts w:eastAsia="Calibri" w:cs="Times New Roman"/>
          <w:color w:val="000000"/>
          <w:szCs w:val="24"/>
        </w:rPr>
        <w:t xml:space="preserve">U </w:t>
      </w:r>
      <w:r w:rsidR="0057744D" w:rsidRPr="0065026B">
        <w:rPr>
          <w:rFonts w:eastAsia="Calibri" w:cs="Times New Roman"/>
          <w:color w:val="000000"/>
          <w:szCs w:val="24"/>
        </w:rPr>
        <w:t xml:space="preserve">razdoblju </w:t>
      </w:r>
      <w:r w:rsidRPr="0065026B">
        <w:rPr>
          <w:rFonts w:eastAsia="Calibri" w:cs="Times New Roman"/>
          <w:color w:val="000000"/>
          <w:szCs w:val="24"/>
        </w:rPr>
        <w:t xml:space="preserve">od </w:t>
      </w:r>
      <w:r w:rsidR="001B5190" w:rsidRPr="0065026B">
        <w:rPr>
          <w:rFonts w:cs="Times New Roman"/>
          <w:szCs w:val="24"/>
        </w:rPr>
        <w:t xml:space="preserve">5 </w:t>
      </w:r>
      <w:r w:rsidRPr="0065026B">
        <w:rPr>
          <w:rFonts w:eastAsia="Calibri" w:cs="Times New Roman"/>
          <w:color w:val="000000"/>
          <w:szCs w:val="24"/>
        </w:rPr>
        <w:t xml:space="preserve">godina nakon </w:t>
      </w:r>
      <w:r w:rsidR="00242A66" w:rsidRPr="0065026B">
        <w:rPr>
          <w:rFonts w:eastAsia="Calibri" w:cs="Times New Roman"/>
          <w:color w:val="000000"/>
          <w:szCs w:val="24"/>
        </w:rPr>
        <w:t xml:space="preserve">završnog plaćanja </w:t>
      </w:r>
      <w:r w:rsidR="00711992" w:rsidRPr="0065026B">
        <w:rPr>
          <w:rFonts w:eastAsia="Calibri" w:cs="Times New Roman"/>
          <w:color w:val="000000"/>
          <w:szCs w:val="24"/>
        </w:rPr>
        <w:t>Korisnik</w:t>
      </w:r>
      <w:r w:rsidR="009D6F94" w:rsidRPr="0065026B">
        <w:rPr>
          <w:rFonts w:eastAsia="Calibri" w:cs="Times New Roman"/>
          <w:color w:val="000000"/>
          <w:szCs w:val="24"/>
        </w:rPr>
        <w:t>u</w:t>
      </w:r>
      <w:r w:rsidR="001D4290" w:rsidRPr="0065026B">
        <w:rPr>
          <w:rFonts w:eastAsia="Calibri" w:cs="Times New Roman"/>
          <w:color w:val="000000"/>
          <w:szCs w:val="24"/>
        </w:rPr>
        <w:t xml:space="preserve"> po Ugovoru</w:t>
      </w:r>
      <w:r w:rsidRPr="0065026B">
        <w:rPr>
          <w:rFonts w:eastAsia="Calibri" w:cs="Times New Roman"/>
          <w:color w:val="000000"/>
          <w:szCs w:val="24"/>
        </w:rPr>
        <w:t xml:space="preserve">, PT2 </w:t>
      </w:r>
      <w:r w:rsidR="0057744D" w:rsidRPr="0065026B">
        <w:rPr>
          <w:rFonts w:eastAsia="Calibri" w:cs="Times New Roman"/>
          <w:color w:val="000000"/>
          <w:szCs w:val="24"/>
        </w:rPr>
        <w:t>ima pravo provjeravati</w:t>
      </w:r>
      <w:r w:rsidRPr="0065026B">
        <w:rPr>
          <w:rFonts w:eastAsia="Calibri" w:cs="Times New Roman"/>
          <w:color w:val="000000"/>
          <w:szCs w:val="24"/>
        </w:rPr>
        <w:t xml:space="preserve"> trajnost operacija, postizanje učinka, pokazatelje rezultata, sprečavanje prekomjernog financiranja, korištenje imovine u skladu s Ugovorom, usklađenost operacije s horizontalnim politikama EU-a itd.</w:t>
      </w:r>
    </w:p>
    <w:p w14:paraId="1F0A2DD9" w14:textId="77777777" w:rsidR="00F92395" w:rsidRPr="0065026B" w:rsidRDefault="00F92395" w:rsidP="00EC2DFA">
      <w:pPr>
        <w:spacing w:after="0"/>
        <w:jc w:val="both"/>
        <w:rPr>
          <w:rFonts w:eastAsia="Calibri" w:cs="Times New Roman"/>
          <w:color w:val="000000"/>
          <w:szCs w:val="24"/>
        </w:rPr>
      </w:pPr>
    </w:p>
    <w:p w14:paraId="648D932E" w14:textId="77777777" w:rsidR="00F92395" w:rsidRPr="0065026B" w:rsidRDefault="00F92395" w:rsidP="006A4059">
      <w:pPr>
        <w:pStyle w:val="Naslov2"/>
        <w:rPr>
          <w:rFonts w:eastAsia="Calibri"/>
        </w:rPr>
      </w:pPr>
      <w:bookmarkStart w:id="511" w:name="_Toc413937365"/>
      <w:bookmarkStart w:id="512" w:name="_Toc410305624"/>
      <w:bookmarkStart w:id="513" w:name="_Toc425768224"/>
      <w:bookmarkStart w:id="514" w:name="_Toc26367773"/>
      <w:r w:rsidRPr="0065026B">
        <w:rPr>
          <w:rFonts w:eastAsia="Calibri"/>
        </w:rPr>
        <w:t xml:space="preserve">Podnošenje zahtjeva za </w:t>
      </w:r>
      <w:r w:rsidR="00AB0D41" w:rsidRPr="0065026B">
        <w:rPr>
          <w:rFonts w:eastAsia="Calibri"/>
        </w:rPr>
        <w:t>predujmom/</w:t>
      </w:r>
      <w:r w:rsidRPr="0065026B">
        <w:rPr>
          <w:rFonts w:eastAsia="Calibri"/>
        </w:rPr>
        <w:t xml:space="preserve">nadoknadom </w:t>
      </w:r>
      <w:bookmarkEnd w:id="511"/>
      <w:bookmarkEnd w:id="512"/>
      <w:bookmarkEnd w:id="513"/>
      <w:r w:rsidRPr="0065026B">
        <w:rPr>
          <w:rFonts w:eastAsia="Calibri"/>
        </w:rPr>
        <w:t>sredstava</w:t>
      </w:r>
      <w:bookmarkEnd w:id="514"/>
    </w:p>
    <w:p w14:paraId="26543224" w14:textId="77777777" w:rsidR="00EC2DFA" w:rsidRPr="0065026B" w:rsidRDefault="00EC2DFA" w:rsidP="00DC2856">
      <w:pPr>
        <w:pStyle w:val="Bezproreda"/>
        <w:spacing w:after="120" w:line="276" w:lineRule="auto"/>
        <w:jc w:val="both"/>
        <w:rPr>
          <w:rFonts w:eastAsia="Calibri" w:cs="Times New Roman"/>
          <w:color w:val="000000"/>
          <w:szCs w:val="24"/>
        </w:rPr>
      </w:pPr>
      <w:r w:rsidRPr="0065026B">
        <w:rPr>
          <w:rFonts w:eastAsia="Calibri" w:cs="Times New Roman"/>
          <w:color w:val="000000"/>
          <w:szCs w:val="24"/>
        </w:rPr>
        <w:t>Mogućnosti i uvjeti za podnošenje Zahtjeva za predujmom/nadoknadom sredstava i korištenje predujma određeni su u Ugovoru</w:t>
      </w:r>
      <w:r w:rsidR="0014764A" w:rsidRPr="0065026B">
        <w:rPr>
          <w:rFonts w:eastAsia="Calibri" w:cs="Times New Roman"/>
          <w:color w:val="000000"/>
          <w:szCs w:val="24"/>
        </w:rPr>
        <w:t xml:space="preserve"> (Prilog I ovog Poziva).</w:t>
      </w:r>
    </w:p>
    <w:p w14:paraId="07144E2C" w14:textId="77777777" w:rsidR="00EC2DFA" w:rsidRPr="0065026B" w:rsidRDefault="00EC2DFA" w:rsidP="00DC2856">
      <w:pPr>
        <w:pStyle w:val="Bezproreda"/>
        <w:spacing w:after="120" w:line="276" w:lineRule="auto"/>
        <w:jc w:val="both"/>
        <w:rPr>
          <w:rFonts w:eastAsia="Calibri" w:cs="Times New Roman"/>
          <w:color w:val="000000"/>
          <w:szCs w:val="24"/>
        </w:rPr>
      </w:pPr>
      <w:r w:rsidRPr="0065026B">
        <w:rPr>
          <w:rFonts w:eastAsia="Calibri" w:cs="Times New Roman"/>
          <w:color w:val="000000"/>
          <w:szCs w:val="24"/>
        </w:rPr>
        <w:t xml:space="preserve">Korisnik ima pravo podnijeti zahtjev za predujmom čiji iznos može iznositi </w:t>
      </w:r>
      <w:r w:rsidR="0078364D" w:rsidRPr="0065026B">
        <w:rPr>
          <w:rFonts w:eastAsia="Calibri" w:cs="Times New Roman"/>
          <w:color w:val="000000"/>
          <w:szCs w:val="24"/>
        </w:rPr>
        <w:t>najviše 2</w:t>
      </w:r>
      <w:r w:rsidRPr="0065026B">
        <w:rPr>
          <w:rFonts w:eastAsia="Calibri" w:cs="Times New Roman"/>
          <w:color w:val="000000"/>
          <w:szCs w:val="24"/>
        </w:rPr>
        <w:t xml:space="preserve">0% od ukupno odobrenih bespovratnih sredstava po projektu. </w:t>
      </w:r>
    </w:p>
    <w:p w14:paraId="31079F37" w14:textId="77777777" w:rsidR="0014764A" w:rsidRPr="0065026B" w:rsidRDefault="0014764A" w:rsidP="00DC2856">
      <w:pPr>
        <w:pStyle w:val="Bezproreda"/>
        <w:spacing w:after="120" w:line="276" w:lineRule="auto"/>
        <w:jc w:val="both"/>
        <w:rPr>
          <w:rFonts w:eastAsia="Calibri" w:cs="Times New Roman"/>
          <w:color w:val="000000"/>
          <w:szCs w:val="24"/>
        </w:rPr>
      </w:pPr>
      <w:r w:rsidRPr="0065026B">
        <w:rPr>
          <w:rFonts w:eastAsia="Calibri" w:cs="Times New Roman"/>
          <w:color w:val="000000"/>
          <w:szCs w:val="24"/>
        </w:rPr>
        <w:t>Uvjet za isplatu predujma je dostava PT2 činidbene garancije za pravdanje predujma na iznos predujma s rokom trajanja (pravdanja) predujma</w:t>
      </w:r>
      <w:r w:rsidR="00583BDD" w:rsidRPr="0065026B">
        <w:rPr>
          <w:rFonts w:eastAsia="Calibri" w:cs="Times New Roman"/>
          <w:color w:val="000000"/>
          <w:szCs w:val="24"/>
        </w:rPr>
        <w:t>, a koja je u skladu s Prilogom 3 ovog Poziva.</w:t>
      </w:r>
    </w:p>
    <w:p w14:paraId="0C73C16C" w14:textId="77777777" w:rsidR="00EC2DFA" w:rsidRPr="0065026B" w:rsidRDefault="00EC2DFA" w:rsidP="00DC2856">
      <w:pPr>
        <w:pStyle w:val="Bezproreda"/>
        <w:spacing w:after="120" w:line="276" w:lineRule="auto"/>
        <w:jc w:val="both"/>
        <w:rPr>
          <w:rFonts w:eastAsia="Calibri" w:cs="Times New Roman"/>
          <w:color w:val="000000"/>
          <w:szCs w:val="24"/>
        </w:rPr>
      </w:pPr>
      <w:r w:rsidRPr="0065026B">
        <w:rPr>
          <w:rFonts w:eastAsia="Calibri" w:cs="Times New Roman"/>
          <w:color w:val="000000"/>
          <w:szCs w:val="24"/>
        </w:rPr>
        <w:t>Isplata prihvatljivih izdataka iz bespovratnih sredstava Korisniku vršit će se „metodom nadoknade</w:t>
      </w:r>
      <w:r w:rsidR="009D365B" w:rsidRPr="0065026B">
        <w:rPr>
          <w:rFonts w:eastAsia="Calibri" w:cs="Times New Roman"/>
          <w:color w:val="000000"/>
          <w:szCs w:val="24"/>
        </w:rPr>
        <w:t>.“</w:t>
      </w:r>
    </w:p>
    <w:p w14:paraId="4FD007CD" w14:textId="77777777" w:rsidR="007D2C0E" w:rsidRPr="0065026B" w:rsidRDefault="007D2C0E" w:rsidP="00DC2856">
      <w:pPr>
        <w:widowControl w:val="0"/>
        <w:autoSpaceDE w:val="0"/>
        <w:autoSpaceDN w:val="0"/>
        <w:adjustRightInd w:val="0"/>
        <w:spacing w:after="120"/>
        <w:jc w:val="both"/>
        <w:rPr>
          <w:szCs w:val="24"/>
        </w:rPr>
      </w:pPr>
      <w:r w:rsidRPr="0065026B">
        <w:rPr>
          <w:b/>
          <w:szCs w:val="24"/>
        </w:rPr>
        <w:t>„Metoda nadoknade“</w:t>
      </w:r>
      <w:r w:rsidRPr="0065026B">
        <w:rPr>
          <w:szCs w:val="24"/>
        </w:rPr>
        <w:t xml:space="preserve"> odnosno postupak potraživanja plaćenih troškova podrazumijeva da Korisnik na temelju dokaza o izvršenoj uplati podnosi </w:t>
      </w:r>
      <w:r w:rsidR="00B2303F" w:rsidRPr="0065026B">
        <w:rPr>
          <w:szCs w:val="24"/>
        </w:rPr>
        <w:t>ZNS</w:t>
      </w:r>
      <w:r w:rsidRPr="0065026B">
        <w:rPr>
          <w:szCs w:val="24"/>
        </w:rPr>
        <w:t xml:space="preserve"> nastalih i u cijelosti plaćenih prihvatljivih troškova. </w:t>
      </w:r>
    </w:p>
    <w:p w14:paraId="7AC82CD2" w14:textId="77777777" w:rsidR="00181037" w:rsidRPr="0065026B" w:rsidRDefault="007D2C0E" w:rsidP="00DC2856">
      <w:pPr>
        <w:spacing w:after="120"/>
        <w:jc w:val="both"/>
        <w:rPr>
          <w:szCs w:val="24"/>
        </w:rPr>
      </w:pPr>
      <w:r w:rsidRPr="0065026B">
        <w:rPr>
          <w:szCs w:val="24"/>
        </w:rPr>
        <w:t>Korisnik podnosi Z</w:t>
      </w:r>
      <w:r w:rsidR="00B2303F" w:rsidRPr="0065026B">
        <w:rPr>
          <w:szCs w:val="24"/>
        </w:rPr>
        <w:t>NS</w:t>
      </w:r>
      <w:r w:rsidRPr="0065026B">
        <w:rPr>
          <w:szCs w:val="24"/>
        </w:rPr>
        <w:t xml:space="preserve">, koji uključuje Izvješće o napretku provedbe projekta u roku od 15 (petnaest) dana od isteka svaka 3 (tri) mjeseca od sklapanja Ugovora o dodjeli bespovratnih sredstava. Korisnik može podnijeti </w:t>
      </w:r>
      <w:r w:rsidR="00B2303F" w:rsidRPr="0065026B">
        <w:rPr>
          <w:szCs w:val="24"/>
        </w:rPr>
        <w:t xml:space="preserve">ZNS </w:t>
      </w:r>
      <w:r w:rsidRPr="0065026B">
        <w:rPr>
          <w:szCs w:val="24"/>
        </w:rPr>
        <w:t>i češće od navedenog ako se za tim ukaže potreba</w:t>
      </w:r>
      <w:r w:rsidR="0012186F" w:rsidRPr="0065026B">
        <w:rPr>
          <w:szCs w:val="24"/>
        </w:rPr>
        <w:t xml:space="preserve"> te ukoliko je iznos koji se potražuje u sklopu </w:t>
      </w:r>
      <w:r w:rsidR="00B2303F" w:rsidRPr="0065026B">
        <w:rPr>
          <w:szCs w:val="24"/>
        </w:rPr>
        <w:t>ZNS-a</w:t>
      </w:r>
      <w:r w:rsidR="0012186F" w:rsidRPr="0065026B">
        <w:rPr>
          <w:szCs w:val="24"/>
        </w:rPr>
        <w:t xml:space="preserve"> minimalno 1% ukupne vrijednosti projekta,</w:t>
      </w:r>
      <w:r w:rsidRPr="0065026B">
        <w:rPr>
          <w:szCs w:val="24"/>
        </w:rPr>
        <w:t xml:space="preserve"> ali ne češće od svakih 30 </w:t>
      </w:r>
      <w:r w:rsidR="00EC2DFA" w:rsidRPr="0065026B">
        <w:rPr>
          <w:szCs w:val="24"/>
        </w:rPr>
        <w:t xml:space="preserve">(trideset) </w:t>
      </w:r>
      <w:r w:rsidRPr="0065026B">
        <w:rPr>
          <w:szCs w:val="24"/>
        </w:rPr>
        <w:t>dana.</w:t>
      </w:r>
      <w:r w:rsidR="00983DE6" w:rsidRPr="0065026B">
        <w:rPr>
          <w:szCs w:val="24"/>
        </w:rPr>
        <w:t xml:space="preserve"> </w:t>
      </w:r>
    </w:p>
    <w:p w14:paraId="6C6C5CF6" w14:textId="77777777" w:rsidR="00181037" w:rsidRPr="0065026B" w:rsidRDefault="00EC2DFA" w:rsidP="00DC2856">
      <w:pPr>
        <w:spacing w:after="120"/>
        <w:jc w:val="both"/>
        <w:rPr>
          <w:szCs w:val="24"/>
        </w:rPr>
      </w:pPr>
      <w:r w:rsidRPr="0065026B">
        <w:rPr>
          <w:szCs w:val="24"/>
        </w:rPr>
        <w:t>Ako se sredstva potražuju retroaktivno (ograničeno za aktivnosti koje su započele prije stupanja na snagu Ugovora o dodjeli bespovratnih sredstava ako razdoblje provedbe i razdoblje prihvatljivosti počinje prije stupanja na snagu Ugovora o dodjeli bespovratnih sredstava), ona moraju biti uključena u prvi Z</w:t>
      </w:r>
      <w:r w:rsidR="00B2303F" w:rsidRPr="0065026B">
        <w:rPr>
          <w:szCs w:val="24"/>
        </w:rPr>
        <w:t>NS</w:t>
      </w:r>
      <w:r w:rsidRPr="0065026B">
        <w:rPr>
          <w:szCs w:val="24"/>
        </w:rPr>
        <w:t xml:space="preserve"> koji podnosi Korisnik. Korisnik može dostaviti </w:t>
      </w:r>
      <w:r w:rsidR="00B2303F" w:rsidRPr="0065026B">
        <w:rPr>
          <w:szCs w:val="24"/>
        </w:rPr>
        <w:t xml:space="preserve">prvi ZNS </w:t>
      </w:r>
      <w:r w:rsidRPr="0065026B">
        <w:rPr>
          <w:szCs w:val="24"/>
        </w:rPr>
        <w:t>danom stupanja Ugovora na snagu, a najkasnije u roku od 15 (petnaest) dana od isteka prva tri mjeseca od datuma potpisivanja Ugovora o dodjeli bespovratnih sredstava.</w:t>
      </w:r>
    </w:p>
    <w:p w14:paraId="14374022" w14:textId="77777777" w:rsidR="00EC2DFA" w:rsidRPr="0065026B" w:rsidRDefault="00EC2DFA" w:rsidP="00DC2856">
      <w:pPr>
        <w:spacing w:after="120"/>
        <w:jc w:val="both"/>
        <w:rPr>
          <w:szCs w:val="24"/>
        </w:rPr>
      </w:pPr>
      <w:r w:rsidRPr="0065026B">
        <w:rPr>
          <w:szCs w:val="24"/>
        </w:rPr>
        <w:t xml:space="preserve">Korisnik podnosi Završni </w:t>
      </w:r>
      <w:r w:rsidR="00B2303F" w:rsidRPr="0065026B">
        <w:rPr>
          <w:szCs w:val="24"/>
        </w:rPr>
        <w:t>ZNS</w:t>
      </w:r>
      <w:r w:rsidRPr="0065026B">
        <w:rPr>
          <w:szCs w:val="24"/>
        </w:rPr>
        <w:t xml:space="preserve"> FZOEU</w:t>
      </w:r>
      <w:r w:rsidR="00C9142B" w:rsidRPr="0065026B">
        <w:rPr>
          <w:szCs w:val="24"/>
        </w:rPr>
        <w:t>/</w:t>
      </w:r>
      <w:r w:rsidRPr="0065026B">
        <w:rPr>
          <w:szCs w:val="24"/>
        </w:rPr>
        <w:t>PT2 u roku od 30 (trideset) dana od isteka razdoblja provedbe projekta.</w:t>
      </w:r>
    </w:p>
    <w:p w14:paraId="26A40815" w14:textId="77777777" w:rsidR="00181037" w:rsidRPr="0065026B" w:rsidRDefault="00181037" w:rsidP="00DC2856">
      <w:pPr>
        <w:spacing w:after="120"/>
        <w:jc w:val="both"/>
        <w:rPr>
          <w:szCs w:val="24"/>
        </w:rPr>
      </w:pPr>
      <w:r w:rsidRPr="0065026B">
        <w:rPr>
          <w:szCs w:val="24"/>
        </w:rPr>
        <w:t xml:space="preserve">Rok za izvršenje plaćanja Korisniku je 30 (trideset) dana od dana isteka roka za pregled predmeta </w:t>
      </w:r>
      <w:r w:rsidR="008A09AC" w:rsidRPr="003069FA">
        <w:rPr>
          <w:szCs w:val="24"/>
        </w:rPr>
        <w:t>obveze (zahtjeva za predujam/zahtjeva za nadoknadu sredstava/završnog zahtjeva za nadoknadu sredstava)</w:t>
      </w:r>
      <w:r w:rsidRPr="0065026B">
        <w:rPr>
          <w:szCs w:val="24"/>
        </w:rPr>
        <w:t xml:space="preserve">. Isplate Korisniku vrše se u kunama. </w:t>
      </w:r>
    </w:p>
    <w:p w14:paraId="7DD6DC26" w14:textId="77777777" w:rsidR="00181037" w:rsidRPr="0065026B" w:rsidRDefault="00181037" w:rsidP="00DC2856">
      <w:pPr>
        <w:spacing w:after="120"/>
        <w:jc w:val="both"/>
        <w:rPr>
          <w:szCs w:val="24"/>
        </w:rPr>
      </w:pPr>
      <w:r w:rsidRPr="0065026B">
        <w:rPr>
          <w:szCs w:val="24"/>
        </w:rPr>
        <w:lastRenderedPageBreak/>
        <w:t xml:space="preserve">Detaljnije odredbe koje se odnose na mogućnosti i uvjete za podnošenje </w:t>
      </w:r>
      <w:r w:rsidR="00B2303F" w:rsidRPr="0065026B">
        <w:rPr>
          <w:szCs w:val="24"/>
        </w:rPr>
        <w:t>ZNS-a</w:t>
      </w:r>
      <w:r w:rsidRPr="0065026B">
        <w:rPr>
          <w:szCs w:val="24"/>
        </w:rPr>
        <w:t xml:space="preserve"> određeni su u Ugovoru o </w:t>
      </w:r>
      <w:r w:rsidR="00EC2DFA" w:rsidRPr="0065026B">
        <w:rPr>
          <w:szCs w:val="24"/>
        </w:rPr>
        <w:t>dodjeli bespovratnih sredstava (Prilog 1 ovog Poziva).</w:t>
      </w:r>
    </w:p>
    <w:p w14:paraId="36C8ABCB" w14:textId="77777777" w:rsidR="00C44043" w:rsidRPr="0065026B" w:rsidRDefault="00C44043" w:rsidP="00EC2DFA">
      <w:pPr>
        <w:pStyle w:val="Bezproreda"/>
        <w:spacing w:line="276" w:lineRule="auto"/>
        <w:jc w:val="both"/>
        <w:rPr>
          <w:rFonts w:eastAsia="Calibri" w:cs="Times New Roman"/>
          <w:szCs w:val="24"/>
        </w:rPr>
      </w:pPr>
    </w:p>
    <w:p w14:paraId="4B736CAD" w14:textId="77777777" w:rsidR="00F92395" w:rsidRPr="0065026B" w:rsidRDefault="00F92395" w:rsidP="006A4059">
      <w:pPr>
        <w:pStyle w:val="Naslov2"/>
        <w:rPr>
          <w:rFonts w:eastAsia="Calibri"/>
        </w:rPr>
      </w:pPr>
      <w:bookmarkStart w:id="515" w:name="_Toc26367774"/>
      <w:r w:rsidRPr="0065026B">
        <w:rPr>
          <w:rFonts w:eastAsia="Calibri"/>
        </w:rPr>
        <w:t>Povrat sredstava</w:t>
      </w:r>
      <w:bookmarkEnd w:id="515"/>
    </w:p>
    <w:p w14:paraId="261D1233" w14:textId="77777777" w:rsidR="00F92395" w:rsidRPr="0065026B" w:rsidRDefault="00F92395" w:rsidP="00C9142B">
      <w:pPr>
        <w:spacing w:after="120"/>
        <w:jc w:val="both"/>
        <w:rPr>
          <w:rFonts w:eastAsia="Calibri" w:cs="Times New Roman"/>
          <w:szCs w:val="24"/>
        </w:rPr>
      </w:pPr>
      <w:r w:rsidRPr="0065026B">
        <w:rPr>
          <w:rFonts w:eastAsia="Calibri" w:cs="Times New Roman"/>
          <w:szCs w:val="24"/>
        </w:rPr>
        <w:t xml:space="preserve">Ako postoji opravdana sumnja ili je utvrđeno da je </w:t>
      </w:r>
      <w:r w:rsidR="00EC2DFA" w:rsidRPr="0065026B">
        <w:rPr>
          <w:rFonts w:eastAsia="Calibri" w:cs="Times New Roman"/>
          <w:szCs w:val="24"/>
        </w:rPr>
        <w:t>ugroženo</w:t>
      </w:r>
      <w:r w:rsidRPr="0065026B">
        <w:rPr>
          <w:rFonts w:eastAsia="Calibri" w:cs="Times New Roman"/>
          <w:szCs w:val="24"/>
        </w:rPr>
        <w:t xml:space="preserve"> izvršavanje Ugovora značajnim nepravilnostima, PT1 može obustaviti plaćanja, odnosno ako je navedeno utvrđeno, obustaviti plaćanja i/ili zahtijevati povrat plaćenih iznosa razmjerno težini utvrđenih </w:t>
      </w:r>
      <w:r w:rsidR="00EC2DFA" w:rsidRPr="0065026B">
        <w:rPr>
          <w:rFonts w:eastAsia="Calibri" w:cs="Times New Roman"/>
          <w:szCs w:val="24"/>
        </w:rPr>
        <w:t xml:space="preserve">nepravilnosti. </w:t>
      </w:r>
      <w:r w:rsidR="00455A83" w:rsidRPr="0065026B">
        <w:rPr>
          <w:rFonts w:eastAsia="Calibri" w:cs="Times New Roman"/>
          <w:szCs w:val="24"/>
        </w:rPr>
        <w:t xml:space="preserve">Razlozi i osnova za pokretanja postupka </w:t>
      </w:r>
      <w:r w:rsidR="00471FC1" w:rsidRPr="0065026B">
        <w:rPr>
          <w:rFonts w:eastAsia="Calibri" w:cs="Times New Roman"/>
          <w:szCs w:val="24"/>
        </w:rPr>
        <w:t xml:space="preserve">obustavljanja plaćanja i </w:t>
      </w:r>
      <w:r w:rsidR="00455A83" w:rsidRPr="0065026B">
        <w:rPr>
          <w:rFonts w:eastAsia="Calibri" w:cs="Times New Roman"/>
          <w:szCs w:val="24"/>
        </w:rPr>
        <w:t xml:space="preserve">povrata sredstava bit će definirani </w:t>
      </w:r>
      <w:r w:rsidR="00455A83" w:rsidRPr="0065026B">
        <w:rPr>
          <w:szCs w:val="24"/>
        </w:rPr>
        <w:t>Ugovorom</w:t>
      </w:r>
      <w:r w:rsidR="00455A83" w:rsidRPr="0065026B">
        <w:rPr>
          <w:rFonts w:eastAsia="Calibri" w:cs="Times New Roman"/>
          <w:szCs w:val="24"/>
        </w:rPr>
        <w:t>.</w:t>
      </w:r>
    </w:p>
    <w:p w14:paraId="444FF0D7" w14:textId="77777777" w:rsidR="00F92395" w:rsidRPr="0065026B" w:rsidRDefault="00F92395" w:rsidP="00C9142B">
      <w:pPr>
        <w:spacing w:after="120"/>
        <w:jc w:val="both"/>
        <w:rPr>
          <w:rFonts w:eastAsia="Calibri" w:cs="Times New Roman"/>
          <w:szCs w:val="24"/>
        </w:rPr>
      </w:pPr>
      <w:r w:rsidRPr="0065026B">
        <w:rPr>
          <w:rFonts w:eastAsia="Calibri" w:cs="Times New Roman"/>
          <w:szCs w:val="24"/>
        </w:rPr>
        <w:t xml:space="preserve">Svaki projekt podliježe postupku povrata sredstava u slučaju nepoštivanja zahtjeva koji se </w:t>
      </w:r>
      <w:r w:rsidRPr="0065026B">
        <w:rPr>
          <w:szCs w:val="24"/>
        </w:rPr>
        <w:t>odnose</w:t>
      </w:r>
      <w:r w:rsidRPr="0065026B">
        <w:rPr>
          <w:rFonts w:eastAsia="Calibri" w:cs="Times New Roman"/>
          <w:szCs w:val="24"/>
        </w:rPr>
        <w:t xml:space="preserve"> na sposobnost </w:t>
      </w:r>
      <w:r w:rsidR="0057269C" w:rsidRPr="0065026B">
        <w:rPr>
          <w:rFonts w:eastAsia="Calibri" w:cs="Times New Roman"/>
          <w:szCs w:val="24"/>
        </w:rPr>
        <w:t>K</w:t>
      </w:r>
      <w:r w:rsidR="0076776E" w:rsidRPr="0065026B">
        <w:rPr>
          <w:rFonts w:eastAsia="Calibri" w:cs="Times New Roman"/>
          <w:szCs w:val="24"/>
        </w:rPr>
        <w:t>orisnika</w:t>
      </w:r>
      <w:r w:rsidRPr="0065026B">
        <w:rPr>
          <w:rFonts w:eastAsia="Calibri" w:cs="Times New Roman"/>
          <w:szCs w:val="24"/>
        </w:rPr>
        <w:t>, učinkovito korištenje sredstava i traj</w:t>
      </w:r>
      <w:r w:rsidR="00283118" w:rsidRPr="0065026B">
        <w:rPr>
          <w:rFonts w:eastAsia="Calibri" w:cs="Times New Roman"/>
          <w:szCs w:val="24"/>
        </w:rPr>
        <w:t>nost</w:t>
      </w:r>
      <w:r w:rsidRPr="0065026B">
        <w:rPr>
          <w:rFonts w:eastAsia="Calibri" w:cs="Times New Roman"/>
          <w:szCs w:val="24"/>
        </w:rPr>
        <w:t xml:space="preserve"> </w:t>
      </w:r>
      <w:r w:rsidR="00283118" w:rsidRPr="0065026B">
        <w:rPr>
          <w:rFonts w:eastAsia="Calibri" w:cs="Times New Roman"/>
          <w:szCs w:val="24"/>
        </w:rPr>
        <w:t xml:space="preserve">projekta </w:t>
      </w:r>
      <w:r w:rsidRPr="0065026B">
        <w:rPr>
          <w:rFonts w:eastAsia="Calibri" w:cs="Times New Roman"/>
          <w:szCs w:val="24"/>
        </w:rPr>
        <w:t xml:space="preserve">(točka </w:t>
      </w:r>
      <w:r w:rsidR="00362DE4" w:rsidRPr="0065026B">
        <w:rPr>
          <w:rFonts w:cs="Times New Roman"/>
          <w:szCs w:val="24"/>
        </w:rPr>
        <w:t>2.5</w:t>
      </w:r>
      <w:r w:rsidR="0057269C" w:rsidRPr="0065026B">
        <w:rPr>
          <w:rFonts w:cs="Times New Roman"/>
          <w:szCs w:val="24"/>
        </w:rPr>
        <w:t>.</w:t>
      </w:r>
      <w:r w:rsidR="002E5BB4" w:rsidRPr="0065026B">
        <w:rPr>
          <w:rFonts w:cs="Times New Roman"/>
          <w:szCs w:val="24"/>
        </w:rPr>
        <w:t xml:space="preserve"> </w:t>
      </w:r>
      <w:r w:rsidRPr="0065026B">
        <w:rPr>
          <w:rFonts w:eastAsia="Calibri" w:cs="Times New Roman"/>
          <w:szCs w:val="24"/>
        </w:rPr>
        <w:t>ovih Uputa).</w:t>
      </w:r>
      <w:r w:rsidR="00983DE6" w:rsidRPr="0065026B">
        <w:rPr>
          <w:rFonts w:eastAsia="Calibri" w:cs="Times New Roman"/>
          <w:szCs w:val="24"/>
        </w:rPr>
        <w:t xml:space="preserve"> </w:t>
      </w:r>
    </w:p>
    <w:p w14:paraId="49D7386E" w14:textId="77777777" w:rsidR="00F92395" w:rsidRPr="0065026B" w:rsidRDefault="00F92395" w:rsidP="00EC2DFA">
      <w:pPr>
        <w:pStyle w:val="Bezproreda"/>
        <w:spacing w:line="276" w:lineRule="auto"/>
        <w:rPr>
          <w:rFonts w:eastAsia="Calibri" w:cs="Times New Roman"/>
          <w:szCs w:val="24"/>
        </w:rPr>
      </w:pPr>
      <w:r w:rsidRPr="0065026B">
        <w:rPr>
          <w:rFonts w:eastAsia="Calibri" w:cs="Times New Roman"/>
          <w:szCs w:val="24"/>
        </w:rPr>
        <w:t>Osnove za pokretanje postupka povrata mogu biti:</w:t>
      </w:r>
    </w:p>
    <w:p w14:paraId="609CA302"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Odluka o otkrivenoj nepravilnosti vezanoj uz dodijeljena bespovratna sredstva</w:t>
      </w:r>
    </w:p>
    <w:p w14:paraId="742675C4"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 xml:space="preserve">Odluka o povratu nenamjenski korištenog predujma plaćenog </w:t>
      </w:r>
      <w:r w:rsidR="00711992" w:rsidRPr="0065026B">
        <w:rPr>
          <w:rFonts w:cs="Times New Roman"/>
          <w:szCs w:val="24"/>
        </w:rPr>
        <w:t>Korisnik</w:t>
      </w:r>
      <w:r w:rsidRPr="0065026B">
        <w:rPr>
          <w:rFonts w:cs="Times New Roman"/>
          <w:szCs w:val="24"/>
        </w:rPr>
        <w:t>u za provedbu projekata</w:t>
      </w:r>
    </w:p>
    <w:p w14:paraId="0280CB94"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 xml:space="preserve">Odluka o povratu predujma kojeg je </w:t>
      </w:r>
      <w:r w:rsidR="00711992" w:rsidRPr="0065026B">
        <w:rPr>
          <w:rFonts w:cs="Times New Roman"/>
          <w:szCs w:val="24"/>
        </w:rPr>
        <w:t>Korisnik</w:t>
      </w:r>
      <w:r w:rsidRPr="0065026B">
        <w:rPr>
          <w:rFonts w:cs="Times New Roman"/>
          <w:szCs w:val="24"/>
        </w:rPr>
        <w:t xml:space="preserve"> zahtijevao u prvom tromjesečju provedbe projekta u slučaju kada </w:t>
      </w:r>
      <w:r w:rsidR="00711992" w:rsidRPr="0065026B">
        <w:rPr>
          <w:rFonts w:cs="Times New Roman"/>
          <w:szCs w:val="24"/>
        </w:rPr>
        <w:t>Korisnik</w:t>
      </w:r>
      <w:r w:rsidRPr="0065026B">
        <w:rPr>
          <w:rFonts w:cs="Times New Roman"/>
          <w:szCs w:val="24"/>
        </w:rPr>
        <w:t xml:space="preserve"> ne započne s provedbom projekta i u roku od 90</w:t>
      </w:r>
      <w:r w:rsidR="00413744" w:rsidRPr="0065026B">
        <w:rPr>
          <w:rFonts w:cs="Times New Roman"/>
          <w:szCs w:val="24"/>
        </w:rPr>
        <w:t xml:space="preserve"> (devedeset)</w:t>
      </w:r>
      <w:r w:rsidRPr="0065026B">
        <w:rPr>
          <w:rFonts w:cs="Times New Roman"/>
          <w:szCs w:val="24"/>
        </w:rPr>
        <w:t xml:space="preserve"> dana od dana primitka predujma ne nastanu nikakvi troškovi</w:t>
      </w:r>
    </w:p>
    <w:p w14:paraId="220EAB7C"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Odluka o raskidu Ugovora</w:t>
      </w:r>
    </w:p>
    <w:p w14:paraId="27D568CD"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 xml:space="preserve">Naknadno utvrđenje da je </w:t>
      </w:r>
      <w:r w:rsidR="00711992" w:rsidRPr="0065026B">
        <w:rPr>
          <w:rFonts w:cs="Times New Roman"/>
          <w:szCs w:val="24"/>
        </w:rPr>
        <w:t>Korisnik</w:t>
      </w:r>
      <w:r w:rsidRPr="0065026B">
        <w:rPr>
          <w:rFonts w:cs="Times New Roman"/>
          <w:szCs w:val="24"/>
        </w:rPr>
        <w:t>u isplaćen iznos bespovratnih sredstava koji mu ne pripada</w:t>
      </w:r>
    </w:p>
    <w:p w14:paraId="41224628"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Odluka o povratu potpore koja je utvrđena nezakonitom i nespojivom s unutarnjim tržištem.</w:t>
      </w:r>
    </w:p>
    <w:p w14:paraId="5AEA4386" w14:textId="77777777" w:rsidR="007C7EAF" w:rsidRPr="0065026B" w:rsidRDefault="007C7EAF" w:rsidP="00EC2DFA">
      <w:pPr>
        <w:pStyle w:val="Bezproreda"/>
        <w:spacing w:line="276" w:lineRule="auto"/>
        <w:ind w:left="360"/>
        <w:rPr>
          <w:rFonts w:cs="Times New Roman"/>
          <w:szCs w:val="24"/>
        </w:rPr>
      </w:pPr>
    </w:p>
    <w:p w14:paraId="682D4119" w14:textId="77777777" w:rsidR="0057269C" w:rsidRPr="0065026B" w:rsidRDefault="0057269C" w:rsidP="006A4059">
      <w:pPr>
        <w:pStyle w:val="Naslov2"/>
      </w:pPr>
      <w:bookmarkStart w:id="516" w:name="_Toc26367775"/>
      <w:r w:rsidRPr="0065026B">
        <w:t xml:space="preserve">Revizije </w:t>
      </w:r>
      <w:r w:rsidRPr="0065026B">
        <w:rPr>
          <w:rFonts w:eastAsia="Calibri"/>
        </w:rPr>
        <w:t>projekta</w:t>
      </w:r>
      <w:bookmarkEnd w:id="516"/>
    </w:p>
    <w:p w14:paraId="2B27389F" w14:textId="77777777" w:rsidR="00024978" w:rsidRPr="0065026B" w:rsidRDefault="00024978" w:rsidP="00EC2DFA">
      <w:pPr>
        <w:pStyle w:val="Bezproreda"/>
        <w:spacing w:line="276" w:lineRule="auto"/>
        <w:jc w:val="both"/>
        <w:rPr>
          <w:rFonts w:eastAsia="Calibri" w:cs="Times New Roman"/>
          <w:szCs w:val="24"/>
        </w:rPr>
      </w:pPr>
      <w:bookmarkStart w:id="517" w:name="_Toc413937367"/>
      <w:bookmarkStart w:id="518" w:name="_Toc410305626"/>
    </w:p>
    <w:p w14:paraId="1AB3EBC1"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 xml:space="preserve">Imovina koja je stečena u Projektu mora se koristiti u skladu s Opisom Projekta koji će biti sastavni dio </w:t>
      </w:r>
      <w:r w:rsidRPr="0065026B">
        <w:rPr>
          <w:szCs w:val="24"/>
        </w:rPr>
        <w:t>Ugovora</w:t>
      </w:r>
      <w:r w:rsidRPr="0065026B">
        <w:rPr>
          <w:rFonts w:eastAsia="Calibri" w:cs="Times New Roman"/>
          <w:szCs w:val="24"/>
        </w:rPr>
        <w:t xml:space="preserve"> o dodjeli bespovratnih sredstava (Prilog 1 </w:t>
      </w:r>
      <w:r w:rsidR="008039A6">
        <w:rPr>
          <w:rFonts w:eastAsia="Calibri" w:cs="Times New Roman"/>
          <w:szCs w:val="24"/>
        </w:rPr>
        <w:t>ovog Poziva</w:t>
      </w:r>
      <w:r w:rsidRPr="0065026B">
        <w:rPr>
          <w:rFonts w:eastAsia="Calibri" w:cs="Times New Roman"/>
          <w:szCs w:val="24"/>
        </w:rPr>
        <w:t xml:space="preserve">). </w:t>
      </w:r>
    </w:p>
    <w:p w14:paraId="0368033D"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 xml:space="preserve">Detaljnije </w:t>
      </w:r>
      <w:r w:rsidRPr="0065026B">
        <w:rPr>
          <w:szCs w:val="24"/>
        </w:rPr>
        <w:t>odredbe</w:t>
      </w:r>
      <w:r w:rsidRPr="0065026B">
        <w:rPr>
          <w:rFonts w:eastAsia="Calibri" w:cs="Times New Roman"/>
          <w:szCs w:val="24"/>
        </w:rPr>
        <w:t xml:space="preserve"> koje se odnose na reviziju, imovinu i osiguranje </w:t>
      </w:r>
      <w:r w:rsidR="00A87CEE" w:rsidRPr="0065026B">
        <w:rPr>
          <w:rFonts w:eastAsia="Calibri" w:cs="Times New Roman"/>
          <w:szCs w:val="24"/>
        </w:rPr>
        <w:t xml:space="preserve">bit će </w:t>
      </w:r>
      <w:r w:rsidRPr="0065026B">
        <w:rPr>
          <w:rFonts w:eastAsia="Calibri" w:cs="Times New Roman"/>
          <w:szCs w:val="24"/>
        </w:rPr>
        <w:t>određen</w:t>
      </w:r>
      <w:r w:rsidR="00A87CEE" w:rsidRPr="0065026B">
        <w:rPr>
          <w:rFonts w:eastAsia="Calibri" w:cs="Times New Roman"/>
          <w:szCs w:val="24"/>
        </w:rPr>
        <w:t>e</w:t>
      </w:r>
      <w:r w:rsidR="00983DE6" w:rsidRPr="0065026B">
        <w:rPr>
          <w:rFonts w:eastAsia="Calibri" w:cs="Times New Roman"/>
          <w:szCs w:val="24"/>
        </w:rPr>
        <w:t xml:space="preserve"> </w:t>
      </w:r>
      <w:r w:rsidRPr="0065026B">
        <w:rPr>
          <w:rFonts w:eastAsia="Calibri" w:cs="Times New Roman"/>
          <w:szCs w:val="24"/>
        </w:rPr>
        <w:t xml:space="preserve">u Ugovoru o dodjeli bespovratnih sredstava (Prilog 1 </w:t>
      </w:r>
      <w:r w:rsidR="008039A6">
        <w:rPr>
          <w:rFonts w:eastAsia="Calibri" w:cs="Times New Roman"/>
          <w:szCs w:val="24"/>
        </w:rPr>
        <w:t>ovog Poziva</w:t>
      </w:r>
      <w:r w:rsidRPr="0065026B">
        <w:rPr>
          <w:rFonts w:eastAsia="Calibri" w:cs="Times New Roman"/>
          <w:szCs w:val="24"/>
        </w:rPr>
        <w:t>).</w:t>
      </w:r>
    </w:p>
    <w:p w14:paraId="4850F082" w14:textId="77777777" w:rsidR="0057269C" w:rsidRPr="0065026B" w:rsidRDefault="0057269C" w:rsidP="0057269C">
      <w:pPr>
        <w:pStyle w:val="Bezproreda"/>
        <w:spacing w:line="276" w:lineRule="auto"/>
        <w:jc w:val="both"/>
        <w:rPr>
          <w:rFonts w:eastAsia="Calibri" w:cs="Times New Roman"/>
          <w:szCs w:val="24"/>
        </w:rPr>
      </w:pPr>
    </w:p>
    <w:p w14:paraId="642791A7" w14:textId="77777777" w:rsidR="00F92395" w:rsidRPr="0065026B" w:rsidRDefault="00F92395" w:rsidP="006A4059">
      <w:pPr>
        <w:pStyle w:val="Naslov2"/>
        <w:rPr>
          <w:rFonts w:eastAsia="Calibri"/>
        </w:rPr>
      </w:pPr>
      <w:bookmarkStart w:id="519" w:name="_Toc425768226"/>
      <w:bookmarkStart w:id="520" w:name="_Toc26367776"/>
      <w:r w:rsidRPr="0065026B">
        <w:rPr>
          <w:rFonts w:eastAsia="Calibri"/>
        </w:rPr>
        <w:t>Informiranje i vidljivost</w:t>
      </w:r>
      <w:bookmarkEnd w:id="517"/>
      <w:bookmarkEnd w:id="518"/>
      <w:bookmarkEnd w:id="519"/>
      <w:bookmarkEnd w:id="520"/>
      <w:r w:rsidRPr="0065026B">
        <w:rPr>
          <w:rFonts w:eastAsia="Calibri"/>
        </w:rPr>
        <w:t xml:space="preserve"> </w:t>
      </w:r>
    </w:p>
    <w:p w14:paraId="5D0B991F"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 xml:space="preserve">Korisnik će se pridržavati zahtjeva vezanih za informiranje i vidljivost navedenih u Ugovoru i njegovim prilozima </w:t>
      </w:r>
      <w:r w:rsidRPr="0065026B">
        <w:rPr>
          <w:rFonts w:eastAsia="Calibri" w:cs="Times New Roman"/>
          <w:color w:val="000000"/>
          <w:szCs w:val="24"/>
        </w:rPr>
        <w:t xml:space="preserve">te zahtjeva navedenih u dokumentu </w:t>
      </w:r>
      <w:r w:rsidRPr="0065026B">
        <w:rPr>
          <w:rFonts w:eastAsia="Calibri" w:cs="Times New Roman"/>
          <w:i/>
          <w:color w:val="000000"/>
          <w:szCs w:val="24"/>
        </w:rPr>
        <w:t>Upute za korisnike sredstava - Informiranje, komunikacija i vidljivost - projekata financiranih u okviru Europskog fonda za regionalni razvoj (EFRR), Europskog socijalnog fonda (ESF) i Kohezijskog fonda (KF)</w:t>
      </w:r>
      <w:r w:rsidR="00983DE6" w:rsidRPr="0065026B">
        <w:rPr>
          <w:rFonts w:eastAsia="Calibri" w:cs="Times New Roman"/>
          <w:i/>
          <w:color w:val="000000"/>
          <w:szCs w:val="24"/>
        </w:rPr>
        <w:t xml:space="preserve"> </w:t>
      </w:r>
      <w:r w:rsidRPr="0065026B">
        <w:rPr>
          <w:rFonts w:eastAsia="Calibri" w:cs="Times New Roman"/>
          <w:i/>
          <w:color w:val="000000"/>
          <w:szCs w:val="24"/>
        </w:rPr>
        <w:t>za razdoblje 2014. – 2020.</w:t>
      </w:r>
      <w:r w:rsidR="004E2D50" w:rsidRPr="0065026B">
        <w:rPr>
          <w:rFonts w:eastAsia="Calibri" w:cs="Times New Roman"/>
          <w:color w:val="000000"/>
          <w:szCs w:val="24"/>
        </w:rPr>
        <w:t xml:space="preserve"> Korisnik</w:t>
      </w:r>
      <w:r w:rsidRPr="0065026B">
        <w:rPr>
          <w:rFonts w:eastAsia="Calibri" w:cs="Times New Roman"/>
          <w:i/>
          <w:color w:val="000000"/>
          <w:szCs w:val="24"/>
        </w:rPr>
        <w:t xml:space="preserve"> </w:t>
      </w:r>
      <w:r w:rsidRPr="0065026B">
        <w:rPr>
          <w:rFonts w:eastAsia="Calibri" w:cs="Times New Roman"/>
          <w:szCs w:val="24"/>
        </w:rPr>
        <w:t xml:space="preserve">je posebno dužan poduzeti sve potrebne korake kako bi objavio činjenicu da EU sufinancira projekt te da je projekt koji se provodi u sklopu OPKK sufinanciranog od strane </w:t>
      </w:r>
      <w:r w:rsidR="008A09AC">
        <w:rPr>
          <w:rFonts w:eastAsia="Calibri" w:cs="Times New Roman"/>
          <w:szCs w:val="24"/>
        </w:rPr>
        <w:lastRenderedPageBreak/>
        <w:t>KF</w:t>
      </w:r>
      <w:r w:rsidRPr="0065026B">
        <w:rPr>
          <w:rFonts w:eastAsia="Calibri" w:cs="Times New Roman"/>
          <w:szCs w:val="24"/>
        </w:rPr>
        <w:t xml:space="preserve">. PT2 će osigurati potporu korisnicima vezano uz ispunjavanje zahtjeva </w:t>
      </w:r>
      <w:r w:rsidRPr="0065026B">
        <w:rPr>
          <w:szCs w:val="24"/>
        </w:rPr>
        <w:t>vezanih</w:t>
      </w:r>
      <w:r w:rsidRPr="0065026B">
        <w:rPr>
          <w:rFonts w:eastAsia="Calibri" w:cs="Times New Roman"/>
          <w:szCs w:val="24"/>
        </w:rPr>
        <w:t xml:space="preserve"> uz informiranje i vidljivost. </w:t>
      </w:r>
    </w:p>
    <w:p w14:paraId="20FE11DB" w14:textId="77777777" w:rsidR="00604767" w:rsidRPr="0065026B" w:rsidRDefault="0057269C" w:rsidP="0057269C">
      <w:pPr>
        <w:spacing w:after="0" w:line="240" w:lineRule="auto"/>
        <w:jc w:val="both"/>
        <w:rPr>
          <w:rFonts w:eastAsia="Calibri" w:cs="Times New Roman"/>
          <w:szCs w:val="24"/>
        </w:rPr>
      </w:pPr>
      <w:r w:rsidRPr="0065026B">
        <w:rPr>
          <w:rFonts w:eastAsia="Calibri" w:cs="Times New Roman"/>
          <w:szCs w:val="24"/>
        </w:rPr>
        <w:t xml:space="preserve">Upute za informiranje i vidljivost za Korisnike sredstava su dostupni na poveznici: </w:t>
      </w:r>
    </w:p>
    <w:p w14:paraId="4DFFBEFF" w14:textId="77777777" w:rsidR="0057269C" w:rsidRPr="0065026B" w:rsidRDefault="00B62773" w:rsidP="00C9142B">
      <w:pPr>
        <w:spacing w:after="120"/>
        <w:jc w:val="both"/>
        <w:rPr>
          <w:rFonts w:eastAsia="Calibri" w:cs="Times New Roman"/>
          <w:szCs w:val="24"/>
        </w:rPr>
      </w:pPr>
      <w:hyperlink r:id="rId31" w:history="1">
        <w:r w:rsidR="0057269C" w:rsidRPr="0065026B">
          <w:rPr>
            <w:rStyle w:val="Hiperveza"/>
            <w:rFonts w:eastAsia="Calibri" w:cs="Times New Roman"/>
            <w:szCs w:val="24"/>
          </w:rPr>
          <w:t>https://strukturnifondovi.hr/wp-content/uploads/2017/03/Upute-za-korisnike-zadnja-verzija.pdf</w:t>
        </w:r>
      </w:hyperlink>
    </w:p>
    <w:p w14:paraId="674F1E91"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 xml:space="preserve">Osim mjera informiranja i vidljivosti koje </w:t>
      </w:r>
      <w:r w:rsidR="00711992" w:rsidRPr="0065026B">
        <w:rPr>
          <w:rFonts w:eastAsia="Calibri" w:cs="Times New Roman"/>
          <w:szCs w:val="24"/>
        </w:rPr>
        <w:t>Korisnik</w:t>
      </w:r>
      <w:r w:rsidRPr="0065026B">
        <w:rPr>
          <w:rFonts w:eastAsia="Calibri" w:cs="Times New Roman"/>
          <w:szCs w:val="24"/>
        </w:rPr>
        <w:t xml:space="preserve"> samostalno poduzima u okvi</w:t>
      </w:r>
      <w:r w:rsidR="002C5F7D" w:rsidRPr="0065026B">
        <w:rPr>
          <w:rFonts w:eastAsia="Calibri" w:cs="Times New Roman"/>
          <w:szCs w:val="24"/>
        </w:rPr>
        <w:t xml:space="preserve">ru projekta, korisnik </w:t>
      </w:r>
      <w:r w:rsidRPr="0065026B">
        <w:rPr>
          <w:szCs w:val="24"/>
        </w:rPr>
        <w:t>je</w:t>
      </w:r>
      <w:r w:rsidRPr="0065026B">
        <w:rPr>
          <w:rFonts w:eastAsia="Calibri" w:cs="Times New Roman"/>
          <w:szCs w:val="24"/>
        </w:rPr>
        <w:t xml:space="preserve"> obavezan odazvati se na pozive PT1, PT2 i MRRFEU-a za sudjelovanje na organiziranim događanjima informiranja i vidljivosti.</w:t>
      </w:r>
    </w:p>
    <w:p w14:paraId="61548A06" w14:textId="77777777" w:rsidR="0057269C" w:rsidRPr="0065026B" w:rsidRDefault="0057269C" w:rsidP="0057269C">
      <w:pPr>
        <w:spacing w:line="240" w:lineRule="auto"/>
        <w:jc w:val="both"/>
        <w:rPr>
          <w:rFonts w:cs="Times New Roman"/>
        </w:rPr>
      </w:pPr>
    </w:p>
    <w:p w14:paraId="033FF0DC" w14:textId="77777777" w:rsidR="0057269C" w:rsidRPr="0065026B" w:rsidRDefault="0057269C" w:rsidP="006A4059">
      <w:pPr>
        <w:pStyle w:val="Naslov2"/>
      </w:pPr>
      <w:bookmarkStart w:id="521" w:name="_Toc26367777"/>
      <w:r w:rsidRPr="0065026B">
        <w:t>Zaštita osobnih podataka</w:t>
      </w:r>
      <w:bookmarkEnd w:id="521"/>
      <w:r w:rsidRPr="0065026B">
        <w:t xml:space="preserve"> </w:t>
      </w:r>
    </w:p>
    <w:p w14:paraId="4707D1E2"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(NN 42/18).</w:t>
      </w:r>
    </w:p>
    <w:p w14:paraId="120B9A28" w14:textId="77777777" w:rsidR="0057269C" w:rsidRPr="0065026B" w:rsidRDefault="0057269C" w:rsidP="00C9142B">
      <w:pPr>
        <w:pStyle w:val="Odlomakpopisa"/>
        <w:numPr>
          <w:ilvl w:val="1"/>
          <w:numId w:val="43"/>
        </w:numPr>
        <w:spacing w:after="120"/>
        <w:ind w:left="426" w:hanging="426"/>
        <w:jc w:val="both"/>
        <w:rPr>
          <w:rFonts w:eastAsia="Calibri" w:cs="Times New Roman"/>
          <w:szCs w:val="24"/>
        </w:rPr>
      </w:pPr>
      <w:r w:rsidRPr="0065026B">
        <w:rPr>
          <w:rFonts w:eastAsia="Calibri" w:cs="Times New Roman"/>
          <w:szCs w:val="24"/>
        </w:rPr>
        <w:t xml:space="preserve">Prijavom na Poziv </w:t>
      </w:r>
      <w:r w:rsidR="00711992" w:rsidRPr="0065026B">
        <w:rPr>
          <w:rFonts w:eastAsia="Calibri" w:cs="Times New Roman"/>
          <w:szCs w:val="24"/>
        </w:rPr>
        <w:t>Prijavitelj</w:t>
      </w:r>
      <w:r w:rsidRPr="0065026B">
        <w:rPr>
          <w:rFonts w:eastAsia="Calibri" w:cs="Times New Roman"/>
          <w:szCs w:val="24"/>
        </w:rPr>
        <w:t xml:space="preserve"> pristaju i osiguravaju da se osobni podatci koji se dostavljaju u okviru projektnog prijedloga, kao i drugi podatci koji se mogu smatrati osobnim podatcima koje </w:t>
      </w:r>
      <w:r w:rsidR="00711992" w:rsidRPr="0065026B">
        <w:rPr>
          <w:rFonts w:eastAsia="Calibri" w:cs="Times New Roman"/>
          <w:szCs w:val="24"/>
        </w:rPr>
        <w:t>Prijavitelj</w:t>
      </w:r>
      <w:r w:rsidRPr="0065026B">
        <w:rPr>
          <w:rFonts w:eastAsia="Calibri" w:cs="Times New Roman"/>
          <w:szCs w:val="24"/>
        </w:rPr>
        <w:t xml:space="preserve"> dostavlja tijelima sustava upravljanja i kontrole O</w:t>
      </w:r>
      <w:r w:rsidR="00C9142B" w:rsidRPr="0065026B">
        <w:rPr>
          <w:rFonts w:eastAsia="Calibri" w:cs="Times New Roman"/>
          <w:szCs w:val="24"/>
        </w:rPr>
        <w:t>PKK</w:t>
      </w:r>
      <w:r w:rsidR="00983DE6" w:rsidRPr="0065026B">
        <w:rPr>
          <w:rFonts w:eastAsia="Calibri" w:cs="Times New Roman"/>
          <w:szCs w:val="24"/>
        </w:rPr>
        <w:t xml:space="preserve"> </w:t>
      </w:r>
      <w:r w:rsidRPr="0065026B">
        <w:rPr>
          <w:rFonts w:eastAsia="Calibri" w:cs="Times New Roman"/>
          <w:szCs w:val="24"/>
        </w:rPr>
        <w:t xml:space="preserve">u svrhu učinkovite provedbe postupka dodjele bespovratnih sredstava, izvršavanja ugovora o dodjeli bespovratnih sredstava te provedbe revizije (potonje u odnosu na sve zaprimljene projektne prijedloge u okviru Poziva), u tu svrhu obrađuju, koriste i </w:t>
      </w:r>
      <w:r w:rsidRPr="0065026B">
        <w:rPr>
          <w:szCs w:val="24"/>
        </w:rPr>
        <w:t>razmjenjuju</w:t>
      </w:r>
      <w:r w:rsidRPr="0065026B">
        <w:rPr>
          <w:rFonts w:eastAsia="Calibri" w:cs="Times New Roman"/>
          <w:szCs w:val="24"/>
        </w:rPr>
        <w:t xml:space="preserve">. </w:t>
      </w:r>
    </w:p>
    <w:p w14:paraId="6225ACD9" w14:textId="77777777" w:rsidR="0057269C" w:rsidRPr="0065026B" w:rsidRDefault="0057269C" w:rsidP="00C9142B">
      <w:pPr>
        <w:spacing w:after="60"/>
        <w:ind w:left="709" w:hanging="283"/>
        <w:jc w:val="both"/>
        <w:rPr>
          <w:rFonts w:eastAsia="Calibri" w:cs="Times New Roman"/>
          <w:szCs w:val="24"/>
        </w:rPr>
      </w:pPr>
      <w:r w:rsidRPr="0065026B">
        <w:rPr>
          <w:rFonts w:eastAsia="Calibri" w:cs="Times New Roman"/>
          <w:szCs w:val="24"/>
        </w:rPr>
        <w:t>Ti se podaci mogu razmjenjivati:</w:t>
      </w:r>
    </w:p>
    <w:p w14:paraId="5A64E323" w14:textId="77777777" w:rsidR="0057269C" w:rsidRPr="0065026B" w:rsidRDefault="0057269C" w:rsidP="00C9142B">
      <w:pPr>
        <w:pStyle w:val="Odlomakpopisa"/>
        <w:numPr>
          <w:ilvl w:val="1"/>
          <w:numId w:val="51"/>
        </w:numPr>
        <w:spacing w:after="60"/>
        <w:ind w:left="709" w:hanging="283"/>
        <w:jc w:val="both"/>
        <w:rPr>
          <w:rFonts w:eastAsia="Calibri" w:cs="Times New Roman"/>
          <w:szCs w:val="24"/>
        </w:rPr>
      </w:pPr>
      <w:r w:rsidRPr="0065026B">
        <w:rPr>
          <w:rFonts w:eastAsia="Calibri" w:cs="Times New Roman"/>
          <w:szCs w:val="24"/>
        </w:rPr>
        <w:t>između tijela sustava upravljanja i kontrole korištenja sredstava O</w:t>
      </w:r>
      <w:r w:rsidR="00C9142B" w:rsidRPr="0065026B">
        <w:rPr>
          <w:rFonts w:eastAsia="Calibri" w:cs="Times New Roman"/>
          <w:szCs w:val="24"/>
        </w:rPr>
        <w:t>PKK</w:t>
      </w:r>
      <w:r w:rsidRPr="0065026B">
        <w:rPr>
          <w:rFonts w:eastAsia="Calibri" w:cs="Times New Roman"/>
          <w:szCs w:val="24"/>
        </w:rPr>
        <w:t xml:space="preserve"> koja su nadležna za specifični cilj iz kojeg se projekt sufinancira (uključuje UT za sve specifične c</w:t>
      </w:r>
      <w:r w:rsidR="00C9142B" w:rsidRPr="0065026B">
        <w:rPr>
          <w:rFonts w:eastAsia="Calibri" w:cs="Times New Roman"/>
          <w:szCs w:val="24"/>
        </w:rPr>
        <w:t>iljeve navedenog programa te PT</w:t>
      </w:r>
      <w:r w:rsidRPr="0065026B">
        <w:rPr>
          <w:rFonts w:eastAsia="Calibri" w:cs="Times New Roman"/>
          <w:szCs w:val="24"/>
        </w:rPr>
        <w:t>1 i PT2)</w:t>
      </w:r>
    </w:p>
    <w:p w14:paraId="6B6A9B8A" w14:textId="77777777" w:rsidR="0057269C" w:rsidRPr="0065026B" w:rsidRDefault="0057269C" w:rsidP="00C9142B">
      <w:pPr>
        <w:pStyle w:val="Odlomakpopisa"/>
        <w:numPr>
          <w:ilvl w:val="1"/>
          <w:numId w:val="51"/>
        </w:numPr>
        <w:spacing w:after="120"/>
        <w:ind w:left="709" w:hanging="284"/>
        <w:contextualSpacing w:val="0"/>
        <w:jc w:val="both"/>
        <w:rPr>
          <w:rFonts w:eastAsia="Calibri" w:cs="Times New Roman"/>
          <w:szCs w:val="24"/>
        </w:rPr>
      </w:pPr>
      <w:r w:rsidRPr="0065026B">
        <w:rPr>
          <w:rFonts w:eastAsia="Calibri" w:cs="Times New Roman"/>
          <w:szCs w:val="24"/>
        </w:rPr>
        <w:t>između gore navedenih tijela i tijela koja su ovlaštena provoditi reviziju sustava upravljanja i kontrole O</w:t>
      </w:r>
      <w:r w:rsidR="00C9142B" w:rsidRPr="0065026B">
        <w:rPr>
          <w:rFonts w:eastAsia="Calibri" w:cs="Times New Roman"/>
          <w:szCs w:val="24"/>
        </w:rPr>
        <w:t>PKK</w:t>
      </w:r>
      <w:r w:rsidRPr="0065026B">
        <w:rPr>
          <w:rFonts w:eastAsia="Calibri" w:cs="Times New Roman"/>
          <w:szCs w:val="24"/>
        </w:rPr>
        <w:t xml:space="preserve"> te reviziju operacija (Neovisno revizijsko tijelo, Tijelo za reviziju, Tijelo za ovjeravanje, E</w:t>
      </w:r>
      <w:r w:rsidR="00C9142B" w:rsidRPr="0065026B">
        <w:rPr>
          <w:rFonts w:eastAsia="Calibri" w:cs="Times New Roman"/>
          <w:szCs w:val="24"/>
        </w:rPr>
        <w:t>K,</w:t>
      </w:r>
      <w:r w:rsidRPr="0065026B">
        <w:rPr>
          <w:rFonts w:eastAsia="Calibri" w:cs="Times New Roman"/>
          <w:szCs w:val="24"/>
        </w:rPr>
        <w:t xml:space="preserve"> Europski revizorski sud, OLAF, drugi revizor kojeg su ta tijela, UT, PT1 i PT2 za navedeno ovlastili).</w:t>
      </w:r>
    </w:p>
    <w:p w14:paraId="73DDF790" w14:textId="77777777" w:rsidR="0057269C" w:rsidRPr="0065026B" w:rsidRDefault="0057269C" w:rsidP="00C9142B">
      <w:pPr>
        <w:pStyle w:val="Odlomakpopisa"/>
        <w:numPr>
          <w:ilvl w:val="1"/>
          <w:numId w:val="43"/>
        </w:numPr>
        <w:spacing w:after="120"/>
        <w:ind w:left="426" w:hanging="426"/>
        <w:jc w:val="both"/>
        <w:rPr>
          <w:rFonts w:eastAsia="Calibri" w:cs="Times New Roman"/>
          <w:szCs w:val="24"/>
        </w:rPr>
      </w:pPr>
      <w:r w:rsidRPr="0065026B">
        <w:rPr>
          <w:rFonts w:eastAsia="Calibri" w:cs="Times New Roman"/>
          <w:szCs w:val="24"/>
        </w:rPr>
        <w:t xml:space="preserve">Prijavom na Poziv </w:t>
      </w:r>
      <w:r w:rsidR="00711992" w:rsidRPr="0065026B">
        <w:rPr>
          <w:rFonts w:eastAsia="Calibri" w:cs="Times New Roman"/>
          <w:szCs w:val="24"/>
        </w:rPr>
        <w:t>Prijavitelj</w:t>
      </w:r>
      <w:r w:rsidRPr="0065026B">
        <w:rPr>
          <w:rFonts w:eastAsia="Calibri" w:cs="Times New Roman"/>
          <w:szCs w:val="24"/>
        </w:rPr>
        <w:t xml:space="preserve"> pristaju da se podatci koji se dostavljaju u okviru projektnog prijedloga, a to su kontakt podatci (adresa elektroničke pošte, adresa prebivališta/sjedišta), neovisno </w:t>
      </w:r>
      <w:r w:rsidRPr="0065026B">
        <w:rPr>
          <w:szCs w:val="24"/>
        </w:rPr>
        <w:t>je</w:t>
      </w:r>
      <w:r w:rsidRPr="0065026B">
        <w:rPr>
          <w:rFonts w:eastAsia="Calibri" w:cs="Times New Roman"/>
          <w:szCs w:val="24"/>
        </w:rPr>
        <w:t xml:space="preserve"> li riječ o </w:t>
      </w:r>
      <w:r w:rsidR="00711992" w:rsidRPr="0065026B">
        <w:rPr>
          <w:rFonts w:eastAsia="Calibri" w:cs="Times New Roman"/>
          <w:szCs w:val="24"/>
        </w:rPr>
        <w:t>Prijavitelj</w:t>
      </w:r>
      <w:r w:rsidRPr="0065026B">
        <w:rPr>
          <w:rFonts w:eastAsia="Calibri" w:cs="Times New Roman"/>
          <w:szCs w:val="24"/>
        </w:rPr>
        <w:t xml:space="preserve">u čiji je projektni prijedlog odabran za sufinanciranje u okviru poziva ili ne, mogu dalje obrađivati i razmjenjivati i s osobama koje je UT ovlastio obavljati vrednovanja na temelju Uredbe (EU) br. 1303/2013 te koristiti u svrhu provedbe tih vrednovanja. Cilj vrednovanja je utvrditi kako je podrška iz </w:t>
      </w:r>
      <w:r w:rsidR="00C9142B" w:rsidRPr="0065026B">
        <w:rPr>
          <w:rFonts w:eastAsia="Calibri" w:cs="Times New Roman"/>
          <w:szCs w:val="24"/>
        </w:rPr>
        <w:t>ESI fondova</w:t>
      </w:r>
      <w:r w:rsidRPr="0065026B">
        <w:rPr>
          <w:rFonts w:eastAsia="Calibri" w:cs="Times New Roman"/>
          <w:szCs w:val="24"/>
        </w:rPr>
        <w:t xml:space="preserve"> pridonijela ciljevima svakog pojedinog prioriteta, tj. svakog specifičnog cilja unutar prioriteta. Da bi se utvrdili mjerljivi rezultati intervencija, koje se podupiru iz </w:t>
      </w:r>
      <w:r w:rsidR="00C9142B" w:rsidRPr="0065026B">
        <w:rPr>
          <w:rFonts w:eastAsia="Calibri" w:cs="Times New Roman"/>
          <w:szCs w:val="24"/>
        </w:rPr>
        <w:t>ESI fondova</w:t>
      </w:r>
      <w:r w:rsidRPr="0065026B">
        <w:rPr>
          <w:rFonts w:eastAsia="Calibri" w:cs="Times New Roman"/>
          <w:szCs w:val="24"/>
        </w:rPr>
        <w:t xml:space="preserve"> u razdoblju 2014.-2020., veliki naglasak stavljen je na vrednovanje te će se uspješnost intervencija mjeriti njihovim rezultatima i učincima, odnosno ostvarenjem boljih vrijednosti pokazatelja.</w:t>
      </w:r>
    </w:p>
    <w:p w14:paraId="256F4806"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 xml:space="preserve">Podaci iz točki 1. i 2. se čuvaju dok za navedeno postoji svrha, najdulje deset godina nakon zatvaranja Operativnog programa “Konkurentnost i kohezija“. </w:t>
      </w:r>
    </w:p>
    <w:p w14:paraId="392AD9A2" w14:textId="77777777" w:rsidR="0057269C" w:rsidRPr="0065026B" w:rsidRDefault="0057269C" w:rsidP="00C9142B">
      <w:pPr>
        <w:spacing w:after="120"/>
        <w:jc w:val="both"/>
        <w:rPr>
          <w:rFonts w:eastAsia="Calibri" w:cs="Times New Roman"/>
          <w:szCs w:val="24"/>
          <w:u w:val="single"/>
        </w:rPr>
      </w:pPr>
      <w:r w:rsidRPr="0065026B">
        <w:rPr>
          <w:rFonts w:eastAsia="Calibri" w:cs="Times New Roman"/>
          <w:szCs w:val="24"/>
          <w:u w:val="single"/>
        </w:rPr>
        <w:lastRenderedPageBreak/>
        <w:t>Dodatne napomene:</w:t>
      </w:r>
    </w:p>
    <w:p w14:paraId="3BEBF252" w14:textId="44531A0D" w:rsidR="0057269C" w:rsidRPr="0065026B" w:rsidRDefault="0057269C" w:rsidP="00C9142B">
      <w:pPr>
        <w:spacing w:after="120"/>
        <w:jc w:val="both"/>
        <w:rPr>
          <w:rFonts w:eastAsia="Calibri" w:cs="Times New Roman"/>
          <w:szCs w:val="24"/>
        </w:rPr>
      </w:pPr>
      <w:r w:rsidRPr="0065026B">
        <w:rPr>
          <w:szCs w:val="24"/>
        </w:rPr>
        <w:t>Identitet</w:t>
      </w:r>
      <w:r w:rsidRPr="0065026B">
        <w:rPr>
          <w:rFonts w:eastAsia="Calibri" w:cs="Times New Roman"/>
          <w:szCs w:val="24"/>
        </w:rPr>
        <w:t xml:space="preserve"> i kontaktni podatci voditelja obrade: Ministarstvo regionalnoga razvoja i fondova Europske unije, Miramarska cesta 22, 10000 Zagreb</w:t>
      </w:r>
    </w:p>
    <w:p w14:paraId="65BBFECA" w14:textId="77777777" w:rsidR="0057269C" w:rsidRPr="0065026B" w:rsidRDefault="0057269C" w:rsidP="00C9142B">
      <w:pPr>
        <w:spacing w:after="120"/>
        <w:jc w:val="both"/>
        <w:rPr>
          <w:rFonts w:eastAsia="Calibri" w:cs="Times New Roman"/>
          <w:szCs w:val="24"/>
        </w:rPr>
      </w:pPr>
      <w:r w:rsidRPr="0065026B">
        <w:rPr>
          <w:szCs w:val="24"/>
        </w:rPr>
        <w:t>Kontakt</w:t>
      </w:r>
      <w:r w:rsidRPr="0065026B">
        <w:rPr>
          <w:rFonts w:eastAsia="Calibri" w:cs="Times New Roman"/>
          <w:szCs w:val="24"/>
        </w:rPr>
        <w:t xml:space="preserve"> podatci službenika za zaštitu podataka: </w:t>
      </w:r>
      <w:hyperlink r:id="rId32" w:history="1">
        <w:r w:rsidRPr="0065026B">
          <w:rPr>
            <w:rFonts w:eastAsia="Calibri" w:cs="Times New Roman"/>
            <w:color w:val="0563C1" w:themeColor="hyperlink"/>
            <w:szCs w:val="24"/>
            <w:u w:val="single"/>
          </w:rPr>
          <w:t>ouzp@mrrfeu.hr</w:t>
        </w:r>
      </w:hyperlink>
      <w:r w:rsidRPr="0065026B">
        <w:rPr>
          <w:rFonts w:eastAsia="Calibri" w:cs="Times New Roman"/>
          <w:szCs w:val="24"/>
        </w:rPr>
        <w:t>.</w:t>
      </w:r>
    </w:p>
    <w:p w14:paraId="782A84C3"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Uvažavajući gore istakn</w:t>
      </w:r>
      <w:r w:rsidR="002C5F7D" w:rsidRPr="0065026B">
        <w:rPr>
          <w:rFonts w:eastAsia="Calibri" w:cs="Times New Roman"/>
          <w:szCs w:val="24"/>
        </w:rPr>
        <w:t xml:space="preserve">uto </w:t>
      </w:r>
      <w:r w:rsidR="00711992" w:rsidRPr="0065026B">
        <w:rPr>
          <w:rFonts w:eastAsia="Calibri" w:cs="Times New Roman"/>
          <w:szCs w:val="24"/>
        </w:rPr>
        <w:t>Prijavitelj</w:t>
      </w:r>
      <w:r w:rsidR="002C5F7D" w:rsidRPr="0065026B">
        <w:rPr>
          <w:rFonts w:eastAsia="Calibri" w:cs="Times New Roman"/>
          <w:szCs w:val="24"/>
        </w:rPr>
        <w:t xml:space="preserve"> </w:t>
      </w:r>
      <w:r w:rsidRPr="0065026B">
        <w:rPr>
          <w:rFonts w:eastAsia="Calibri" w:cs="Times New Roman"/>
          <w:szCs w:val="24"/>
        </w:rPr>
        <w:t xml:space="preserve">postupajući na opisani način razumije i prihvaća da se podatci </w:t>
      </w:r>
      <w:r w:rsidRPr="0065026B">
        <w:rPr>
          <w:szCs w:val="24"/>
        </w:rPr>
        <w:t>prikupljaju</w:t>
      </w:r>
      <w:r w:rsidRPr="0065026B">
        <w:rPr>
          <w:rFonts w:eastAsia="Calibri" w:cs="Times New Roman"/>
          <w:szCs w:val="24"/>
        </w:rPr>
        <w:t xml:space="preserve"> u svrhu učinkovite provedbe postupka dodjele bespovratnih sredstava u odnosu na njihov projektni prijedlog, kao i činjenicu da se s uspješnim </w:t>
      </w:r>
      <w:r w:rsidR="00711992" w:rsidRPr="0065026B">
        <w:rPr>
          <w:rFonts w:eastAsia="Calibri" w:cs="Times New Roman"/>
          <w:szCs w:val="24"/>
        </w:rPr>
        <w:t>Prijavitelj</w:t>
      </w:r>
      <w:r w:rsidRPr="0065026B">
        <w:rPr>
          <w:rFonts w:eastAsia="Calibri" w:cs="Times New Roman"/>
          <w:szCs w:val="24"/>
        </w:rPr>
        <w:t>em sklapa ugovor o dodjeli bespovratnih sredstava te da se prikupljanje i obrada podataka temelji na nužnosti za izvršavanje ugovora, odnosno poduzimanju radnji na zahtjev ispitanika prije sklapanja ugovora, u smislu članka 6. stavka 1. točke (b) Opće uredbe o zaštiti podataka.</w:t>
      </w:r>
    </w:p>
    <w:p w14:paraId="123436F0"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U odnosu na točku 2., a vezano uz vrednovanja koja nisu obvezna u skladu s odredbama Uredbe (EU) br. 1303/2013,</w:t>
      </w:r>
      <w:r w:rsidR="002C5F7D" w:rsidRPr="0065026B">
        <w:rPr>
          <w:rFonts w:eastAsia="Calibri" w:cs="Times New Roman"/>
          <w:szCs w:val="24"/>
        </w:rPr>
        <w:t xml:space="preserve"> pravo je </w:t>
      </w:r>
      <w:r w:rsidR="00711992" w:rsidRPr="0065026B">
        <w:rPr>
          <w:rFonts w:eastAsia="Calibri" w:cs="Times New Roman"/>
          <w:szCs w:val="24"/>
        </w:rPr>
        <w:t>Prijavitelj</w:t>
      </w:r>
      <w:r w:rsidR="002C5F7D" w:rsidRPr="0065026B">
        <w:rPr>
          <w:rFonts w:eastAsia="Calibri" w:cs="Times New Roman"/>
          <w:szCs w:val="24"/>
        </w:rPr>
        <w:t xml:space="preserve">a </w:t>
      </w:r>
      <w:r w:rsidRPr="0065026B">
        <w:rPr>
          <w:rFonts w:eastAsia="Calibri" w:cs="Times New Roman"/>
          <w:szCs w:val="24"/>
        </w:rPr>
        <w:t xml:space="preserve">od voditelja obrade zatražiti pristup osobnim </w:t>
      </w:r>
      <w:r w:rsidRPr="0065026B">
        <w:rPr>
          <w:szCs w:val="24"/>
        </w:rPr>
        <w:t>podacima</w:t>
      </w:r>
      <w:r w:rsidRPr="0065026B">
        <w:rPr>
          <w:rFonts w:eastAsia="Calibri" w:cs="Times New Roman"/>
          <w:szCs w:val="24"/>
        </w:rPr>
        <w:t xml:space="preserve"> i ispravak ili ograničavanje obrade koji se odnose na ispitanika ili prava na ulaganje prigovora na obradu takvih te prava na prenosivost podataka. </w:t>
      </w:r>
      <w:r w:rsidR="00711992" w:rsidRPr="0065026B">
        <w:rPr>
          <w:rFonts w:eastAsia="Calibri" w:cs="Times New Roman"/>
          <w:szCs w:val="24"/>
        </w:rPr>
        <w:t>Prijavitelj</w:t>
      </w:r>
      <w:r w:rsidRPr="0065026B">
        <w:rPr>
          <w:rFonts w:eastAsia="Calibri" w:cs="Times New Roman"/>
          <w:szCs w:val="24"/>
        </w:rPr>
        <w:t xml:space="preserve"> ima pravo u bilo kojem trenutku povući privolu, pri čemu to ne utječe na zakonitost obrade koja se temeljila na informiranoj privoli prije nego što je ona povučena.</w:t>
      </w:r>
    </w:p>
    <w:p w14:paraId="782C3FAB"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Zahtjev za utvrđenje povrede prava se podnosi nadzornom tijelu (Agencija za zaštitu osobnih podataka).</w:t>
      </w:r>
    </w:p>
    <w:p w14:paraId="549382F3" w14:textId="77777777" w:rsidR="0057269C" w:rsidRPr="0065026B" w:rsidRDefault="0057269C">
      <w:pPr>
        <w:spacing w:after="160" w:line="259" w:lineRule="auto"/>
        <w:rPr>
          <w:rFonts w:eastAsia="Calibri" w:cs="Times New Roman"/>
          <w:szCs w:val="24"/>
        </w:rPr>
      </w:pPr>
      <w:r w:rsidRPr="0065026B">
        <w:rPr>
          <w:rFonts w:eastAsia="Calibri" w:cs="Times New Roman"/>
          <w:szCs w:val="24"/>
        </w:rPr>
        <w:br w:type="page"/>
      </w:r>
    </w:p>
    <w:p w14:paraId="3A13799F" w14:textId="77777777" w:rsidR="00C91E49" w:rsidRPr="0065026B" w:rsidRDefault="00EC674B" w:rsidP="00F93033">
      <w:pPr>
        <w:pStyle w:val="Naslov1"/>
      </w:pPr>
      <w:bookmarkStart w:id="522" w:name="_OBRASCI_I_PRILOZI"/>
      <w:bookmarkStart w:id="523" w:name="_Toc452468722"/>
      <w:bookmarkStart w:id="524" w:name="_Toc26367778"/>
      <w:bookmarkEnd w:id="522"/>
      <w:r w:rsidRPr="0065026B">
        <w:lastRenderedPageBreak/>
        <w:t xml:space="preserve">OBRASCI I </w:t>
      </w:r>
      <w:r w:rsidR="00D65831" w:rsidRPr="0065026B">
        <w:t>PRILOZI</w:t>
      </w:r>
      <w:bookmarkEnd w:id="523"/>
      <w:bookmarkEnd w:id="524"/>
    </w:p>
    <w:p w14:paraId="182D9E55" w14:textId="77777777" w:rsidR="000B6BB1" w:rsidRPr="0065026B" w:rsidRDefault="000B6BB1" w:rsidP="00FF75BD">
      <w:pPr>
        <w:spacing w:before="240" w:after="120"/>
        <w:ind w:left="1410" w:hanging="1410"/>
        <w:rPr>
          <w:rFonts w:cs="Times New Roman"/>
          <w:szCs w:val="24"/>
        </w:rPr>
      </w:pPr>
      <w:bookmarkStart w:id="525" w:name="_POJMOVNIK"/>
      <w:bookmarkStart w:id="526" w:name="_Toc452468723"/>
      <w:bookmarkEnd w:id="525"/>
      <w:r w:rsidRPr="0065026B">
        <w:rPr>
          <w:rFonts w:cs="Times New Roman"/>
          <w:szCs w:val="24"/>
        </w:rPr>
        <w:t>Obrasci koji su sastavni dio ovog Poziva;</w:t>
      </w:r>
    </w:p>
    <w:p w14:paraId="291FE6FE" w14:textId="77777777" w:rsidR="0088619E" w:rsidRPr="0065026B" w:rsidRDefault="000B6BB1" w:rsidP="00FF75BD">
      <w:pPr>
        <w:spacing w:after="0"/>
        <w:ind w:left="1410" w:hanging="1410"/>
        <w:rPr>
          <w:rFonts w:cs="Times New Roman"/>
          <w:szCs w:val="24"/>
        </w:rPr>
      </w:pPr>
      <w:r w:rsidRPr="0065026B">
        <w:rPr>
          <w:rFonts w:cs="Times New Roman"/>
          <w:szCs w:val="24"/>
        </w:rPr>
        <w:t>Obrazac 1.</w:t>
      </w:r>
      <w:r w:rsidRPr="0065026B">
        <w:rPr>
          <w:rFonts w:cs="Times New Roman"/>
          <w:szCs w:val="24"/>
        </w:rPr>
        <w:tab/>
        <w:t>Prijavni obrazac – elektronička verzija dostupna u sustavu eFondovi (</w:t>
      </w:r>
      <w:hyperlink r:id="rId33" w:history="1">
        <w:r w:rsidR="002A60EF" w:rsidRPr="0065026B">
          <w:rPr>
            <w:rStyle w:val="Hiperveza"/>
            <w:rFonts w:cs="Times New Roman"/>
            <w:szCs w:val="24"/>
          </w:rPr>
          <w:t>http://efondovi.mrrfeu.hr</w:t>
        </w:r>
      </w:hyperlink>
      <w:r w:rsidRPr="0065026B">
        <w:rPr>
          <w:rFonts w:cs="Times New Roman"/>
          <w:szCs w:val="24"/>
        </w:rPr>
        <w:t>)</w:t>
      </w:r>
    </w:p>
    <w:p w14:paraId="47ED5605" w14:textId="77777777" w:rsidR="000B6BB1" w:rsidRPr="0065026B" w:rsidRDefault="000B6BB1" w:rsidP="00FF75BD">
      <w:pPr>
        <w:spacing w:after="0"/>
        <w:ind w:left="1410" w:hanging="1410"/>
        <w:rPr>
          <w:rFonts w:cs="Times New Roman"/>
          <w:szCs w:val="24"/>
        </w:rPr>
      </w:pPr>
      <w:r w:rsidRPr="0065026B">
        <w:rPr>
          <w:rFonts w:cs="Times New Roman"/>
          <w:szCs w:val="24"/>
        </w:rPr>
        <w:t>Obrazac 2.</w:t>
      </w:r>
      <w:r w:rsidRPr="0065026B">
        <w:rPr>
          <w:rFonts w:cs="Times New Roman"/>
          <w:szCs w:val="24"/>
        </w:rPr>
        <w:tab/>
        <w:t>Izjava prijavitelja</w:t>
      </w:r>
    </w:p>
    <w:p w14:paraId="7709DD0C" w14:textId="77777777" w:rsidR="000B6BB1" w:rsidRPr="0065026B" w:rsidRDefault="000B6BB1" w:rsidP="00FF75BD">
      <w:pPr>
        <w:spacing w:after="0"/>
        <w:rPr>
          <w:rFonts w:cs="Times New Roman"/>
          <w:szCs w:val="24"/>
        </w:rPr>
      </w:pPr>
      <w:r w:rsidRPr="0065026B">
        <w:rPr>
          <w:rFonts w:cs="Times New Roman"/>
          <w:szCs w:val="24"/>
        </w:rPr>
        <w:t>Obrazac 3.</w:t>
      </w:r>
      <w:r w:rsidRPr="0065026B">
        <w:rPr>
          <w:rFonts w:cs="Times New Roman"/>
          <w:szCs w:val="24"/>
        </w:rPr>
        <w:tab/>
        <w:t>Izjava o korištenim potporama</w:t>
      </w:r>
    </w:p>
    <w:p w14:paraId="50721064" w14:textId="77777777" w:rsidR="000B6BB1" w:rsidRPr="0065026B" w:rsidRDefault="000B6BB1" w:rsidP="00FF75BD">
      <w:pPr>
        <w:spacing w:after="0"/>
        <w:rPr>
          <w:rFonts w:cs="Times New Roman"/>
          <w:szCs w:val="24"/>
        </w:rPr>
      </w:pPr>
      <w:r w:rsidRPr="0065026B">
        <w:rPr>
          <w:rFonts w:cs="Times New Roman"/>
          <w:szCs w:val="24"/>
        </w:rPr>
        <w:t>Obrazac 4.</w:t>
      </w:r>
      <w:r w:rsidRPr="0065026B">
        <w:rPr>
          <w:rFonts w:cs="Times New Roman"/>
          <w:szCs w:val="24"/>
        </w:rPr>
        <w:tab/>
        <w:t>Skupna izjava</w:t>
      </w:r>
    </w:p>
    <w:p w14:paraId="42EBB00F" w14:textId="77777777" w:rsidR="000B6BB1" w:rsidRPr="0065026B" w:rsidRDefault="000B6BB1" w:rsidP="00FF75BD">
      <w:pPr>
        <w:spacing w:after="120"/>
        <w:rPr>
          <w:rFonts w:cs="Times New Roman"/>
          <w:szCs w:val="24"/>
        </w:rPr>
      </w:pPr>
      <w:r w:rsidRPr="0065026B">
        <w:rPr>
          <w:rFonts w:cs="Times New Roman"/>
          <w:szCs w:val="24"/>
        </w:rPr>
        <w:t>Obrazac 5.</w:t>
      </w:r>
      <w:r w:rsidRPr="0065026B">
        <w:rPr>
          <w:rFonts w:cs="Times New Roman"/>
          <w:szCs w:val="24"/>
        </w:rPr>
        <w:tab/>
        <w:t>Izjava prijavitelja o osiguranju vlastitog udjela sufinanciranja</w:t>
      </w:r>
    </w:p>
    <w:p w14:paraId="66CE0038" w14:textId="77777777" w:rsidR="000B6BB1" w:rsidRPr="0065026B" w:rsidRDefault="000B6BB1" w:rsidP="000B6BB1">
      <w:pPr>
        <w:spacing w:before="240" w:after="120"/>
        <w:ind w:left="1410" w:hanging="1410"/>
        <w:rPr>
          <w:rFonts w:cs="Times New Roman"/>
          <w:szCs w:val="24"/>
        </w:rPr>
      </w:pPr>
      <w:r w:rsidRPr="0065026B">
        <w:rPr>
          <w:rFonts w:cs="Times New Roman"/>
          <w:szCs w:val="24"/>
        </w:rPr>
        <w:t>Prilozi koji su sastavni dio ovog Poziva:</w:t>
      </w:r>
    </w:p>
    <w:p w14:paraId="07EB5D35" w14:textId="77777777" w:rsidR="000B6BB1" w:rsidRPr="0065026B" w:rsidRDefault="000B6BB1" w:rsidP="000B6BB1">
      <w:pPr>
        <w:pStyle w:val="Bezproreda"/>
        <w:spacing w:line="276" w:lineRule="auto"/>
        <w:ind w:left="993" w:hanging="993"/>
        <w:jc w:val="both"/>
        <w:rPr>
          <w:rFonts w:cs="Times New Roman"/>
          <w:szCs w:val="24"/>
        </w:rPr>
      </w:pPr>
      <w:r w:rsidRPr="0065026B">
        <w:rPr>
          <w:rFonts w:cs="Times New Roman"/>
          <w:szCs w:val="24"/>
        </w:rPr>
        <w:t>Prilog 1 – Ugovor o dodjeli bespovratnih sredstava za projekte koji se financiraju iz Fondova u financijskom razdoblju 2014.-2020. – uvjeti Ugovora;</w:t>
      </w:r>
    </w:p>
    <w:p w14:paraId="6B636D34"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1.1</w:t>
      </w:r>
      <w:r w:rsidRPr="0065026B">
        <w:rPr>
          <w:rFonts w:cs="Times New Roman"/>
          <w:szCs w:val="24"/>
        </w:rPr>
        <w:tab/>
        <w:t>Opći uvjeti Ugovora koji se primjenjuju na projekte financirane iz europskih strukturnih i investicijskih fondova u financijskom razdoblju 2014.-2020.</w:t>
      </w:r>
    </w:p>
    <w:p w14:paraId="60615182"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1.2</w:t>
      </w:r>
      <w:r w:rsidRPr="0065026B">
        <w:rPr>
          <w:rFonts w:cs="Times New Roman"/>
          <w:szCs w:val="24"/>
        </w:rPr>
        <w:tab/>
        <w:t>Izvješće nakon provedbe Projekta</w:t>
      </w:r>
    </w:p>
    <w:p w14:paraId="1080DE8B" w14:textId="77777777" w:rsidR="000B6BB1" w:rsidRPr="0065026B" w:rsidRDefault="000B6BB1" w:rsidP="000B6BB1">
      <w:pPr>
        <w:pStyle w:val="Bezproreda"/>
        <w:spacing w:line="276" w:lineRule="auto"/>
        <w:ind w:left="1560" w:hanging="567"/>
        <w:jc w:val="both"/>
        <w:rPr>
          <w:rFonts w:cs="Times New Roman"/>
          <w:szCs w:val="24"/>
        </w:rPr>
      </w:pPr>
      <w:r w:rsidRPr="0065026B">
        <w:rPr>
          <w:szCs w:val="24"/>
        </w:rPr>
        <w:t>1.3</w:t>
      </w:r>
      <w:r w:rsidRPr="0065026B">
        <w:rPr>
          <w:szCs w:val="24"/>
        </w:rPr>
        <w:tab/>
        <w:t xml:space="preserve">Pravila o </w:t>
      </w:r>
      <w:r w:rsidRPr="0065026B">
        <w:rPr>
          <w:rFonts w:cs="Times New Roman"/>
          <w:szCs w:val="24"/>
        </w:rPr>
        <w:t>financijskim</w:t>
      </w:r>
      <w:r w:rsidRPr="0065026B">
        <w:rPr>
          <w:szCs w:val="24"/>
        </w:rPr>
        <w:t xml:space="preserve"> korekcijama</w:t>
      </w:r>
    </w:p>
    <w:p w14:paraId="3AE626B4" w14:textId="77777777" w:rsidR="000B6BB1" w:rsidRPr="0065026B" w:rsidRDefault="00FF75BD" w:rsidP="000B6BB1">
      <w:pPr>
        <w:pStyle w:val="Bezproreda"/>
        <w:spacing w:line="276" w:lineRule="auto"/>
        <w:ind w:left="1560" w:hanging="567"/>
        <w:jc w:val="both"/>
        <w:rPr>
          <w:rFonts w:cs="Times New Roman"/>
          <w:szCs w:val="24"/>
        </w:rPr>
      </w:pPr>
      <w:r w:rsidRPr="0065026B">
        <w:rPr>
          <w:rFonts w:cs="Times New Roman"/>
          <w:szCs w:val="24"/>
        </w:rPr>
        <w:t>1.4</w:t>
      </w:r>
      <w:r w:rsidR="000B6BB1" w:rsidRPr="0065026B">
        <w:rPr>
          <w:rFonts w:cs="Times New Roman"/>
          <w:szCs w:val="24"/>
        </w:rPr>
        <w:tab/>
        <w:t>Korisničke upute za korištenje sustava eFondovi – prijavitelji</w:t>
      </w:r>
    </w:p>
    <w:p w14:paraId="2A67A7AD" w14:textId="77777777" w:rsidR="000B6BB1" w:rsidRPr="0065026B" w:rsidRDefault="000B6BB1" w:rsidP="000B6BB1">
      <w:pPr>
        <w:pStyle w:val="Bezproreda"/>
        <w:spacing w:after="120" w:line="276" w:lineRule="auto"/>
        <w:ind w:left="1560" w:hanging="567"/>
        <w:jc w:val="both"/>
        <w:rPr>
          <w:rFonts w:cs="Times New Roman"/>
          <w:szCs w:val="24"/>
        </w:rPr>
      </w:pPr>
      <w:r w:rsidRPr="0065026B">
        <w:rPr>
          <w:rFonts w:cs="Times New Roman"/>
          <w:szCs w:val="24"/>
        </w:rPr>
        <w:t>1.5</w:t>
      </w:r>
      <w:r w:rsidRPr="0065026B">
        <w:rPr>
          <w:rFonts w:cs="Times New Roman"/>
          <w:szCs w:val="24"/>
        </w:rPr>
        <w:tab/>
        <w:t>Postupci nabave za osobe koje nisu obveznici Zakona o javnoj nabavi</w:t>
      </w:r>
    </w:p>
    <w:p w14:paraId="65985AFB" w14:textId="77777777" w:rsidR="000B6BB1" w:rsidRPr="0065026B" w:rsidRDefault="000B6BB1" w:rsidP="000B6BB1">
      <w:pPr>
        <w:pStyle w:val="Bezproreda"/>
        <w:spacing w:line="276" w:lineRule="auto"/>
        <w:jc w:val="both"/>
        <w:rPr>
          <w:rFonts w:cs="Times New Roman"/>
          <w:szCs w:val="24"/>
        </w:rPr>
      </w:pPr>
      <w:r w:rsidRPr="0065026B">
        <w:rPr>
          <w:rFonts w:cs="Times New Roman"/>
          <w:szCs w:val="24"/>
        </w:rPr>
        <w:t>Prilog 2 – Kriteriji i obrasci postupka dodjele bespovratnih sredstava</w:t>
      </w:r>
    </w:p>
    <w:p w14:paraId="20E745CC"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2.1</w:t>
      </w:r>
      <w:r w:rsidRPr="0065026B">
        <w:rPr>
          <w:rFonts w:cs="Times New Roman"/>
          <w:szCs w:val="24"/>
        </w:rPr>
        <w:tab/>
        <w:t>Obrazac administrativn</w:t>
      </w:r>
      <w:r w:rsidR="00FF75BD" w:rsidRPr="0065026B">
        <w:rPr>
          <w:rFonts w:cs="Times New Roman"/>
          <w:szCs w:val="24"/>
        </w:rPr>
        <w:t>e</w:t>
      </w:r>
      <w:r w:rsidRPr="0065026B">
        <w:rPr>
          <w:rFonts w:cs="Times New Roman"/>
          <w:szCs w:val="24"/>
        </w:rPr>
        <w:t xml:space="preserve"> provjer</w:t>
      </w:r>
      <w:r w:rsidR="00FF75BD" w:rsidRPr="0065026B">
        <w:rPr>
          <w:rFonts w:cs="Times New Roman"/>
          <w:szCs w:val="24"/>
        </w:rPr>
        <w:t>e</w:t>
      </w:r>
    </w:p>
    <w:p w14:paraId="636D6B30"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2.2</w:t>
      </w:r>
      <w:r w:rsidRPr="0065026B">
        <w:rPr>
          <w:rFonts w:cs="Times New Roman"/>
          <w:szCs w:val="24"/>
        </w:rPr>
        <w:tab/>
        <w:t>Kontrolna lista za provjeru prihvatljivosti prijavitelja</w:t>
      </w:r>
    </w:p>
    <w:p w14:paraId="77B60699"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2.3</w:t>
      </w:r>
      <w:r w:rsidRPr="0065026B">
        <w:rPr>
          <w:rFonts w:cs="Times New Roman"/>
          <w:szCs w:val="24"/>
        </w:rPr>
        <w:tab/>
        <w:t>Kontrolna lista za provjeru prihvatljivosti projekta i aktivnosti</w:t>
      </w:r>
    </w:p>
    <w:p w14:paraId="1D280695"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2.4</w:t>
      </w:r>
      <w:r w:rsidRPr="0065026B">
        <w:rPr>
          <w:rFonts w:cs="Times New Roman"/>
          <w:szCs w:val="24"/>
        </w:rPr>
        <w:tab/>
        <w:t xml:space="preserve">Obrazac </w:t>
      </w:r>
      <w:r w:rsidR="00905FF0">
        <w:rPr>
          <w:rFonts w:cs="Times New Roman"/>
          <w:szCs w:val="24"/>
        </w:rPr>
        <w:t xml:space="preserve">za </w:t>
      </w:r>
      <w:r w:rsidRPr="0065026B">
        <w:rPr>
          <w:rFonts w:cs="Times New Roman"/>
          <w:szCs w:val="24"/>
        </w:rPr>
        <w:t>ocjenjivanj</w:t>
      </w:r>
      <w:r w:rsidR="00905FF0">
        <w:rPr>
          <w:rFonts w:cs="Times New Roman"/>
          <w:szCs w:val="24"/>
        </w:rPr>
        <w:t>e</w:t>
      </w:r>
      <w:r w:rsidRPr="0065026B">
        <w:rPr>
          <w:rFonts w:cs="Times New Roman"/>
          <w:szCs w:val="24"/>
        </w:rPr>
        <w:t xml:space="preserve"> kvalitete</w:t>
      </w:r>
    </w:p>
    <w:p w14:paraId="2391444B" w14:textId="77777777" w:rsidR="000B6BB1" w:rsidRPr="0065026B" w:rsidRDefault="000B6BB1" w:rsidP="000B6BB1">
      <w:pPr>
        <w:pStyle w:val="Bezproreda"/>
        <w:spacing w:after="120" w:line="276" w:lineRule="auto"/>
        <w:ind w:left="1560" w:hanging="567"/>
        <w:jc w:val="both"/>
        <w:rPr>
          <w:rFonts w:cs="Times New Roman"/>
          <w:szCs w:val="24"/>
        </w:rPr>
      </w:pPr>
      <w:r w:rsidRPr="0065026B">
        <w:rPr>
          <w:rFonts w:cs="Times New Roman"/>
          <w:szCs w:val="24"/>
        </w:rPr>
        <w:t>2.5</w:t>
      </w:r>
      <w:r w:rsidRPr="0065026B">
        <w:rPr>
          <w:rFonts w:cs="Times New Roman"/>
          <w:szCs w:val="24"/>
        </w:rPr>
        <w:tab/>
        <w:t>Kontrolna lista za provjeru prihvatljivosti izdataka</w:t>
      </w:r>
    </w:p>
    <w:p w14:paraId="16F5B3A3" w14:textId="77777777" w:rsidR="000B6BB1" w:rsidRPr="0065026B" w:rsidRDefault="000B6BB1" w:rsidP="00F21CDE">
      <w:pPr>
        <w:pStyle w:val="Bezproreda"/>
        <w:spacing w:line="276" w:lineRule="auto"/>
        <w:jc w:val="both"/>
        <w:rPr>
          <w:rFonts w:cs="Times New Roman"/>
          <w:bCs/>
          <w:szCs w:val="24"/>
        </w:rPr>
      </w:pPr>
      <w:r w:rsidRPr="0065026B">
        <w:rPr>
          <w:rFonts w:cs="Times New Roman"/>
          <w:szCs w:val="24"/>
        </w:rPr>
        <w:t xml:space="preserve">Prilog </w:t>
      </w:r>
      <w:r w:rsidR="00FF75BD" w:rsidRPr="0065026B">
        <w:rPr>
          <w:rFonts w:cs="Times New Roman"/>
          <w:szCs w:val="24"/>
        </w:rPr>
        <w:t>3</w:t>
      </w:r>
      <w:r w:rsidRPr="0065026B">
        <w:rPr>
          <w:rFonts w:cs="Times New Roman"/>
          <w:szCs w:val="24"/>
        </w:rPr>
        <w:t xml:space="preserve"> – </w:t>
      </w:r>
      <w:r w:rsidR="00FF75BD" w:rsidRPr="0065026B">
        <w:rPr>
          <w:rFonts w:cs="Times New Roman"/>
          <w:szCs w:val="24"/>
        </w:rPr>
        <w:t>Minimalni</w:t>
      </w:r>
      <w:r w:rsidR="00FF75BD" w:rsidRPr="0065026B">
        <w:rPr>
          <w:rFonts w:cs="Times New Roman"/>
          <w:bCs/>
          <w:szCs w:val="24"/>
        </w:rPr>
        <w:t xml:space="preserve"> sadržaj</w:t>
      </w:r>
      <w:r w:rsidRPr="0065026B">
        <w:rPr>
          <w:rFonts w:cs="Times New Roman"/>
          <w:bCs/>
          <w:szCs w:val="24"/>
        </w:rPr>
        <w:t xml:space="preserve"> garancije za predujam</w:t>
      </w:r>
    </w:p>
    <w:p w14:paraId="6AF92524" w14:textId="77777777" w:rsidR="005264B9" w:rsidRPr="0065026B" w:rsidRDefault="005264B9" w:rsidP="002C5CD1">
      <w:pPr>
        <w:pStyle w:val="Bezproreda"/>
        <w:spacing w:line="276" w:lineRule="auto"/>
        <w:ind w:left="1560" w:hanging="567"/>
        <w:jc w:val="both"/>
      </w:pPr>
    </w:p>
    <w:p w14:paraId="5919529C" w14:textId="77777777" w:rsidR="008F53C1" w:rsidRDefault="005264B9">
      <w:pPr>
        <w:spacing w:after="160" w:line="259" w:lineRule="auto"/>
        <w:rPr>
          <w:rFonts w:cs="Times New Roman"/>
          <w:b/>
          <w:sz w:val="28"/>
          <w:szCs w:val="24"/>
        </w:rPr>
      </w:pPr>
      <w:r w:rsidRPr="0065026B">
        <w:rPr>
          <w:rFonts w:cs="Times New Roman"/>
          <w:bCs/>
        </w:rPr>
        <w:t>Prilog 4 – Program dodjele državnih potpora</w:t>
      </w:r>
      <w:r w:rsidRPr="0065026B">
        <w:rPr>
          <w:rFonts w:cs="Times New Roman"/>
          <w:b/>
          <w:sz w:val="28"/>
          <w:szCs w:val="24"/>
        </w:rPr>
        <w:t xml:space="preserve"> </w:t>
      </w:r>
    </w:p>
    <w:p w14:paraId="26CDA33D" w14:textId="527C7B5A" w:rsidR="0057269C" w:rsidRPr="0065026B" w:rsidRDefault="008F53C1" w:rsidP="000D0EA7">
      <w:pPr>
        <w:spacing w:after="160" w:line="259" w:lineRule="auto"/>
        <w:rPr>
          <w:rFonts w:cs="Times New Roman"/>
          <w:b/>
          <w:sz w:val="28"/>
          <w:szCs w:val="24"/>
        </w:rPr>
      </w:pPr>
      <w:r w:rsidRPr="00D81F9D">
        <w:rPr>
          <w:rFonts w:cs="Times New Roman"/>
          <w:szCs w:val="24"/>
          <w:highlight w:val="yellow"/>
        </w:rPr>
        <w:t>Prilog 5 –</w:t>
      </w:r>
      <w:r w:rsidR="00524FD9" w:rsidRPr="00D81F9D">
        <w:rPr>
          <w:rFonts w:cs="Times New Roman"/>
          <w:szCs w:val="24"/>
          <w:highlight w:val="yellow"/>
        </w:rPr>
        <w:t xml:space="preserve"> Prve i</w:t>
      </w:r>
      <w:r w:rsidRPr="00D81F9D">
        <w:rPr>
          <w:rFonts w:cs="Times New Roman"/>
          <w:szCs w:val="24"/>
          <w:highlight w:val="yellow"/>
        </w:rPr>
        <w:t>zmjene Programa dodjele državnih potpora</w:t>
      </w:r>
      <w:r w:rsidR="000B6BB1" w:rsidRPr="008F53C1">
        <w:rPr>
          <w:rFonts w:cs="Times New Roman"/>
          <w:b/>
          <w:szCs w:val="24"/>
        </w:rPr>
        <w:br w:type="page"/>
      </w:r>
      <w:bookmarkStart w:id="527" w:name="_GoBack"/>
      <w:bookmarkEnd w:id="527"/>
    </w:p>
    <w:p w14:paraId="39FC3287" w14:textId="77777777" w:rsidR="00226BCE" w:rsidRPr="0065026B" w:rsidRDefault="006D336D" w:rsidP="00F93033">
      <w:pPr>
        <w:pStyle w:val="Naslov1"/>
      </w:pPr>
      <w:bookmarkStart w:id="528" w:name="_Toc26367779"/>
      <w:r w:rsidRPr="0065026B">
        <w:t>POJMOVNIK</w:t>
      </w:r>
      <w:bookmarkEnd w:id="526"/>
      <w:bookmarkEnd w:id="528"/>
      <w:r w:rsidR="00BD32C5" w:rsidRPr="0065026B">
        <w:t xml:space="preserve"> </w:t>
      </w:r>
    </w:p>
    <w:p w14:paraId="1B2B36F1" w14:textId="77777777" w:rsidR="0057269C" w:rsidRPr="0065026B" w:rsidRDefault="0057269C" w:rsidP="006A4059">
      <w:pPr>
        <w:pStyle w:val="Naslov2"/>
        <w:numPr>
          <w:ilvl w:val="0"/>
          <w:numId w:val="0"/>
        </w:numPr>
        <w:ind w:left="1004"/>
      </w:pP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CE6693" w:rsidRPr="0065026B" w14:paraId="35D2D086" w14:textId="77777777" w:rsidTr="00C9142B">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63E7837B" w14:textId="77777777" w:rsidR="00CE6693" w:rsidRPr="0065026B" w:rsidRDefault="00CE6693" w:rsidP="00C9142B">
            <w:pPr>
              <w:pStyle w:val="Bezproreda"/>
              <w:spacing w:line="276" w:lineRule="auto"/>
              <w:ind w:left="127"/>
              <w:rPr>
                <w:rFonts w:cs="Times New Roman"/>
                <w:szCs w:val="24"/>
              </w:rPr>
            </w:pPr>
            <w:r w:rsidRPr="0065026B">
              <w:rPr>
                <w:rFonts w:cs="Times New Roman"/>
                <w:szCs w:val="24"/>
              </w:rPr>
              <w:t>Anaerobna digestija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43ABEDE9" w14:textId="77777777" w:rsidR="00CE6693" w:rsidRPr="0065026B" w:rsidRDefault="00CE6693" w:rsidP="00C9142B">
            <w:pPr>
              <w:pStyle w:val="Bezproreda"/>
              <w:spacing w:line="276" w:lineRule="auto"/>
              <w:ind w:left="127" w:right="141"/>
              <w:jc w:val="both"/>
              <w:rPr>
                <w:rFonts w:cs="Times New Roman"/>
                <w:szCs w:val="24"/>
              </w:rPr>
            </w:pPr>
            <w:r w:rsidRPr="0065026B">
              <w:rPr>
                <w:rFonts w:cs="Times New Roman"/>
                <w:szCs w:val="24"/>
              </w:rPr>
              <w:t>Tehnološki proces gospodarenja otpadom kojim se, pomoću mikroorganizama, u anaerobnim uvjetima, u bioplinskom reaktoru, obrađuje i stabilizira biološki razgradivi otpad uz stvaranje bioplina</w:t>
            </w:r>
            <w:r w:rsidR="0052442B" w:rsidRPr="0065026B">
              <w:rPr>
                <w:rFonts w:cs="Times New Roman"/>
                <w:szCs w:val="24"/>
              </w:rPr>
              <w:t>.</w:t>
            </w:r>
          </w:p>
        </w:tc>
      </w:tr>
      <w:tr w:rsidR="00CE6693" w:rsidRPr="0065026B" w14:paraId="42F63BF2" w14:textId="77777777" w:rsidTr="00C9142B">
        <w:trPr>
          <w:trHeight w:hRule="exact" w:val="1003"/>
        </w:trPr>
        <w:tc>
          <w:tcPr>
            <w:tcW w:w="2132" w:type="dxa"/>
            <w:tcBorders>
              <w:top w:val="single" w:sz="4" w:space="0" w:color="000000"/>
              <w:left w:val="single" w:sz="4" w:space="0" w:color="000000"/>
              <w:bottom w:val="single" w:sz="4" w:space="0" w:color="000000"/>
              <w:right w:val="single" w:sz="4" w:space="0" w:color="000000"/>
            </w:tcBorders>
            <w:vAlign w:val="center"/>
          </w:tcPr>
          <w:p w14:paraId="73966617" w14:textId="77777777" w:rsidR="00CE6693" w:rsidRPr="0065026B" w:rsidRDefault="00CE6693" w:rsidP="00C9142B">
            <w:pPr>
              <w:pStyle w:val="Bezproreda"/>
              <w:spacing w:line="276" w:lineRule="auto"/>
              <w:ind w:left="127"/>
              <w:rPr>
                <w:rFonts w:cs="Times New Roman"/>
                <w:szCs w:val="24"/>
              </w:rPr>
            </w:pPr>
            <w:r w:rsidRPr="0065026B">
              <w:rPr>
                <w:rFonts w:cs="Times New Roman"/>
                <w:szCs w:val="24"/>
              </w:rPr>
              <w:t>Anaerobni digestat</w:t>
            </w:r>
          </w:p>
        </w:tc>
        <w:tc>
          <w:tcPr>
            <w:tcW w:w="7644" w:type="dxa"/>
            <w:tcBorders>
              <w:top w:val="single" w:sz="4" w:space="0" w:color="000000"/>
              <w:left w:val="single" w:sz="4" w:space="0" w:color="000000"/>
              <w:bottom w:val="single" w:sz="4" w:space="0" w:color="000000"/>
              <w:right w:val="single" w:sz="4" w:space="0" w:color="000000"/>
            </w:tcBorders>
            <w:vAlign w:val="center"/>
          </w:tcPr>
          <w:p w14:paraId="6BD77025" w14:textId="77777777" w:rsidR="00CE6693" w:rsidRPr="0065026B" w:rsidRDefault="00C9142B" w:rsidP="00C9142B">
            <w:pPr>
              <w:pStyle w:val="Bezproreda"/>
              <w:spacing w:line="276" w:lineRule="auto"/>
              <w:ind w:left="127" w:right="141"/>
              <w:jc w:val="both"/>
              <w:rPr>
                <w:rFonts w:cs="Times New Roman"/>
                <w:szCs w:val="24"/>
              </w:rPr>
            </w:pPr>
            <w:r w:rsidRPr="0065026B">
              <w:rPr>
                <w:rFonts w:cs="Times New Roman"/>
                <w:szCs w:val="24"/>
              </w:rPr>
              <w:t>O</w:t>
            </w:r>
            <w:r w:rsidR="00CE6693" w:rsidRPr="0065026B">
              <w:rPr>
                <w:rFonts w:cs="Times New Roman"/>
                <w:szCs w:val="24"/>
              </w:rPr>
              <w:t>rgansko gnojivo i poboljšiva</w:t>
            </w:r>
            <w:r w:rsidR="002D7C70">
              <w:rPr>
                <w:rFonts w:cs="Times New Roman"/>
                <w:szCs w:val="24"/>
              </w:rPr>
              <w:t>ć</w:t>
            </w:r>
            <w:r w:rsidR="00CE6693" w:rsidRPr="0065026B">
              <w:rPr>
                <w:rFonts w:cs="Times New Roman"/>
                <w:szCs w:val="24"/>
              </w:rPr>
              <w:t xml:space="preserve"> tla, proizveden anaerobnom digestijom otpada i koji udovoljava uvjetima iz dijela 2. Dodatka V. Pravilnika</w:t>
            </w:r>
            <w:r w:rsidR="00983DE6" w:rsidRPr="0065026B">
              <w:rPr>
                <w:rFonts w:cs="Times New Roman"/>
                <w:szCs w:val="24"/>
              </w:rPr>
              <w:t xml:space="preserve"> </w:t>
            </w:r>
            <w:r w:rsidR="00CE6693" w:rsidRPr="0065026B">
              <w:rPr>
                <w:rFonts w:cs="Times New Roman"/>
                <w:szCs w:val="24"/>
              </w:rPr>
              <w:t>o nusproizvodima i ukidanju statusa otpada (NN 117/14)</w:t>
            </w:r>
            <w:r w:rsidR="0052442B" w:rsidRPr="0065026B">
              <w:rPr>
                <w:rFonts w:cs="Times New Roman"/>
                <w:szCs w:val="24"/>
              </w:rPr>
              <w:t>.</w:t>
            </w:r>
          </w:p>
        </w:tc>
      </w:tr>
      <w:tr w:rsidR="00AD7D23" w:rsidRPr="0065026B" w14:paraId="640BF8AC" w14:textId="77777777" w:rsidTr="00C9142B">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7B667A2B" w14:textId="77777777" w:rsidR="00AD7D23" w:rsidRPr="0065026B" w:rsidRDefault="00AD7D23" w:rsidP="00C9142B">
            <w:pPr>
              <w:pStyle w:val="Bezproreda"/>
              <w:spacing w:line="276" w:lineRule="auto"/>
              <w:ind w:left="127"/>
              <w:rPr>
                <w:rFonts w:cs="Times New Roman"/>
                <w:szCs w:val="24"/>
              </w:rPr>
            </w:pPr>
            <w:r w:rsidRPr="0065026B">
              <w:rPr>
                <w:rFonts w:cs="Times New Roman"/>
                <w:szCs w:val="24"/>
              </w:rPr>
              <w:t xml:space="preserve">Biološki razgradiv otpad </w:t>
            </w:r>
          </w:p>
        </w:tc>
        <w:tc>
          <w:tcPr>
            <w:tcW w:w="7644" w:type="dxa"/>
            <w:tcBorders>
              <w:top w:val="single" w:sz="4" w:space="0" w:color="000000"/>
              <w:left w:val="single" w:sz="4" w:space="0" w:color="000000"/>
              <w:bottom w:val="single" w:sz="4" w:space="0" w:color="000000"/>
              <w:right w:val="single" w:sz="4" w:space="0" w:color="000000"/>
            </w:tcBorders>
            <w:vAlign w:val="center"/>
          </w:tcPr>
          <w:p w14:paraId="2569B9DC" w14:textId="77777777" w:rsidR="00AD7D23" w:rsidRPr="0065026B" w:rsidRDefault="00AD7D23" w:rsidP="00C9142B">
            <w:pPr>
              <w:pStyle w:val="Bezproreda"/>
              <w:spacing w:line="276" w:lineRule="auto"/>
              <w:ind w:left="127" w:right="141"/>
              <w:jc w:val="both"/>
              <w:rPr>
                <w:rFonts w:cs="Times New Roman"/>
                <w:szCs w:val="24"/>
              </w:rPr>
            </w:pPr>
            <w:r w:rsidRPr="0065026B">
              <w:rPr>
                <w:rFonts w:cs="Times New Roman"/>
                <w:szCs w:val="24"/>
              </w:rPr>
              <w:t>Biološki razgradiv otpad</w:t>
            </w:r>
            <w:r w:rsidR="00983DE6" w:rsidRPr="0065026B">
              <w:rPr>
                <w:rFonts w:cs="Times New Roman"/>
                <w:szCs w:val="24"/>
              </w:rPr>
              <w:t xml:space="preserve"> </w:t>
            </w:r>
            <w:r w:rsidRPr="0065026B">
              <w:rPr>
                <w:rFonts w:cs="Times New Roman"/>
                <w:szCs w:val="24"/>
              </w:rPr>
              <w:t>je otpad koji se može razgraditi biološkim aerobnim i anaerobnim postupkom</w:t>
            </w:r>
            <w:r w:rsidR="0052442B" w:rsidRPr="0065026B">
              <w:rPr>
                <w:rFonts w:cs="Times New Roman"/>
                <w:szCs w:val="24"/>
              </w:rPr>
              <w:t>.</w:t>
            </w:r>
          </w:p>
        </w:tc>
      </w:tr>
      <w:tr w:rsidR="00BA3E40" w:rsidRPr="0065026B" w14:paraId="7A5FCF49" w14:textId="77777777" w:rsidTr="00C9142B">
        <w:trPr>
          <w:trHeight w:hRule="exact" w:val="1278"/>
        </w:trPr>
        <w:tc>
          <w:tcPr>
            <w:tcW w:w="2132" w:type="dxa"/>
            <w:tcBorders>
              <w:top w:val="single" w:sz="4" w:space="0" w:color="000000"/>
              <w:left w:val="single" w:sz="4" w:space="0" w:color="000000"/>
              <w:bottom w:val="single" w:sz="4" w:space="0" w:color="000000"/>
              <w:right w:val="single" w:sz="4" w:space="0" w:color="000000"/>
            </w:tcBorders>
            <w:vAlign w:val="center"/>
          </w:tcPr>
          <w:p w14:paraId="3A4FD0D3" w14:textId="77777777" w:rsidR="00BA3E40" w:rsidRPr="0065026B" w:rsidRDefault="00BA3E40" w:rsidP="00C9142B">
            <w:pPr>
              <w:pStyle w:val="Bezproreda"/>
              <w:spacing w:line="276" w:lineRule="auto"/>
              <w:ind w:left="127"/>
              <w:jc w:val="both"/>
              <w:rPr>
                <w:rFonts w:cs="Times New Roman"/>
                <w:szCs w:val="24"/>
              </w:rPr>
            </w:pPr>
            <w:r w:rsidRPr="0065026B">
              <w:rPr>
                <w:rFonts w:cs="Times New Roman"/>
                <w:szCs w:val="24"/>
              </w:rPr>
              <w:t xml:space="preserve">Biogorivo </w:t>
            </w:r>
          </w:p>
        </w:tc>
        <w:tc>
          <w:tcPr>
            <w:tcW w:w="7644" w:type="dxa"/>
            <w:tcBorders>
              <w:top w:val="single" w:sz="4" w:space="0" w:color="000000"/>
              <w:left w:val="single" w:sz="4" w:space="0" w:color="000000"/>
              <w:bottom w:val="single" w:sz="4" w:space="0" w:color="000000"/>
              <w:right w:val="single" w:sz="4" w:space="0" w:color="000000"/>
            </w:tcBorders>
            <w:vAlign w:val="center"/>
          </w:tcPr>
          <w:p w14:paraId="230B0F89" w14:textId="77777777" w:rsidR="00BA3E40" w:rsidRPr="0065026B" w:rsidRDefault="00BA3E40" w:rsidP="001E77EA">
            <w:pPr>
              <w:pStyle w:val="Bezproreda"/>
              <w:spacing w:line="276" w:lineRule="auto"/>
              <w:ind w:left="127" w:right="141"/>
              <w:jc w:val="both"/>
              <w:rPr>
                <w:rFonts w:cs="Times New Roman"/>
                <w:szCs w:val="24"/>
              </w:rPr>
            </w:pPr>
            <w:r w:rsidRPr="0065026B">
              <w:rPr>
                <w:rFonts w:cs="Times New Roman"/>
                <w:szCs w:val="24"/>
              </w:rPr>
              <w:t xml:space="preserve">Tekuće ili plinovito gorivo za potrebe prometa koje se proizvodi iz biomase. Održivo biogorivo je biogorivo koje </w:t>
            </w:r>
            <w:r w:rsidR="00CE6693" w:rsidRPr="0065026B">
              <w:rPr>
                <w:rFonts w:cs="Times New Roman"/>
                <w:szCs w:val="24"/>
              </w:rPr>
              <w:t>ispunj</w:t>
            </w:r>
            <w:r w:rsidR="002D7C70">
              <w:rPr>
                <w:rFonts w:cs="Times New Roman"/>
                <w:szCs w:val="24"/>
              </w:rPr>
              <w:t>ava</w:t>
            </w:r>
            <w:r w:rsidRPr="0065026B">
              <w:rPr>
                <w:rFonts w:cs="Times New Roman"/>
                <w:szCs w:val="24"/>
              </w:rPr>
              <w:t xml:space="preserve"> uvjete održivosti utvrđene u članku 17. Direktive 2009/28/EZ.</w:t>
            </w:r>
            <w:r w:rsidR="00CE6693" w:rsidRPr="0065026B">
              <w:rPr>
                <w:rFonts w:cs="Times New Roman"/>
                <w:szCs w:val="24"/>
              </w:rPr>
              <w:t xml:space="preserve"> U sklopu ovog Pozva koristi se i izraz „</w:t>
            </w:r>
            <w:r w:rsidR="001E77EA" w:rsidRPr="0065026B">
              <w:rPr>
                <w:rFonts w:cs="Times New Roman"/>
                <w:szCs w:val="24"/>
              </w:rPr>
              <w:t>b</w:t>
            </w:r>
            <w:r w:rsidR="00CE6693" w:rsidRPr="0065026B">
              <w:rPr>
                <w:rFonts w:cs="Times New Roman"/>
                <w:szCs w:val="24"/>
              </w:rPr>
              <w:t>ioplin“</w:t>
            </w:r>
            <w:r w:rsidR="0052442B" w:rsidRPr="0065026B">
              <w:rPr>
                <w:rFonts w:cs="Times New Roman"/>
                <w:szCs w:val="24"/>
              </w:rPr>
              <w:t>.</w:t>
            </w:r>
          </w:p>
        </w:tc>
      </w:tr>
      <w:tr w:rsidR="00114C15" w:rsidRPr="0065026B" w14:paraId="3A92E41F" w14:textId="77777777" w:rsidTr="002C5CD1">
        <w:trPr>
          <w:trHeight w:hRule="exact" w:val="1502"/>
        </w:trPr>
        <w:tc>
          <w:tcPr>
            <w:tcW w:w="2132" w:type="dxa"/>
            <w:tcBorders>
              <w:top w:val="single" w:sz="4" w:space="0" w:color="000000"/>
              <w:left w:val="single" w:sz="4" w:space="0" w:color="000000"/>
              <w:bottom w:val="single" w:sz="4" w:space="0" w:color="000000"/>
              <w:right w:val="single" w:sz="4" w:space="0" w:color="000000"/>
            </w:tcBorders>
            <w:vAlign w:val="center"/>
          </w:tcPr>
          <w:p w14:paraId="48A01F87" w14:textId="77777777" w:rsidR="00114C15" w:rsidRPr="0065026B" w:rsidRDefault="00114C15" w:rsidP="00C9142B">
            <w:pPr>
              <w:pStyle w:val="Bezproreda"/>
              <w:spacing w:line="276" w:lineRule="auto"/>
              <w:ind w:left="127"/>
              <w:jc w:val="both"/>
              <w:rPr>
                <w:rFonts w:cs="Times New Roman"/>
                <w:szCs w:val="24"/>
              </w:rPr>
            </w:pPr>
            <w:r w:rsidRPr="0065026B">
              <w:rPr>
                <w:rFonts w:cs="Times New Roman"/>
                <w:szCs w:val="24"/>
              </w:rPr>
              <w:t>Biootpad</w:t>
            </w:r>
          </w:p>
        </w:tc>
        <w:tc>
          <w:tcPr>
            <w:tcW w:w="7644" w:type="dxa"/>
            <w:tcBorders>
              <w:top w:val="single" w:sz="4" w:space="0" w:color="000000"/>
              <w:left w:val="single" w:sz="4" w:space="0" w:color="000000"/>
              <w:bottom w:val="single" w:sz="4" w:space="0" w:color="000000"/>
              <w:right w:val="single" w:sz="4" w:space="0" w:color="000000"/>
            </w:tcBorders>
            <w:vAlign w:val="center"/>
          </w:tcPr>
          <w:p w14:paraId="41E64932" w14:textId="77777777" w:rsidR="00114C15" w:rsidRPr="0065026B" w:rsidRDefault="00CE6693" w:rsidP="00C9142B">
            <w:pPr>
              <w:pStyle w:val="Bezproreda"/>
              <w:spacing w:line="276" w:lineRule="auto"/>
              <w:ind w:left="127" w:right="141"/>
              <w:jc w:val="both"/>
              <w:rPr>
                <w:rFonts w:cs="Times New Roman"/>
                <w:szCs w:val="24"/>
              </w:rPr>
            </w:pPr>
            <w:r w:rsidRPr="0065026B">
              <w:rPr>
                <w:rFonts w:cs="Times New Roman"/>
                <w:szCs w:val="24"/>
              </w:rPr>
              <w:t>P</w:t>
            </w:r>
            <w:r w:rsidR="00114C15" w:rsidRPr="0065026B">
              <w:rPr>
                <w:rFonts w:cs="Times New Roman"/>
                <w:szCs w:val="24"/>
              </w:rPr>
              <w:t>osebna kategorija otpada koji je biološki razgradiv otpad iz vrtova i parkova, hrana i kuhinjski otpad iz kućanstava, restorana, ugostiteljskih i maloprodajnih objekata i slični otpad iz proizvodnje prehrambenih</w:t>
            </w:r>
            <w:r w:rsidR="00E60C1C" w:rsidRPr="0065026B">
              <w:rPr>
                <w:rFonts w:cs="Times New Roman"/>
                <w:szCs w:val="24"/>
              </w:rPr>
              <w:t xml:space="preserve"> proizvoda. </w:t>
            </w:r>
          </w:p>
        </w:tc>
      </w:tr>
      <w:tr w:rsidR="009E15DB" w:rsidRPr="0065026B" w14:paraId="24D917E2" w14:textId="77777777" w:rsidTr="00C9142B">
        <w:trPr>
          <w:trHeight w:hRule="exact" w:val="682"/>
        </w:trPr>
        <w:tc>
          <w:tcPr>
            <w:tcW w:w="2132" w:type="dxa"/>
            <w:tcBorders>
              <w:top w:val="single" w:sz="4" w:space="0" w:color="000000"/>
              <w:left w:val="single" w:sz="4" w:space="0" w:color="000000"/>
              <w:bottom w:val="single" w:sz="4" w:space="0" w:color="000000"/>
              <w:right w:val="single" w:sz="4" w:space="0" w:color="000000"/>
            </w:tcBorders>
            <w:vAlign w:val="center"/>
          </w:tcPr>
          <w:p w14:paraId="304654C0"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ESI 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152E1B46"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 xml:space="preserve">Europski strukturni i investicijski fondovi - ESF, EFRR, KF, EFPR i EPFRR, sukladno recitalu 2. Uredbe (EU) br. 1303/2013. </w:t>
            </w:r>
          </w:p>
        </w:tc>
      </w:tr>
      <w:tr w:rsidR="009E15DB" w:rsidRPr="0065026B" w14:paraId="01F3BC05" w14:textId="77777777" w:rsidTr="00C9142B">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37760F92"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47401F0B"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Fondovi - ESF, EFRR i KF, sukladno recitalu 9. Uredbe (EU) br. 1303/2013.</w:t>
            </w:r>
          </w:p>
        </w:tc>
      </w:tr>
      <w:tr w:rsidR="009E15DB" w:rsidRPr="0065026B" w14:paraId="4268CE68" w14:textId="77777777" w:rsidTr="00176661">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7E80C92E"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eFondovi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2DB2E0DA"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Integrirani sustavu upravljanja i kontrole ESI fondova</w:t>
            </w:r>
            <w:r w:rsidR="0052442B" w:rsidRPr="0065026B">
              <w:rPr>
                <w:rFonts w:cs="Times New Roman"/>
                <w:szCs w:val="24"/>
              </w:rPr>
              <w:t>.</w:t>
            </w:r>
          </w:p>
        </w:tc>
      </w:tr>
      <w:tr w:rsidR="009E15DB" w:rsidRPr="0065026B" w14:paraId="638D1F8A" w14:textId="77777777" w:rsidTr="00C9142B">
        <w:trPr>
          <w:trHeight w:hRule="exact" w:val="1695"/>
        </w:trPr>
        <w:tc>
          <w:tcPr>
            <w:tcW w:w="2132" w:type="dxa"/>
            <w:tcBorders>
              <w:top w:val="single" w:sz="4" w:space="0" w:color="000000"/>
              <w:left w:val="single" w:sz="4" w:space="0" w:color="000000"/>
              <w:bottom w:val="single" w:sz="4" w:space="0" w:color="000000"/>
              <w:right w:val="single" w:sz="4" w:space="0" w:color="000000"/>
            </w:tcBorders>
            <w:vAlign w:val="center"/>
          </w:tcPr>
          <w:p w14:paraId="49C342FF"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Glavni 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62EE1AF5"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Skup međusobno usklađenih projekata kojima se daje tehničko rješenje građevine i dokazuje ispunjavanje temeljnih zahtjeva za građevinu te drugih propisanih i određenih zahtjeva i uvjeta, izrađen prema Zakonu o gradnji (NN 153/13, 20/17</w:t>
            </w:r>
            <w:r w:rsidR="00AC75BC" w:rsidRPr="0065026B">
              <w:rPr>
                <w:rFonts w:cs="Times New Roman"/>
                <w:szCs w:val="24"/>
              </w:rPr>
              <w:t>, 39/19</w:t>
            </w:r>
            <w:r w:rsidRPr="0065026B">
              <w:rPr>
                <w:rFonts w:cs="Times New Roman"/>
                <w:szCs w:val="24"/>
              </w:rPr>
              <w:t xml:space="preserve">) i Pravilniku o obveznom sadržaju i opremanju projekata građevina (NN </w:t>
            </w:r>
            <w:hyperlink r:id="rId34" w:history="1">
              <w:r w:rsidRPr="0065026B">
                <w:rPr>
                  <w:rFonts w:cs="Times New Roman"/>
                  <w:szCs w:val="24"/>
                </w:rPr>
                <w:t>64/14</w:t>
              </w:r>
            </w:hyperlink>
            <w:r w:rsidRPr="0065026B">
              <w:rPr>
                <w:rFonts w:cs="Times New Roman"/>
                <w:szCs w:val="24"/>
              </w:rPr>
              <w:t xml:space="preserve">, </w:t>
            </w:r>
            <w:hyperlink r:id="rId35" w:history="1">
              <w:r w:rsidRPr="0065026B">
                <w:rPr>
                  <w:rFonts w:cs="Times New Roman"/>
                  <w:szCs w:val="24"/>
                </w:rPr>
                <w:t>41/15</w:t>
              </w:r>
            </w:hyperlink>
            <w:r w:rsidRPr="0065026B">
              <w:rPr>
                <w:rFonts w:cs="Times New Roman"/>
                <w:szCs w:val="24"/>
              </w:rPr>
              <w:t>, 105/15, 61/16, 20/17).</w:t>
            </w:r>
          </w:p>
        </w:tc>
      </w:tr>
      <w:tr w:rsidR="00CE6693" w:rsidRPr="0065026B" w14:paraId="595B077A" w14:textId="77777777" w:rsidTr="00C9142B">
        <w:trPr>
          <w:trHeight w:hRule="exact" w:val="1417"/>
        </w:trPr>
        <w:tc>
          <w:tcPr>
            <w:tcW w:w="2132" w:type="dxa"/>
            <w:tcBorders>
              <w:top w:val="single" w:sz="4" w:space="0" w:color="000000"/>
              <w:left w:val="single" w:sz="4" w:space="0" w:color="000000"/>
              <w:bottom w:val="single" w:sz="4" w:space="0" w:color="000000"/>
              <w:right w:val="single" w:sz="4" w:space="0" w:color="000000"/>
            </w:tcBorders>
            <w:vAlign w:val="center"/>
          </w:tcPr>
          <w:p w14:paraId="37FFD89C" w14:textId="77777777" w:rsidR="00CE6693" w:rsidRPr="0065026B" w:rsidRDefault="00CE6693" w:rsidP="00C9142B">
            <w:pPr>
              <w:pStyle w:val="Bezproreda"/>
              <w:spacing w:line="276" w:lineRule="auto"/>
              <w:ind w:left="127"/>
              <w:jc w:val="both"/>
              <w:rPr>
                <w:rFonts w:cs="Times New Roman"/>
                <w:szCs w:val="24"/>
              </w:rPr>
            </w:pPr>
            <w:r w:rsidRPr="0065026B">
              <w:rPr>
                <w:rFonts w:cs="Times New Roman"/>
                <w:szCs w:val="24"/>
              </w:rPr>
              <w:t>Kompost</w:t>
            </w:r>
          </w:p>
        </w:tc>
        <w:tc>
          <w:tcPr>
            <w:tcW w:w="7644" w:type="dxa"/>
            <w:tcBorders>
              <w:top w:val="single" w:sz="4" w:space="0" w:color="000000"/>
              <w:left w:val="single" w:sz="4" w:space="0" w:color="000000"/>
              <w:bottom w:val="single" w:sz="4" w:space="0" w:color="000000"/>
              <w:right w:val="single" w:sz="4" w:space="0" w:color="000000"/>
            </w:tcBorders>
            <w:vAlign w:val="center"/>
          </w:tcPr>
          <w:p w14:paraId="6D25AC97" w14:textId="77777777" w:rsidR="00CE6693" w:rsidRPr="0065026B" w:rsidRDefault="00CE6693" w:rsidP="00C9142B">
            <w:pPr>
              <w:pStyle w:val="Bezproreda"/>
              <w:spacing w:line="276" w:lineRule="auto"/>
              <w:ind w:left="127" w:right="141"/>
              <w:jc w:val="both"/>
              <w:rPr>
                <w:rFonts w:cs="Times New Roman"/>
                <w:szCs w:val="24"/>
              </w:rPr>
            </w:pPr>
            <w:r w:rsidRPr="0065026B">
              <w:rPr>
                <w:rFonts w:cs="Times New Roman"/>
                <w:szCs w:val="24"/>
              </w:rPr>
              <w:t>Organsko gnojivo i poboljšiva</w:t>
            </w:r>
            <w:r w:rsidR="002D7C70">
              <w:rPr>
                <w:rFonts w:cs="Times New Roman"/>
                <w:szCs w:val="24"/>
              </w:rPr>
              <w:t>ć</w:t>
            </w:r>
            <w:r w:rsidRPr="0065026B">
              <w:rPr>
                <w:rFonts w:cs="Times New Roman"/>
                <w:szCs w:val="24"/>
              </w:rPr>
              <w:t xml:space="preserve"> tla koji udovoljava uvjetima za određenu namjenu iz djela 1. Dodatka V. Pravilnika</w:t>
            </w:r>
            <w:r w:rsidR="00983DE6" w:rsidRPr="0065026B">
              <w:rPr>
                <w:rFonts w:cs="Times New Roman"/>
                <w:szCs w:val="24"/>
              </w:rPr>
              <w:t xml:space="preserve"> </w:t>
            </w:r>
            <w:r w:rsidRPr="0065026B">
              <w:rPr>
                <w:rFonts w:cs="Times New Roman"/>
                <w:szCs w:val="24"/>
              </w:rPr>
              <w:t>o nusproizvodima i ukidanju statusa otpada</w:t>
            </w:r>
            <w:r w:rsidR="00983DE6" w:rsidRPr="0065026B">
              <w:rPr>
                <w:rFonts w:cs="Times New Roman"/>
                <w:szCs w:val="24"/>
              </w:rPr>
              <w:t xml:space="preserve"> </w:t>
            </w:r>
            <w:r w:rsidRPr="0065026B">
              <w:rPr>
                <w:rFonts w:cs="Times New Roman"/>
                <w:szCs w:val="24"/>
              </w:rPr>
              <w:t>(NN 117/14) i koji je proizveden kompostiranjem otpada koji je također navedenu u dijelu I. Dodatku V. istog Pravilnika.</w:t>
            </w:r>
          </w:p>
        </w:tc>
      </w:tr>
      <w:tr w:rsidR="00CE6693" w:rsidRPr="0065026B" w14:paraId="2371B464" w14:textId="77777777" w:rsidTr="00C9142B">
        <w:trPr>
          <w:trHeight w:hRule="exact" w:val="1695"/>
        </w:trPr>
        <w:tc>
          <w:tcPr>
            <w:tcW w:w="2132" w:type="dxa"/>
            <w:tcBorders>
              <w:top w:val="single" w:sz="4" w:space="0" w:color="000000"/>
              <w:left w:val="single" w:sz="4" w:space="0" w:color="000000"/>
              <w:bottom w:val="single" w:sz="4" w:space="0" w:color="000000"/>
              <w:right w:val="single" w:sz="4" w:space="0" w:color="000000"/>
            </w:tcBorders>
            <w:vAlign w:val="center"/>
          </w:tcPr>
          <w:p w14:paraId="143ABF72" w14:textId="77777777" w:rsidR="00CE6693" w:rsidRPr="0065026B" w:rsidRDefault="00CE6693" w:rsidP="00C9142B">
            <w:pPr>
              <w:pStyle w:val="Bezproreda"/>
              <w:spacing w:line="276" w:lineRule="auto"/>
              <w:ind w:left="127"/>
              <w:jc w:val="both"/>
              <w:rPr>
                <w:rFonts w:cs="Times New Roman"/>
                <w:szCs w:val="24"/>
              </w:rPr>
            </w:pPr>
            <w:r w:rsidRPr="0065026B">
              <w:rPr>
                <w:rFonts w:cs="Times New Roman"/>
                <w:szCs w:val="24"/>
              </w:rPr>
              <w:t>Kompostiranje</w:t>
            </w:r>
          </w:p>
        </w:tc>
        <w:tc>
          <w:tcPr>
            <w:tcW w:w="7644" w:type="dxa"/>
            <w:tcBorders>
              <w:top w:val="single" w:sz="4" w:space="0" w:color="000000"/>
              <w:left w:val="single" w:sz="4" w:space="0" w:color="000000"/>
              <w:bottom w:val="single" w:sz="4" w:space="0" w:color="000000"/>
              <w:right w:val="single" w:sz="4" w:space="0" w:color="000000"/>
            </w:tcBorders>
            <w:vAlign w:val="center"/>
          </w:tcPr>
          <w:p w14:paraId="2CCF3003" w14:textId="77777777" w:rsidR="00CE6693" w:rsidRPr="0065026B" w:rsidRDefault="00CE6693" w:rsidP="00C9142B">
            <w:pPr>
              <w:pStyle w:val="Bezproreda"/>
              <w:spacing w:line="276" w:lineRule="auto"/>
              <w:ind w:left="127" w:right="141"/>
              <w:jc w:val="both"/>
              <w:rPr>
                <w:rFonts w:cs="Times New Roman"/>
                <w:szCs w:val="24"/>
              </w:rPr>
            </w:pPr>
            <w:r w:rsidRPr="0065026B">
              <w:rPr>
                <w:rFonts w:cs="Times New Roman"/>
                <w:szCs w:val="24"/>
              </w:rPr>
              <w:t>Tehnološki proces gospodarenja otpadom kojim se, pomoću mikroorganizama, u aerobnim uvjetima, obrađuje i stabilizira biološki razgradivi otpad uz razvoj topline. Biološka razgradnja otpada kojom se ne upravlja (npr. truljenje biološki razgradivog otpada) ne smatra se kompostiranjem.</w:t>
            </w:r>
          </w:p>
        </w:tc>
      </w:tr>
      <w:tr w:rsidR="009E15DB" w:rsidRPr="0065026B" w14:paraId="4B2E2522" w14:textId="77777777" w:rsidTr="00C9142B">
        <w:trPr>
          <w:trHeight w:hRule="exact" w:val="996"/>
        </w:trPr>
        <w:tc>
          <w:tcPr>
            <w:tcW w:w="2132" w:type="dxa"/>
            <w:tcBorders>
              <w:top w:val="single" w:sz="4" w:space="0" w:color="000000"/>
              <w:left w:val="single" w:sz="4" w:space="0" w:color="000000"/>
              <w:bottom w:val="single" w:sz="4" w:space="0" w:color="000000"/>
              <w:right w:val="single" w:sz="4" w:space="0" w:color="000000"/>
            </w:tcBorders>
            <w:vAlign w:val="center"/>
          </w:tcPr>
          <w:p w14:paraId="5C2216E0"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lastRenderedPageBreak/>
              <w:t>Korisnik</w:t>
            </w:r>
          </w:p>
        </w:tc>
        <w:tc>
          <w:tcPr>
            <w:tcW w:w="7644" w:type="dxa"/>
            <w:tcBorders>
              <w:top w:val="single" w:sz="4" w:space="0" w:color="000000"/>
              <w:left w:val="single" w:sz="4" w:space="0" w:color="000000"/>
              <w:bottom w:val="single" w:sz="4" w:space="0" w:color="000000"/>
              <w:right w:val="single" w:sz="4" w:space="0" w:color="000000"/>
            </w:tcBorders>
            <w:vAlign w:val="center"/>
          </w:tcPr>
          <w:p w14:paraId="22D47235"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Korisnik je uspješan prijavitelj s kojim se potpisuje Ugovor o dodjeli bespovratnih sredstava</w:t>
            </w:r>
            <w:r w:rsidR="0052442B" w:rsidRPr="0065026B">
              <w:rPr>
                <w:rFonts w:cs="Times New Roman"/>
                <w:szCs w:val="24"/>
              </w:rPr>
              <w:t>,</w:t>
            </w:r>
            <w:r w:rsidRPr="0065026B">
              <w:rPr>
                <w:rFonts w:cs="Times New Roman"/>
                <w:szCs w:val="24"/>
              </w:rPr>
              <w:t xml:space="preserve"> a </w:t>
            </w:r>
            <w:r w:rsidR="0052442B" w:rsidRPr="0065026B">
              <w:rPr>
                <w:rFonts w:cs="Times New Roman"/>
                <w:szCs w:val="24"/>
              </w:rPr>
              <w:t>i</w:t>
            </w:r>
            <w:r w:rsidRPr="0065026B">
              <w:rPr>
                <w:rFonts w:cs="Times New Roman"/>
                <w:szCs w:val="24"/>
              </w:rPr>
              <w:t xml:space="preserve">zravno je odgovoran za početak, upravljanje, provedbu i rezultate projekta. </w:t>
            </w:r>
          </w:p>
        </w:tc>
      </w:tr>
      <w:tr w:rsidR="009E15DB" w:rsidRPr="0065026B" w14:paraId="0BD849E2" w14:textId="77777777" w:rsidTr="00C9142B">
        <w:trPr>
          <w:trHeight w:hRule="exact" w:val="995"/>
        </w:trPr>
        <w:tc>
          <w:tcPr>
            <w:tcW w:w="2132" w:type="dxa"/>
            <w:tcBorders>
              <w:top w:val="single" w:sz="4" w:space="0" w:color="000000"/>
              <w:left w:val="single" w:sz="4" w:space="0" w:color="000000"/>
              <w:bottom w:val="single" w:sz="4" w:space="0" w:color="000000"/>
              <w:right w:val="single" w:sz="4" w:space="0" w:color="000000"/>
            </w:tcBorders>
            <w:vAlign w:val="center"/>
          </w:tcPr>
          <w:p w14:paraId="445366F0" w14:textId="77777777" w:rsidR="009E15DB" w:rsidRPr="0065026B" w:rsidRDefault="009E15DB" w:rsidP="00C9142B">
            <w:pPr>
              <w:pStyle w:val="Bezproreda"/>
              <w:spacing w:line="276" w:lineRule="auto"/>
              <w:ind w:left="127"/>
              <w:rPr>
                <w:rFonts w:cs="Times New Roman"/>
                <w:szCs w:val="24"/>
              </w:rPr>
            </w:pPr>
            <w:r w:rsidRPr="0065026B">
              <w:rPr>
                <w:rFonts w:cs="Times New Roman"/>
                <w:szCs w:val="24"/>
              </w:rPr>
              <w:t>Kriteriji dodjele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4EA0DA01"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Kriteriji dodjele bespovratnih sredstava su kriteriji koji se primjenjuju na sve projekte OP-a te uključuju Kriterije odabira i Kriterije prihvatljivosti.</w:t>
            </w:r>
          </w:p>
        </w:tc>
      </w:tr>
      <w:tr w:rsidR="009E15DB" w:rsidRPr="0065026B" w14:paraId="5BADD6B0" w14:textId="77777777" w:rsidTr="00C9142B">
        <w:trPr>
          <w:trHeight w:hRule="exact" w:val="1146"/>
        </w:trPr>
        <w:tc>
          <w:tcPr>
            <w:tcW w:w="2132" w:type="dxa"/>
            <w:tcBorders>
              <w:top w:val="single" w:sz="4" w:space="0" w:color="000000"/>
              <w:left w:val="single" w:sz="4" w:space="0" w:color="000000"/>
              <w:bottom w:val="single" w:sz="4" w:space="0" w:color="000000"/>
              <w:right w:val="single" w:sz="4" w:space="0" w:color="000000"/>
            </w:tcBorders>
            <w:vAlign w:val="center"/>
          </w:tcPr>
          <w:p w14:paraId="03971DB3"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 xml:space="preserve">Kriteriji odabira </w:t>
            </w:r>
          </w:p>
        </w:tc>
        <w:tc>
          <w:tcPr>
            <w:tcW w:w="7644" w:type="dxa"/>
            <w:tcBorders>
              <w:top w:val="single" w:sz="4" w:space="0" w:color="000000"/>
              <w:left w:val="single" w:sz="4" w:space="0" w:color="000000"/>
              <w:bottom w:val="single" w:sz="4" w:space="0" w:color="000000"/>
              <w:right w:val="single" w:sz="4" w:space="0" w:color="000000"/>
            </w:tcBorders>
            <w:vAlign w:val="center"/>
          </w:tcPr>
          <w:p w14:paraId="575B1127"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 xml:space="preserve">Kriteriji odabira (KO) su kriteriji koji se primjenjuju za ocjenjivanje kvalitete projektnog prijedloga; Odbor za praćenje odobrava KO prije no što se isti primjene u postupcima dodjele. </w:t>
            </w:r>
          </w:p>
        </w:tc>
      </w:tr>
      <w:tr w:rsidR="009E15DB" w:rsidRPr="0065026B" w14:paraId="6F5B6021" w14:textId="77777777" w:rsidTr="00C9142B">
        <w:trPr>
          <w:trHeight w:hRule="exact" w:val="1701"/>
        </w:trPr>
        <w:tc>
          <w:tcPr>
            <w:tcW w:w="2132" w:type="dxa"/>
            <w:tcBorders>
              <w:top w:val="single" w:sz="4" w:space="0" w:color="000000"/>
              <w:left w:val="single" w:sz="4" w:space="0" w:color="000000"/>
              <w:bottom w:val="single" w:sz="4" w:space="0" w:color="000000"/>
              <w:right w:val="single" w:sz="4" w:space="0" w:color="000000"/>
            </w:tcBorders>
            <w:vAlign w:val="center"/>
          </w:tcPr>
          <w:p w14:paraId="37120FC1"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 xml:space="preserve">Kriteriji prihvatljivosti </w:t>
            </w:r>
          </w:p>
        </w:tc>
        <w:tc>
          <w:tcPr>
            <w:tcW w:w="7644" w:type="dxa"/>
            <w:tcBorders>
              <w:top w:val="single" w:sz="4" w:space="0" w:color="000000"/>
              <w:left w:val="single" w:sz="4" w:space="0" w:color="000000"/>
              <w:bottom w:val="single" w:sz="4" w:space="0" w:color="000000"/>
              <w:right w:val="single" w:sz="4" w:space="0" w:color="000000"/>
            </w:tcBorders>
            <w:vAlign w:val="center"/>
          </w:tcPr>
          <w:p w14:paraId="4AF33595"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9E15DB" w:rsidRPr="0065026B" w14:paraId="7B0A1E4B" w14:textId="77777777" w:rsidTr="002C5CD1">
        <w:trPr>
          <w:trHeight w:hRule="exact" w:val="1697"/>
        </w:trPr>
        <w:tc>
          <w:tcPr>
            <w:tcW w:w="2132" w:type="dxa"/>
            <w:tcBorders>
              <w:top w:val="single" w:sz="4" w:space="0" w:color="000000"/>
              <w:left w:val="single" w:sz="4" w:space="0" w:color="000000"/>
              <w:bottom w:val="single" w:sz="4" w:space="0" w:color="000000"/>
              <w:right w:val="single" w:sz="4" w:space="0" w:color="000000"/>
            </w:tcBorders>
            <w:vAlign w:val="center"/>
          </w:tcPr>
          <w:p w14:paraId="1F83CB60"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Nadležno tijelo</w:t>
            </w:r>
          </w:p>
        </w:tc>
        <w:tc>
          <w:tcPr>
            <w:tcW w:w="7644" w:type="dxa"/>
            <w:tcBorders>
              <w:top w:val="single" w:sz="4" w:space="0" w:color="000000"/>
              <w:left w:val="single" w:sz="4" w:space="0" w:color="000000"/>
              <w:bottom w:val="single" w:sz="4" w:space="0" w:color="000000"/>
              <w:right w:val="single" w:sz="4" w:space="0" w:color="000000"/>
            </w:tcBorders>
            <w:vAlign w:val="center"/>
          </w:tcPr>
          <w:p w14:paraId="1E1DDF3E"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9E15DB" w:rsidRPr="0065026B" w14:paraId="6AB89FC0" w14:textId="77777777" w:rsidTr="00C9142B">
        <w:trPr>
          <w:trHeight w:hRule="exact" w:val="2106"/>
        </w:trPr>
        <w:tc>
          <w:tcPr>
            <w:tcW w:w="2132" w:type="dxa"/>
            <w:tcBorders>
              <w:top w:val="single" w:sz="4" w:space="0" w:color="000000"/>
              <w:left w:val="single" w:sz="4" w:space="0" w:color="000000"/>
              <w:bottom w:val="single" w:sz="4" w:space="0" w:color="000000"/>
              <w:right w:val="single" w:sz="4" w:space="0" w:color="000000"/>
            </w:tcBorders>
            <w:vAlign w:val="center"/>
          </w:tcPr>
          <w:p w14:paraId="4E391C1B" w14:textId="77777777" w:rsidR="009E15DB" w:rsidRPr="0065026B" w:rsidRDefault="009E15DB" w:rsidP="00C9142B">
            <w:pPr>
              <w:pStyle w:val="Bezproreda"/>
              <w:spacing w:line="276" w:lineRule="auto"/>
              <w:ind w:left="127"/>
              <w:rPr>
                <w:rFonts w:cs="Times New Roman"/>
                <w:szCs w:val="24"/>
              </w:rPr>
            </w:pPr>
            <w:r w:rsidRPr="0065026B">
              <w:rPr>
                <w:rFonts w:cs="Times New Roman"/>
                <w:szCs w:val="24"/>
              </w:rPr>
              <w:t>Načela ekonomičnosti, učinkovitosti i djelotvornosti</w:t>
            </w:r>
          </w:p>
        </w:tc>
        <w:tc>
          <w:tcPr>
            <w:tcW w:w="7644" w:type="dxa"/>
            <w:tcBorders>
              <w:top w:val="single" w:sz="4" w:space="0" w:color="000000"/>
              <w:left w:val="single" w:sz="4" w:space="0" w:color="000000"/>
              <w:bottom w:val="single" w:sz="4" w:space="0" w:color="000000"/>
              <w:right w:val="single" w:sz="4" w:space="0" w:color="000000"/>
            </w:tcBorders>
            <w:vAlign w:val="center"/>
          </w:tcPr>
          <w:p w14:paraId="7FF81132"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BA3E40" w:rsidRPr="0065026B" w14:paraId="58EF7502" w14:textId="77777777" w:rsidTr="00C9142B">
        <w:trPr>
          <w:trHeight w:hRule="exact" w:val="714"/>
        </w:trPr>
        <w:tc>
          <w:tcPr>
            <w:tcW w:w="2132" w:type="dxa"/>
            <w:tcBorders>
              <w:top w:val="single" w:sz="4" w:space="0" w:color="000000"/>
              <w:left w:val="single" w:sz="4" w:space="0" w:color="000000"/>
              <w:bottom w:val="single" w:sz="4" w:space="0" w:color="000000"/>
              <w:right w:val="single" w:sz="4" w:space="0" w:color="000000"/>
            </w:tcBorders>
            <w:vAlign w:val="center"/>
          </w:tcPr>
          <w:p w14:paraId="47D57ADE" w14:textId="77777777" w:rsidR="00BA3E40" w:rsidRPr="0065026B" w:rsidRDefault="00BA3E40" w:rsidP="00C9142B">
            <w:pPr>
              <w:pStyle w:val="Bezproreda"/>
              <w:spacing w:line="276" w:lineRule="auto"/>
              <w:ind w:left="127"/>
              <w:rPr>
                <w:rFonts w:cs="Times New Roman"/>
                <w:szCs w:val="24"/>
              </w:rPr>
            </w:pPr>
            <w:r w:rsidRPr="0065026B">
              <w:rPr>
                <w:rFonts w:cs="Times New Roman"/>
                <w:szCs w:val="24"/>
              </w:rPr>
              <w:t xml:space="preserve">Obrada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63D762A0" w14:textId="77777777" w:rsidR="00BA3E40" w:rsidRPr="0065026B" w:rsidRDefault="00BA3E40" w:rsidP="00C9142B">
            <w:pPr>
              <w:pStyle w:val="Bezproreda"/>
              <w:spacing w:line="276" w:lineRule="auto"/>
              <w:ind w:left="127" w:right="141"/>
              <w:jc w:val="both"/>
              <w:rPr>
                <w:rFonts w:cs="Times New Roman"/>
                <w:szCs w:val="24"/>
              </w:rPr>
            </w:pPr>
            <w:r w:rsidRPr="0065026B">
              <w:rPr>
                <w:rFonts w:cs="Times New Roman"/>
                <w:szCs w:val="24"/>
              </w:rPr>
              <w:t>Postupci oporabe ili zbrinjavanja i postupci pripreme prije oporabe ili zbrinjavanja.</w:t>
            </w:r>
          </w:p>
        </w:tc>
      </w:tr>
      <w:tr w:rsidR="009E15DB" w:rsidRPr="0065026B" w14:paraId="0D5DCC90" w14:textId="77777777" w:rsidTr="00C9142B">
        <w:trPr>
          <w:trHeight w:hRule="exact" w:val="2404"/>
        </w:trPr>
        <w:tc>
          <w:tcPr>
            <w:tcW w:w="2132" w:type="dxa"/>
            <w:tcBorders>
              <w:top w:val="single" w:sz="4" w:space="0" w:color="auto"/>
              <w:left w:val="single" w:sz="4" w:space="0" w:color="auto"/>
              <w:bottom w:val="single" w:sz="4" w:space="0" w:color="auto"/>
              <w:right w:val="single" w:sz="4" w:space="0" w:color="auto"/>
            </w:tcBorders>
            <w:vAlign w:val="center"/>
          </w:tcPr>
          <w:p w14:paraId="7568A23E"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Održivi razvoj</w:t>
            </w:r>
          </w:p>
        </w:tc>
        <w:tc>
          <w:tcPr>
            <w:tcW w:w="7644" w:type="dxa"/>
            <w:tcBorders>
              <w:top w:val="single" w:sz="4" w:space="0" w:color="auto"/>
              <w:left w:val="single" w:sz="4" w:space="0" w:color="auto"/>
              <w:bottom w:val="single" w:sz="4" w:space="0" w:color="auto"/>
              <w:right w:val="single" w:sz="4" w:space="0" w:color="auto"/>
            </w:tcBorders>
            <w:vAlign w:val="center"/>
          </w:tcPr>
          <w:p w14:paraId="4A252088"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p>
        </w:tc>
      </w:tr>
      <w:tr w:rsidR="009E15DB" w:rsidRPr="0065026B" w14:paraId="2965C1D0" w14:textId="77777777" w:rsidTr="00C9142B">
        <w:trPr>
          <w:trHeight w:hRule="exact" w:val="995"/>
        </w:trPr>
        <w:tc>
          <w:tcPr>
            <w:tcW w:w="2132" w:type="dxa"/>
            <w:tcBorders>
              <w:top w:val="single" w:sz="4" w:space="0" w:color="000000"/>
              <w:left w:val="single" w:sz="4" w:space="0" w:color="000000"/>
              <w:bottom w:val="single" w:sz="4" w:space="0" w:color="000000"/>
              <w:right w:val="single" w:sz="4" w:space="0" w:color="000000"/>
            </w:tcBorders>
            <w:vAlign w:val="center"/>
          </w:tcPr>
          <w:p w14:paraId="627D6AE8"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Operacija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007B21C6"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Operacija je projekt, ugovor, aktivnost ili skupina projekata koje za financiranje odabire Upravljačko tijelo OP-a, a koji doprinose ostvarivanju ciljeva pripadajuće prioritetne osi.</w:t>
            </w:r>
          </w:p>
          <w:p w14:paraId="0ECB5417" w14:textId="77777777" w:rsidR="009E15DB" w:rsidRPr="0065026B" w:rsidRDefault="009E15DB" w:rsidP="00C9142B">
            <w:pPr>
              <w:pStyle w:val="Bezproreda"/>
              <w:spacing w:line="276" w:lineRule="auto"/>
              <w:ind w:left="127" w:right="141"/>
              <w:jc w:val="both"/>
              <w:rPr>
                <w:rFonts w:cs="Times New Roman"/>
                <w:szCs w:val="24"/>
              </w:rPr>
            </w:pPr>
          </w:p>
        </w:tc>
      </w:tr>
      <w:tr w:rsidR="00527CDD" w:rsidRPr="0065026B" w14:paraId="4703B3E6" w14:textId="77777777" w:rsidTr="00C9142B">
        <w:trPr>
          <w:trHeight w:hRule="exact" w:val="1419"/>
        </w:trPr>
        <w:tc>
          <w:tcPr>
            <w:tcW w:w="2132" w:type="dxa"/>
            <w:tcBorders>
              <w:top w:val="single" w:sz="4" w:space="0" w:color="000000"/>
              <w:left w:val="single" w:sz="4" w:space="0" w:color="000000"/>
              <w:bottom w:val="single" w:sz="4" w:space="0" w:color="000000"/>
              <w:right w:val="single" w:sz="4" w:space="0" w:color="000000"/>
            </w:tcBorders>
            <w:vAlign w:val="center"/>
          </w:tcPr>
          <w:p w14:paraId="3FC9042B" w14:textId="77777777" w:rsidR="00527CDD" w:rsidRPr="0065026B" w:rsidRDefault="00527CDD" w:rsidP="00C9142B">
            <w:pPr>
              <w:pStyle w:val="Bezproreda"/>
              <w:spacing w:line="276" w:lineRule="auto"/>
              <w:ind w:left="127"/>
              <w:jc w:val="both"/>
              <w:rPr>
                <w:rFonts w:cs="Times New Roman"/>
                <w:szCs w:val="24"/>
              </w:rPr>
            </w:pPr>
            <w:r w:rsidRPr="0065026B">
              <w:rPr>
                <w:rFonts w:cs="Times New Roman"/>
                <w:szCs w:val="24"/>
              </w:rPr>
              <w:lastRenderedPageBreak/>
              <w:t xml:space="preserve">Oporaba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1DB1BF46" w14:textId="77777777" w:rsidR="00527CDD" w:rsidRPr="0065026B" w:rsidRDefault="00527CDD" w:rsidP="00C9142B">
            <w:pPr>
              <w:pStyle w:val="Bezproreda"/>
              <w:spacing w:line="276" w:lineRule="auto"/>
              <w:ind w:left="127" w:right="141"/>
              <w:jc w:val="both"/>
              <w:rPr>
                <w:rFonts w:cs="Times New Roman"/>
                <w:szCs w:val="24"/>
              </w:rPr>
            </w:pPr>
            <w:r w:rsidRPr="0065026B">
              <w:rPr>
                <w:rFonts w:cs="Times New Roman"/>
                <w:szCs w:val="24"/>
              </w:rPr>
              <w:t xml:space="preserve">Svaki </w:t>
            </w:r>
            <w:r w:rsidR="00BA3E40" w:rsidRPr="0065026B">
              <w:rPr>
                <w:rFonts w:cs="Times New Roman"/>
                <w:szCs w:val="24"/>
              </w:rPr>
              <w:t>postupak čiji je glavni rezultat uporaba otpada u korisne svrhe kada otpad zamjenjuje druge materijale koje bi inače trebalo uporabiti za tu svrhu ili otpad koji se priprema kako bi ispunio tu svrhu, u tvornici ili u širem gospodarskom smislu</w:t>
            </w:r>
            <w:r w:rsidR="0052442B" w:rsidRPr="0065026B">
              <w:rPr>
                <w:rFonts w:cs="Times New Roman"/>
                <w:szCs w:val="24"/>
              </w:rPr>
              <w:t>.</w:t>
            </w:r>
          </w:p>
        </w:tc>
      </w:tr>
      <w:tr w:rsidR="00964E25" w:rsidRPr="0065026B" w14:paraId="4D4E25B6" w14:textId="77777777" w:rsidTr="00C9142B">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741965BA" w14:textId="77777777" w:rsidR="00964E25" w:rsidRPr="0065026B" w:rsidRDefault="00964E25" w:rsidP="00C9142B">
            <w:pPr>
              <w:pStyle w:val="Bezproreda"/>
              <w:spacing w:line="276" w:lineRule="auto"/>
              <w:ind w:left="127"/>
              <w:jc w:val="both"/>
              <w:rPr>
                <w:rFonts w:cs="Times New Roman"/>
                <w:szCs w:val="24"/>
              </w:rPr>
            </w:pPr>
            <w:r w:rsidRPr="0065026B">
              <w:rPr>
                <w:rFonts w:cs="Times New Roman"/>
                <w:szCs w:val="24"/>
              </w:rPr>
              <w:t>Otvoreni postupak</w:t>
            </w:r>
          </w:p>
        </w:tc>
        <w:tc>
          <w:tcPr>
            <w:tcW w:w="7644" w:type="dxa"/>
            <w:tcBorders>
              <w:top w:val="single" w:sz="4" w:space="0" w:color="000000"/>
              <w:left w:val="single" w:sz="4" w:space="0" w:color="000000"/>
              <w:bottom w:val="single" w:sz="4" w:space="0" w:color="000000"/>
              <w:right w:val="single" w:sz="4" w:space="0" w:color="000000"/>
            </w:tcBorders>
            <w:vAlign w:val="center"/>
          </w:tcPr>
          <w:p w14:paraId="0D609559" w14:textId="77777777" w:rsidR="00964E25" w:rsidRPr="0065026B" w:rsidRDefault="001E03E3" w:rsidP="00C9142B">
            <w:pPr>
              <w:pStyle w:val="Bezproreda"/>
              <w:spacing w:line="276" w:lineRule="auto"/>
              <w:ind w:left="127" w:right="141"/>
              <w:jc w:val="both"/>
              <w:rPr>
                <w:rFonts w:cs="Times New Roman"/>
                <w:szCs w:val="24"/>
              </w:rPr>
            </w:pPr>
            <w:r w:rsidRPr="0065026B">
              <w:rPr>
                <w:rFonts w:cs="Times New Roman"/>
                <w:szCs w:val="24"/>
              </w:rPr>
              <w:t>Otvoreni postupak je vrsta postupka dodjele bespovratnih sredstava u kojem se poziv na dostavu projektnih prijedloga pokreće javno, ciljajući na što veći broj potencijalnih prijavitelja.</w:t>
            </w:r>
          </w:p>
        </w:tc>
      </w:tr>
      <w:tr w:rsidR="003C181D" w:rsidRPr="0065026B" w14:paraId="067D7BDC" w14:textId="77777777" w:rsidTr="00C9142B">
        <w:trPr>
          <w:trHeight w:hRule="exact" w:val="850"/>
        </w:trPr>
        <w:tc>
          <w:tcPr>
            <w:tcW w:w="2132" w:type="dxa"/>
            <w:tcBorders>
              <w:top w:val="single" w:sz="4" w:space="0" w:color="000000"/>
              <w:left w:val="single" w:sz="4" w:space="0" w:color="000000"/>
              <w:bottom w:val="single" w:sz="4" w:space="0" w:color="000000"/>
              <w:right w:val="single" w:sz="4" w:space="0" w:color="000000"/>
            </w:tcBorders>
            <w:vAlign w:val="center"/>
          </w:tcPr>
          <w:p w14:paraId="4A09A1AA" w14:textId="77777777" w:rsidR="003C181D" w:rsidRPr="0065026B" w:rsidRDefault="003C181D" w:rsidP="00C9142B">
            <w:pPr>
              <w:pStyle w:val="Bezproreda"/>
              <w:spacing w:line="276" w:lineRule="auto"/>
              <w:ind w:left="127"/>
              <w:jc w:val="both"/>
              <w:rPr>
                <w:rFonts w:cs="Times New Roman"/>
                <w:szCs w:val="24"/>
              </w:rPr>
            </w:pPr>
            <w:r w:rsidRPr="0065026B">
              <w:rPr>
                <w:rFonts w:cs="Times New Roman"/>
                <w:szCs w:val="24"/>
              </w:rPr>
              <w:t xml:space="preserve">Proizvođač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6E8BDBD5" w14:textId="77777777" w:rsidR="003C181D" w:rsidRPr="0065026B" w:rsidRDefault="003C181D" w:rsidP="00C9142B">
            <w:pPr>
              <w:pStyle w:val="Bezproreda"/>
              <w:spacing w:line="276" w:lineRule="auto"/>
              <w:ind w:left="127" w:right="141"/>
              <w:jc w:val="both"/>
              <w:rPr>
                <w:rFonts w:cs="Times New Roman"/>
                <w:szCs w:val="24"/>
              </w:rPr>
            </w:pPr>
            <w:r w:rsidRPr="0065026B">
              <w:rPr>
                <w:rFonts w:cs="Times New Roman"/>
                <w:szCs w:val="24"/>
              </w:rPr>
              <w:t>Svaka osoba čijom aktivnošću nastaje otpad i/ili koja prethodnom obradom, miješanjem ili drugim postupkom mijenja sastav ili svojstva otpada</w:t>
            </w:r>
            <w:r w:rsidR="0052442B" w:rsidRPr="0065026B">
              <w:rPr>
                <w:rFonts w:cs="Times New Roman"/>
                <w:szCs w:val="24"/>
              </w:rPr>
              <w:t>.</w:t>
            </w:r>
          </w:p>
        </w:tc>
      </w:tr>
      <w:tr w:rsidR="00106137" w:rsidRPr="0065026B" w14:paraId="3B455BF5" w14:textId="77777777" w:rsidTr="00867836">
        <w:trPr>
          <w:trHeight w:hRule="exact" w:val="1122"/>
        </w:trPr>
        <w:tc>
          <w:tcPr>
            <w:tcW w:w="2132" w:type="dxa"/>
            <w:tcBorders>
              <w:top w:val="single" w:sz="4" w:space="0" w:color="000000"/>
              <w:left w:val="single" w:sz="4" w:space="0" w:color="000000"/>
              <w:bottom w:val="single" w:sz="4" w:space="0" w:color="000000"/>
              <w:right w:val="single" w:sz="4" w:space="0" w:color="000000"/>
            </w:tcBorders>
            <w:vAlign w:val="center"/>
          </w:tcPr>
          <w:p w14:paraId="1705559B" w14:textId="77777777" w:rsidR="00106137" w:rsidRPr="0065026B" w:rsidRDefault="00106137" w:rsidP="002C5CD1">
            <w:pPr>
              <w:pStyle w:val="Bezproreda"/>
              <w:spacing w:line="276" w:lineRule="auto"/>
              <w:ind w:left="127"/>
              <w:rPr>
                <w:rFonts w:cs="Times New Roman"/>
                <w:szCs w:val="24"/>
              </w:rPr>
            </w:pPr>
            <w:r w:rsidRPr="0065026B">
              <w:rPr>
                <w:rFonts w:cs="Times New Roman"/>
                <w:szCs w:val="24"/>
              </w:rPr>
              <w:t xml:space="preserve">Početak rada postrojenja </w:t>
            </w:r>
          </w:p>
        </w:tc>
        <w:tc>
          <w:tcPr>
            <w:tcW w:w="7644" w:type="dxa"/>
            <w:tcBorders>
              <w:top w:val="single" w:sz="4" w:space="0" w:color="000000"/>
              <w:left w:val="single" w:sz="4" w:space="0" w:color="000000"/>
              <w:bottom w:val="single" w:sz="4" w:space="0" w:color="000000"/>
              <w:right w:val="single" w:sz="4" w:space="0" w:color="000000"/>
            </w:tcBorders>
            <w:vAlign w:val="center"/>
          </w:tcPr>
          <w:p w14:paraId="42B1D501" w14:textId="77777777" w:rsidR="00106137" w:rsidRPr="0065026B" w:rsidRDefault="00106137" w:rsidP="00106137">
            <w:pPr>
              <w:pStyle w:val="Bezproreda"/>
              <w:spacing w:line="276" w:lineRule="auto"/>
              <w:ind w:left="127" w:right="141"/>
              <w:jc w:val="both"/>
              <w:rPr>
                <w:rFonts w:cs="Times New Roman"/>
                <w:szCs w:val="24"/>
              </w:rPr>
            </w:pPr>
            <w:r w:rsidRPr="0065026B">
              <w:rPr>
                <w:rFonts w:cs="Times New Roman"/>
                <w:szCs w:val="24"/>
              </w:rPr>
              <w:t xml:space="preserve">Početak rada postrojenja se smatra dan s kojim stupa na snagu </w:t>
            </w:r>
            <w:r w:rsidR="00867836" w:rsidRPr="0065026B">
              <w:rPr>
                <w:rFonts w:cs="Times New Roman"/>
                <w:szCs w:val="24"/>
              </w:rPr>
              <w:t xml:space="preserve">akt za obavljanje djelatnosti gospodarenja otpadom. </w:t>
            </w:r>
          </w:p>
        </w:tc>
      </w:tr>
      <w:tr w:rsidR="009E15DB" w:rsidRPr="0065026B" w14:paraId="5976D37F" w14:textId="77777777" w:rsidTr="00C9142B">
        <w:trPr>
          <w:trHeight w:hRule="exact" w:val="1417"/>
        </w:trPr>
        <w:tc>
          <w:tcPr>
            <w:tcW w:w="2132" w:type="dxa"/>
            <w:tcBorders>
              <w:top w:val="single" w:sz="4" w:space="0" w:color="000000"/>
              <w:left w:val="single" w:sz="4" w:space="0" w:color="000000"/>
              <w:bottom w:val="single" w:sz="4" w:space="0" w:color="000000"/>
              <w:right w:val="single" w:sz="4" w:space="0" w:color="000000"/>
            </w:tcBorders>
            <w:vAlign w:val="center"/>
          </w:tcPr>
          <w:p w14:paraId="6EE5A29D"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7A9C4E5A"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Projekt za financiranje odabire Upravljačko tijelo OP-a, ili se odabire pod njegovom nadležnošću, a u skladu s kriterijima koje je utvrdio Odbor za praćenje (OzP), a provodi ga Korisnik. Provedbom projekata omogućuje se ostvarenje ciljeva pripadajuće prioritetne osi.</w:t>
            </w:r>
          </w:p>
        </w:tc>
      </w:tr>
      <w:tr w:rsidR="00CE6693" w:rsidRPr="0065026B" w14:paraId="0E7DF59C" w14:textId="77777777" w:rsidTr="00C9142B">
        <w:trPr>
          <w:trHeight w:hRule="exact" w:val="680"/>
        </w:trPr>
        <w:tc>
          <w:tcPr>
            <w:tcW w:w="2132" w:type="dxa"/>
            <w:tcBorders>
              <w:top w:val="single" w:sz="4" w:space="0" w:color="000000"/>
              <w:left w:val="single" w:sz="4" w:space="0" w:color="000000"/>
              <w:bottom w:val="single" w:sz="4" w:space="0" w:color="000000"/>
              <w:right w:val="single" w:sz="4" w:space="0" w:color="000000"/>
            </w:tcBorders>
            <w:vAlign w:val="center"/>
          </w:tcPr>
          <w:p w14:paraId="3E9C9244" w14:textId="77777777" w:rsidR="00CE6693" w:rsidRPr="0065026B" w:rsidRDefault="00CE6693" w:rsidP="00C9142B">
            <w:pPr>
              <w:pStyle w:val="Bezproreda"/>
              <w:spacing w:line="276" w:lineRule="auto"/>
              <w:ind w:left="127"/>
              <w:jc w:val="both"/>
              <w:rPr>
                <w:rFonts w:cs="Times New Roman"/>
                <w:szCs w:val="24"/>
              </w:rPr>
            </w:pPr>
            <w:r w:rsidRPr="0065026B">
              <w:rPr>
                <w:rFonts w:cs="Times New Roman"/>
                <w:szCs w:val="24"/>
              </w:rPr>
              <w:t xml:space="preserve">Prikupljanje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17A42075" w14:textId="77777777" w:rsidR="00CE6693" w:rsidRPr="0065026B" w:rsidRDefault="00CE6693" w:rsidP="00C9142B">
            <w:pPr>
              <w:pStyle w:val="Bezproreda"/>
              <w:spacing w:line="276" w:lineRule="auto"/>
              <w:ind w:left="127" w:right="141"/>
              <w:jc w:val="both"/>
              <w:rPr>
                <w:rFonts w:cs="Times New Roman"/>
                <w:szCs w:val="24"/>
              </w:rPr>
            </w:pPr>
            <w:r w:rsidRPr="0065026B">
              <w:rPr>
                <w:rFonts w:cs="Times New Roman"/>
                <w:szCs w:val="24"/>
              </w:rPr>
              <w:t>Tehnološki proces prikupljanja otpada opremljenim vozilima</w:t>
            </w:r>
            <w:r w:rsidR="0052442B" w:rsidRPr="0065026B">
              <w:rPr>
                <w:rFonts w:cs="Times New Roman"/>
                <w:szCs w:val="24"/>
              </w:rPr>
              <w:t>.</w:t>
            </w:r>
          </w:p>
        </w:tc>
      </w:tr>
      <w:tr w:rsidR="00BA3E40" w:rsidRPr="0065026B" w14:paraId="6E52C4D9" w14:textId="77777777" w:rsidTr="00C9142B">
        <w:trPr>
          <w:trHeight w:hRule="exact" w:val="1417"/>
        </w:trPr>
        <w:tc>
          <w:tcPr>
            <w:tcW w:w="2132" w:type="dxa"/>
            <w:tcBorders>
              <w:top w:val="single" w:sz="4" w:space="0" w:color="000000"/>
              <w:left w:val="single" w:sz="4" w:space="0" w:color="000000"/>
              <w:bottom w:val="single" w:sz="4" w:space="0" w:color="000000"/>
              <w:right w:val="single" w:sz="4" w:space="0" w:color="000000"/>
            </w:tcBorders>
            <w:vAlign w:val="center"/>
          </w:tcPr>
          <w:p w14:paraId="114411A1" w14:textId="77777777" w:rsidR="00BA3E40" w:rsidRPr="0065026B" w:rsidRDefault="00BA3E40" w:rsidP="00C9142B">
            <w:pPr>
              <w:pStyle w:val="Bezproreda"/>
              <w:spacing w:line="276" w:lineRule="auto"/>
              <w:ind w:left="127"/>
              <w:jc w:val="both"/>
              <w:rPr>
                <w:rFonts w:cs="Times New Roman"/>
                <w:szCs w:val="24"/>
              </w:rPr>
            </w:pPr>
            <w:r w:rsidRPr="0065026B">
              <w:rPr>
                <w:rFonts w:cs="Times New Roman"/>
                <w:szCs w:val="24"/>
              </w:rPr>
              <w:t xml:space="preserve">Recikliranje </w:t>
            </w:r>
          </w:p>
        </w:tc>
        <w:tc>
          <w:tcPr>
            <w:tcW w:w="7644" w:type="dxa"/>
            <w:tcBorders>
              <w:top w:val="single" w:sz="4" w:space="0" w:color="000000"/>
              <w:left w:val="single" w:sz="4" w:space="0" w:color="000000"/>
              <w:bottom w:val="single" w:sz="4" w:space="0" w:color="000000"/>
              <w:right w:val="single" w:sz="4" w:space="0" w:color="000000"/>
            </w:tcBorders>
            <w:vAlign w:val="center"/>
          </w:tcPr>
          <w:p w14:paraId="7B650A8D" w14:textId="77777777" w:rsidR="00BA3E40" w:rsidRPr="0065026B" w:rsidRDefault="00BA3E40" w:rsidP="00C9142B">
            <w:pPr>
              <w:pStyle w:val="Bezproreda"/>
              <w:spacing w:line="276" w:lineRule="auto"/>
              <w:ind w:left="127" w:right="141"/>
              <w:jc w:val="both"/>
              <w:rPr>
                <w:rFonts w:cs="Times New Roman"/>
                <w:szCs w:val="24"/>
              </w:rPr>
            </w:pPr>
            <w:r w:rsidRPr="0065026B">
              <w:rPr>
                <w:rFonts w:cs="Times New Roman"/>
                <w:szCs w:val="24"/>
              </w:rPr>
              <w:t>Svaki postupak oporabe, uključujući ponovnu preradu organskog materijala, kojim se otpadni materijali prerađuju u proizvode, materijale ili tvari za izvornu ili drugu svrhu osim uporabe otpada u energetske svrhe, odnosno prerade u materijal koji se koristi kao gorivo ili materijal za zatrpavanje</w:t>
            </w:r>
            <w:r w:rsidR="0052442B" w:rsidRPr="0065026B">
              <w:rPr>
                <w:rFonts w:cs="Times New Roman"/>
                <w:szCs w:val="24"/>
              </w:rPr>
              <w:t>.</w:t>
            </w:r>
            <w:r w:rsidR="00983DE6" w:rsidRPr="0065026B">
              <w:rPr>
                <w:rFonts w:cs="Times New Roman"/>
                <w:szCs w:val="24"/>
              </w:rPr>
              <w:t xml:space="preserve"> </w:t>
            </w:r>
          </w:p>
        </w:tc>
      </w:tr>
      <w:tr w:rsidR="009E7294" w:rsidRPr="0065026B" w14:paraId="7088DC4E" w14:textId="77777777" w:rsidTr="00C9142B">
        <w:trPr>
          <w:trHeight w:hRule="exact" w:val="850"/>
        </w:trPr>
        <w:tc>
          <w:tcPr>
            <w:tcW w:w="2132" w:type="dxa"/>
            <w:tcBorders>
              <w:top w:val="single" w:sz="4" w:space="0" w:color="000000"/>
              <w:left w:val="single" w:sz="4" w:space="0" w:color="000000"/>
              <w:bottom w:val="single" w:sz="4" w:space="0" w:color="000000"/>
              <w:right w:val="single" w:sz="4" w:space="0" w:color="000000"/>
            </w:tcBorders>
            <w:vAlign w:val="center"/>
          </w:tcPr>
          <w:p w14:paraId="78569BF6" w14:textId="77777777" w:rsidR="009E7294" w:rsidRPr="0065026B" w:rsidRDefault="009E7294" w:rsidP="00C9142B">
            <w:pPr>
              <w:pStyle w:val="Bezproreda"/>
              <w:spacing w:line="276" w:lineRule="auto"/>
              <w:ind w:left="127"/>
              <w:jc w:val="both"/>
              <w:rPr>
                <w:rFonts w:cs="Times New Roman"/>
                <w:szCs w:val="24"/>
              </w:rPr>
            </w:pPr>
            <w:r w:rsidRPr="0065026B">
              <w:rPr>
                <w:rFonts w:cs="Times New Roman"/>
                <w:szCs w:val="24"/>
              </w:rPr>
              <w:t xml:space="preserve">Sakupljanje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2DAA1232" w14:textId="77777777" w:rsidR="009E7294" w:rsidRPr="0065026B" w:rsidRDefault="009E7294" w:rsidP="00C9142B">
            <w:pPr>
              <w:pStyle w:val="Bezproreda"/>
              <w:spacing w:line="276" w:lineRule="auto"/>
              <w:ind w:left="127" w:right="141"/>
              <w:jc w:val="both"/>
              <w:rPr>
                <w:rFonts w:cs="Times New Roman"/>
                <w:szCs w:val="24"/>
              </w:rPr>
            </w:pPr>
            <w:r w:rsidRPr="0065026B">
              <w:rPr>
                <w:rFonts w:cs="Times New Roman"/>
                <w:szCs w:val="24"/>
              </w:rPr>
              <w:t xml:space="preserve">Sakupljanje otpada je prikupljanje otpada uključujući prethodno razvrstavanje otpada i skladištenje otpada u svrhu prijevoza na obradu. </w:t>
            </w:r>
          </w:p>
        </w:tc>
      </w:tr>
      <w:tr w:rsidR="003B7537" w:rsidRPr="0065026B" w14:paraId="519B5DF3" w14:textId="77777777" w:rsidTr="003B7537">
        <w:trPr>
          <w:trHeight w:hRule="exact" w:val="1874"/>
        </w:trPr>
        <w:tc>
          <w:tcPr>
            <w:tcW w:w="2132" w:type="dxa"/>
            <w:tcBorders>
              <w:top w:val="single" w:sz="4" w:space="0" w:color="000000"/>
              <w:left w:val="single" w:sz="4" w:space="0" w:color="000000"/>
              <w:bottom w:val="single" w:sz="4" w:space="0" w:color="000000"/>
              <w:right w:val="single" w:sz="4" w:space="0" w:color="000000"/>
            </w:tcBorders>
            <w:vAlign w:val="center"/>
          </w:tcPr>
          <w:p w14:paraId="4D789BDD" w14:textId="77777777" w:rsidR="003B7537" w:rsidRPr="0065026B" w:rsidRDefault="003B7537" w:rsidP="00C9142B">
            <w:pPr>
              <w:pStyle w:val="Bezproreda"/>
              <w:spacing w:line="276" w:lineRule="auto"/>
              <w:ind w:left="127"/>
              <w:jc w:val="both"/>
              <w:rPr>
                <w:rFonts w:cs="Times New Roman"/>
                <w:szCs w:val="24"/>
              </w:rPr>
            </w:pPr>
            <w:r w:rsidRPr="0065026B">
              <w:rPr>
                <w:rFonts w:cs="Times New Roman"/>
                <w:szCs w:val="24"/>
              </w:rPr>
              <w:t>Trajni poziv</w:t>
            </w:r>
            <w:r w:rsidRPr="0065026B">
              <w:rPr>
                <w:rFonts w:cs="Times New Roman"/>
                <w:szCs w:val="24"/>
              </w:rPr>
              <w:tab/>
            </w:r>
          </w:p>
        </w:tc>
        <w:tc>
          <w:tcPr>
            <w:tcW w:w="7644" w:type="dxa"/>
            <w:tcBorders>
              <w:top w:val="single" w:sz="4" w:space="0" w:color="000000"/>
              <w:left w:val="single" w:sz="4" w:space="0" w:color="000000"/>
              <w:bottom w:val="single" w:sz="4" w:space="0" w:color="000000"/>
              <w:right w:val="single" w:sz="4" w:space="0" w:color="000000"/>
            </w:tcBorders>
            <w:vAlign w:val="center"/>
          </w:tcPr>
          <w:p w14:paraId="27004D1F" w14:textId="77777777" w:rsidR="003B7537" w:rsidRPr="0065026B" w:rsidRDefault="003B7537" w:rsidP="00C9142B">
            <w:pPr>
              <w:pStyle w:val="Bezproreda"/>
              <w:spacing w:line="276" w:lineRule="auto"/>
              <w:ind w:left="127" w:right="141"/>
              <w:jc w:val="both"/>
              <w:rPr>
                <w:rFonts w:cs="Times New Roman"/>
                <w:szCs w:val="24"/>
              </w:rPr>
            </w:pPr>
            <w:r w:rsidRPr="0065026B">
              <w:rPr>
                <w:rFonts w:cs="Times New Roman"/>
                <w:szCs w:val="24"/>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964E25" w:rsidRPr="0065026B" w14:paraId="1A6F8D58" w14:textId="77777777" w:rsidTr="00C9142B">
        <w:trPr>
          <w:trHeight w:hRule="exact" w:val="1417"/>
        </w:trPr>
        <w:tc>
          <w:tcPr>
            <w:tcW w:w="2132" w:type="dxa"/>
            <w:tcBorders>
              <w:top w:val="single" w:sz="4" w:space="0" w:color="000000"/>
              <w:left w:val="single" w:sz="4" w:space="0" w:color="000000"/>
              <w:bottom w:val="single" w:sz="4" w:space="0" w:color="000000"/>
              <w:right w:val="single" w:sz="4" w:space="0" w:color="000000"/>
            </w:tcBorders>
            <w:vAlign w:val="center"/>
          </w:tcPr>
          <w:p w14:paraId="50701C40" w14:textId="77777777" w:rsidR="00964E25" w:rsidRPr="0065026B" w:rsidRDefault="00964E25" w:rsidP="00C9142B">
            <w:pPr>
              <w:pStyle w:val="Bezproreda"/>
              <w:spacing w:line="276" w:lineRule="auto"/>
              <w:ind w:left="127"/>
              <w:rPr>
                <w:rFonts w:cs="Times New Roman"/>
                <w:szCs w:val="24"/>
              </w:rPr>
            </w:pPr>
            <w:r w:rsidRPr="0065026B">
              <w:rPr>
                <w:rFonts w:cs="Times New Roman"/>
                <w:szCs w:val="24"/>
              </w:rPr>
              <w:t>Ugovor o dodjeli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77F8AF72" w14:textId="77777777" w:rsidR="00964E25" w:rsidRPr="0065026B" w:rsidRDefault="00964E25" w:rsidP="00C9142B">
            <w:pPr>
              <w:pStyle w:val="Bezproreda"/>
              <w:spacing w:line="276" w:lineRule="auto"/>
              <w:ind w:left="127" w:right="141"/>
              <w:jc w:val="both"/>
              <w:rPr>
                <w:rFonts w:cs="Times New Roman"/>
                <w:szCs w:val="24"/>
              </w:rPr>
            </w:pPr>
            <w:r w:rsidRPr="0065026B">
              <w:rPr>
                <w:rFonts w:cs="Times New Roman"/>
                <w:szCs w:val="24"/>
              </w:rPr>
              <w:t>Ugovor o dodjeli bespovratnih sredstava je ugovor između Korisnika</w:t>
            </w:r>
            <w:r w:rsidR="00C9142B" w:rsidRPr="0065026B">
              <w:rPr>
                <w:rFonts w:cs="Times New Roman"/>
                <w:szCs w:val="24"/>
              </w:rPr>
              <w:t>,</w:t>
            </w:r>
            <w:r w:rsidRPr="0065026B">
              <w:rPr>
                <w:rFonts w:cs="Times New Roman"/>
                <w:szCs w:val="24"/>
              </w:rPr>
              <w:t xml:space="preserve"> P</w:t>
            </w:r>
            <w:r w:rsidR="00C9142B" w:rsidRPr="0065026B">
              <w:rPr>
                <w:rFonts w:cs="Times New Roman"/>
                <w:szCs w:val="24"/>
              </w:rPr>
              <w:t>T1 i PT2</w:t>
            </w:r>
            <w:r w:rsidRPr="0065026B">
              <w:rPr>
                <w:rFonts w:cs="Times New Roman"/>
                <w:szCs w:val="24"/>
              </w:rPr>
              <w:t>, kojim se utvrđuje najviši iznos bespovratnih sredstava dodijeljen za provedbu projekta iz sredstava EU i, ako je primjenjivo, sredstava iz državnog proračuna te drugi financijski i provedbeni uvjeti Projekta.</w:t>
            </w:r>
          </w:p>
        </w:tc>
      </w:tr>
    </w:tbl>
    <w:p w14:paraId="448E3638" w14:textId="77777777" w:rsidR="00E82738" w:rsidRPr="0065026B" w:rsidRDefault="00E82738" w:rsidP="00114C15">
      <w:pPr>
        <w:rPr>
          <w:rFonts w:eastAsiaTheme="majorEastAsia"/>
        </w:rPr>
      </w:pPr>
    </w:p>
    <w:p w14:paraId="1EC2E69A" w14:textId="77777777" w:rsidR="00E82738" w:rsidRPr="0065026B" w:rsidRDefault="00E82738">
      <w:pPr>
        <w:spacing w:after="160" w:line="259" w:lineRule="auto"/>
        <w:rPr>
          <w:rFonts w:eastAsiaTheme="majorEastAsia"/>
        </w:rPr>
      </w:pPr>
      <w:r w:rsidRPr="0065026B">
        <w:rPr>
          <w:rFonts w:eastAsiaTheme="majorEastAsia"/>
        </w:rPr>
        <w:br w:type="page"/>
      </w:r>
    </w:p>
    <w:p w14:paraId="361556C5" w14:textId="77777777" w:rsidR="00CD07D3" w:rsidRPr="0065026B" w:rsidRDefault="00CD07D3" w:rsidP="00F93033">
      <w:pPr>
        <w:pStyle w:val="Naslov1"/>
      </w:pPr>
      <w:bookmarkStart w:id="529" w:name="_Toc26367780"/>
      <w:r w:rsidRPr="0065026B">
        <w:lastRenderedPageBreak/>
        <w:t>POPIS KRATICA</w:t>
      </w:r>
      <w:bookmarkEnd w:id="529"/>
    </w:p>
    <w:p w14:paraId="6BAE9F93" w14:textId="77777777" w:rsidR="00E82738" w:rsidRPr="0065026B" w:rsidRDefault="00E82738" w:rsidP="00114C15">
      <w:pPr>
        <w:spacing w:after="0"/>
        <w:ind w:left="460"/>
        <w:rPr>
          <w:rFonts w:cs="Times New Roman"/>
        </w:rPr>
      </w:pPr>
      <w:bookmarkStart w:id="530" w:name="_POPIS_KRATICA_(UPUTA:"/>
      <w:bookmarkEnd w:id="530"/>
      <w:r w:rsidRPr="0065026B">
        <w:rPr>
          <w:rFonts w:cs="Times New Roman"/>
        </w:rPr>
        <w:t>DOH</w:t>
      </w:r>
      <w:r w:rsidRPr="0065026B">
        <w:rPr>
          <w:rFonts w:cs="Times New Roman"/>
        </w:rPr>
        <w:tab/>
      </w:r>
      <w:r w:rsidRPr="0065026B">
        <w:rPr>
          <w:rFonts w:cs="Times New Roman"/>
        </w:rPr>
        <w:tab/>
        <w:t>Obrazac prijave poreza na dohodak</w:t>
      </w:r>
    </w:p>
    <w:p w14:paraId="252CCCB4" w14:textId="77777777" w:rsidR="00226BCE" w:rsidRPr="0065026B" w:rsidRDefault="00226BCE" w:rsidP="00114C15">
      <w:pPr>
        <w:spacing w:after="0"/>
        <w:ind w:left="460"/>
        <w:rPr>
          <w:rFonts w:cs="Times New Roman"/>
        </w:rPr>
      </w:pPr>
      <w:r w:rsidRPr="0065026B">
        <w:rPr>
          <w:rFonts w:cs="Times New Roman"/>
        </w:rPr>
        <w:t>EFRR</w:t>
      </w:r>
      <w:r w:rsidRPr="0065026B">
        <w:rPr>
          <w:rFonts w:cs="Times New Roman"/>
        </w:rPr>
        <w:tab/>
      </w:r>
      <w:r w:rsidRPr="0065026B">
        <w:rPr>
          <w:rFonts w:cs="Times New Roman"/>
        </w:rPr>
        <w:tab/>
        <w:t>Europski fond za regionalni razvoj</w:t>
      </w:r>
    </w:p>
    <w:p w14:paraId="42B5EA6F" w14:textId="77777777" w:rsidR="00226BCE" w:rsidRPr="0065026B" w:rsidRDefault="00226BCE" w:rsidP="00114C15">
      <w:pPr>
        <w:spacing w:after="0"/>
        <w:ind w:left="460"/>
        <w:rPr>
          <w:rFonts w:cs="Times New Roman"/>
        </w:rPr>
      </w:pPr>
      <w:r w:rsidRPr="0065026B">
        <w:rPr>
          <w:rFonts w:cs="Times New Roman"/>
        </w:rPr>
        <w:t>EK</w:t>
      </w:r>
      <w:r w:rsidRPr="0065026B">
        <w:rPr>
          <w:rFonts w:cs="Times New Roman"/>
        </w:rPr>
        <w:tab/>
      </w:r>
      <w:r w:rsidRPr="0065026B">
        <w:rPr>
          <w:rFonts w:cs="Times New Roman"/>
        </w:rPr>
        <w:tab/>
        <w:t>Europska komisija</w:t>
      </w:r>
    </w:p>
    <w:p w14:paraId="57EF8462" w14:textId="77777777" w:rsidR="00226BCE" w:rsidRPr="0065026B" w:rsidRDefault="00226BCE" w:rsidP="00114C15">
      <w:pPr>
        <w:spacing w:after="0"/>
        <w:ind w:left="460"/>
        <w:rPr>
          <w:rFonts w:cs="Times New Roman"/>
        </w:rPr>
      </w:pPr>
      <w:r w:rsidRPr="0065026B">
        <w:rPr>
          <w:rFonts w:cs="Times New Roman"/>
        </w:rPr>
        <w:t>ESF</w:t>
      </w:r>
      <w:r w:rsidR="009805C2" w:rsidRPr="0065026B">
        <w:rPr>
          <w:rFonts w:cs="Times New Roman"/>
        </w:rPr>
        <w:tab/>
      </w:r>
      <w:r w:rsidR="009805C2" w:rsidRPr="0065026B">
        <w:rPr>
          <w:rFonts w:cs="Times New Roman"/>
        </w:rPr>
        <w:tab/>
      </w:r>
      <w:r w:rsidRPr="0065026B">
        <w:rPr>
          <w:rFonts w:cs="Times New Roman"/>
        </w:rPr>
        <w:t>Europski socijalni fond</w:t>
      </w:r>
    </w:p>
    <w:p w14:paraId="1AB67833" w14:textId="77777777" w:rsidR="00226BCE" w:rsidRPr="0065026B" w:rsidRDefault="00226BCE" w:rsidP="00114C15">
      <w:pPr>
        <w:spacing w:after="0"/>
        <w:ind w:left="460"/>
        <w:rPr>
          <w:rFonts w:cs="Times New Roman"/>
        </w:rPr>
      </w:pPr>
      <w:r w:rsidRPr="0065026B">
        <w:rPr>
          <w:rFonts w:cs="Times New Roman"/>
        </w:rPr>
        <w:t>ESI</w:t>
      </w:r>
      <w:r w:rsidR="00106137" w:rsidRPr="0065026B">
        <w:rPr>
          <w:rFonts w:cs="Times New Roman"/>
        </w:rPr>
        <w:t xml:space="preserve"> fondovi</w:t>
      </w:r>
      <w:r w:rsidRPr="0065026B">
        <w:rPr>
          <w:rFonts w:cs="Times New Roman"/>
        </w:rPr>
        <w:tab/>
        <w:t>Europski strukturni i investicijski fondovi</w:t>
      </w:r>
    </w:p>
    <w:p w14:paraId="652DF2C6" w14:textId="77777777" w:rsidR="00362DE4" w:rsidRPr="0065026B" w:rsidRDefault="006054C5" w:rsidP="00114C15">
      <w:pPr>
        <w:spacing w:after="0"/>
        <w:ind w:left="460"/>
        <w:rPr>
          <w:rFonts w:cs="Times New Roman"/>
        </w:rPr>
      </w:pPr>
      <w:r w:rsidRPr="0065026B">
        <w:rPr>
          <w:rFonts w:cs="Times New Roman"/>
        </w:rPr>
        <w:t>EU</w:t>
      </w:r>
      <w:r w:rsidRPr="0065026B">
        <w:rPr>
          <w:rFonts w:cs="Times New Roman"/>
        </w:rPr>
        <w:tab/>
      </w:r>
      <w:r w:rsidRPr="0065026B">
        <w:rPr>
          <w:rFonts w:cs="Times New Roman"/>
        </w:rPr>
        <w:tab/>
        <w:t>Europska unija</w:t>
      </w:r>
    </w:p>
    <w:p w14:paraId="2EC78340" w14:textId="77777777" w:rsidR="00240526" w:rsidRPr="0065026B" w:rsidRDefault="00362DE4" w:rsidP="00114C15">
      <w:pPr>
        <w:spacing w:after="0"/>
        <w:ind w:left="460"/>
        <w:rPr>
          <w:rFonts w:cs="Times New Roman"/>
        </w:rPr>
      </w:pPr>
      <w:r w:rsidRPr="0065026B">
        <w:rPr>
          <w:rFonts w:cs="Times New Roman"/>
        </w:rPr>
        <w:t>FZOEU</w:t>
      </w:r>
      <w:r w:rsidRPr="0065026B">
        <w:rPr>
          <w:rFonts w:cs="Times New Roman"/>
        </w:rPr>
        <w:tab/>
      </w:r>
      <w:r w:rsidRPr="0065026B">
        <w:rPr>
          <w:rFonts w:cs="Times New Roman"/>
        </w:rPr>
        <w:tab/>
        <w:t>Fond za zaštitu okoliša i energetsku učinkovitost</w:t>
      </w:r>
    </w:p>
    <w:p w14:paraId="3703089D" w14:textId="77777777" w:rsidR="00D40224" w:rsidRPr="0065026B" w:rsidRDefault="00D40224" w:rsidP="00114C15">
      <w:pPr>
        <w:spacing w:after="0"/>
        <w:ind w:left="460"/>
        <w:rPr>
          <w:rFonts w:cs="Times New Roman"/>
        </w:rPr>
      </w:pPr>
      <w:r w:rsidRPr="0065026B">
        <w:rPr>
          <w:rFonts w:cs="Times New Roman"/>
        </w:rPr>
        <w:t>GFI</w:t>
      </w:r>
      <w:r w:rsidRPr="0065026B">
        <w:rPr>
          <w:rFonts w:cs="Times New Roman"/>
        </w:rPr>
        <w:tab/>
      </w:r>
      <w:r w:rsidRPr="0065026B">
        <w:rPr>
          <w:rFonts w:cs="Times New Roman"/>
        </w:rPr>
        <w:tab/>
        <w:t>Godišnji financijski izvještaj</w:t>
      </w:r>
    </w:p>
    <w:p w14:paraId="0A6E4B20" w14:textId="77777777" w:rsidR="00945955" w:rsidRPr="0065026B" w:rsidRDefault="00945955" w:rsidP="00114C15">
      <w:pPr>
        <w:spacing w:after="0"/>
        <w:ind w:left="460"/>
        <w:rPr>
          <w:rFonts w:cs="Times New Roman"/>
        </w:rPr>
      </w:pPr>
      <w:r w:rsidRPr="0065026B">
        <w:rPr>
          <w:rFonts w:cs="Times New Roman"/>
        </w:rPr>
        <w:t>IP</w:t>
      </w:r>
      <w:r w:rsidRPr="0065026B">
        <w:rPr>
          <w:rFonts w:cs="Times New Roman"/>
        </w:rPr>
        <w:tab/>
      </w:r>
      <w:r w:rsidRPr="0065026B">
        <w:rPr>
          <w:rFonts w:cs="Times New Roman"/>
        </w:rPr>
        <w:tab/>
      </w:r>
      <w:r w:rsidRPr="0065026B">
        <w:rPr>
          <w:rFonts w:cs="Times New Roman"/>
        </w:rPr>
        <w:tab/>
        <w:t>Investicijski prioritet</w:t>
      </w:r>
    </w:p>
    <w:p w14:paraId="4444C72B" w14:textId="77777777" w:rsidR="00E82738" w:rsidRPr="0065026B" w:rsidRDefault="00B160FF" w:rsidP="00114C15">
      <w:pPr>
        <w:spacing w:after="0"/>
        <w:ind w:left="460"/>
        <w:rPr>
          <w:rFonts w:cs="Times New Roman"/>
        </w:rPr>
      </w:pPr>
      <w:r w:rsidRPr="0065026B">
        <w:rPr>
          <w:rFonts w:cs="Times New Roman"/>
        </w:rPr>
        <w:t>JLS</w:t>
      </w:r>
      <w:r w:rsidRPr="0065026B">
        <w:rPr>
          <w:rFonts w:cs="Times New Roman"/>
        </w:rPr>
        <w:tab/>
      </w:r>
      <w:r w:rsidRPr="0065026B">
        <w:rPr>
          <w:rFonts w:cs="Times New Roman"/>
        </w:rPr>
        <w:tab/>
        <w:t>Jedinica lokalne samouprave</w:t>
      </w:r>
    </w:p>
    <w:p w14:paraId="1D998D79" w14:textId="77777777" w:rsidR="00E82738" w:rsidRPr="0065026B" w:rsidRDefault="00E82738" w:rsidP="00E82738">
      <w:pPr>
        <w:spacing w:after="0"/>
        <w:ind w:left="2124" w:hanging="1664"/>
        <w:rPr>
          <w:rFonts w:cs="Times New Roman"/>
          <w:bCs/>
        </w:rPr>
      </w:pPr>
      <w:r w:rsidRPr="0065026B">
        <w:rPr>
          <w:rFonts w:cs="Times New Roman"/>
        </w:rPr>
        <w:t>JOPPD</w:t>
      </w:r>
      <w:r w:rsidRPr="0065026B">
        <w:rPr>
          <w:rFonts w:cs="Times New Roman"/>
        </w:rPr>
        <w:tab/>
        <w:t>J</w:t>
      </w:r>
      <w:r w:rsidRPr="0065026B">
        <w:rPr>
          <w:rFonts w:cs="Times New Roman"/>
          <w:bCs/>
        </w:rPr>
        <w:t>edinstveni obrazac poreza, prireza i doprinosa</w:t>
      </w:r>
    </w:p>
    <w:p w14:paraId="26D50E0F" w14:textId="77777777" w:rsidR="00226BCE" w:rsidRPr="0065026B" w:rsidRDefault="00226BCE" w:rsidP="00E82738">
      <w:pPr>
        <w:spacing w:after="0"/>
        <w:ind w:left="2124" w:hanging="1664"/>
        <w:rPr>
          <w:rFonts w:cs="Times New Roman"/>
        </w:rPr>
      </w:pPr>
      <w:r w:rsidRPr="0065026B">
        <w:rPr>
          <w:rFonts w:cs="Times New Roman"/>
        </w:rPr>
        <w:t>KF</w:t>
      </w:r>
      <w:r w:rsidRPr="0065026B">
        <w:rPr>
          <w:rFonts w:cs="Times New Roman"/>
        </w:rPr>
        <w:tab/>
        <w:t>Kohezijski fond</w:t>
      </w:r>
    </w:p>
    <w:p w14:paraId="56892AA4" w14:textId="77777777" w:rsidR="0061197F" w:rsidRPr="0065026B" w:rsidRDefault="0061197F" w:rsidP="00114C15">
      <w:pPr>
        <w:spacing w:after="0"/>
        <w:ind w:left="460"/>
        <w:rPr>
          <w:rFonts w:cs="Times New Roman"/>
        </w:rPr>
      </w:pPr>
      <w:r w:rsidRPr="0065026B">
        <w:rPr>
          <w:rFonts w:cs="Times New Roman"/>
        </w:rPr>
        <w:t>KO</w:t>
      </w:r>
      <w:r w:rsidRPr="0065026B">
        <w:rPr>
          <w:rFonts w:cs="Times New Roman"/>
        </w:rPr>
        <w:tab/>
      </w:r>
      <w:r w:rsidRPr="0065026B">
        <w:rPr>
          <w:rFonts w:cs="Times New Roman"/>
        </w:rPr>
        <w:tab/>
        <w:t>Kriteriji odabira</w:t>
      </w:r>
    </w:p>
    <w:p w14:paraId="6735C392" w14:textId="77777777" w:rsidR="0061197F" w:rsidRPr="0065026B" w:rsidRDefault="0061197F" w:rsidP="00114C15">
      <w:pPr>
        <w:spacing w:after="0"/>
        <w:ind w:left="460"/>
        <w:rPr>
          <w:rFonts w:cs="Times New Roman"/>
        </w:rPr>
      </w:pPr>
      <w:r w:rsidRPr="0065026B">
        <w:rPr>
          <w:rFonts w:cs="Times New Roman"/>
        </w:rPr>
        <w:t>KP</w:t>
      </w:r>
      <w:r w:rsidRPr="0065026B">
        <w:rPr>
          <w:rFonts w:cs="Times New Roman"/>
        </w:rPr>
        <w:tab/>
      </w:r>
      <w:r w:rsidRPr="0065026B">
        <w:rPr>
          <w:rFonts w:cs="Times New Roman"/>
        </w:rPr>
        <w:tab/>
        <w:t>Kriteriji prihvatljivosti</w:t>
      </w:r>
    </w:p>
    <w:p w14:paraId="149CAAC2" w14:textId="77777777" w:rsidR="00226BCE" w:rsidRPr="0065026B" w:rsidRDefault="00226BCE" w:rsidP="00114C15">
      <w:pPr>
        <w:spacing w:after="0"/>
        <w:ind w:left="460"/>
        <w:rPr>
          <w:rFonts w:cs="Times New Roman"/>
        </w:rPr>
      </w:pPr>
      <w:r w:rsidRPr="0065026B">
        <w:rPr>
          <w:rFonts w:cs="Times New Roman"/>
        </w:rPr>
        <w:t>MRRFEU</w:t>
      </w:r>
      <w:r w:rsidR="009805C2" w:rsidRPr="0065026B">
        <w:rPr>
          <w:rFonts w:cs="Times New Roman"/>
        </w:rPr>
        <w:tab/>
      </w:r>
      <w:r w:rsidR="009805C2" w:rsidRPr="0065026B">
        <w:rPr>
          <w:rFonts w:cs="Times New Roman"/>
        </w:rPr>
        <w:tab/>
      </w:r>
      <w:r w:rsidRPr="0065026B">
        <w:rPr>
          <w:rFonts w:cs="Times New Roman"/>
        </w:rPr>
        <w:t>Ministarstvo regionalnog</w:t>
      </w:r>
      <w:r w:rsidR="00284F75" w:rsidRPr="0065026B">
        <w:rPr>
          <w:rFonts w:cs="Times New Roman"/>
        </w:rPr>
        <w:t>a</w:t>
      </w:r>
      <w:r w:rsidR="003030D2" w:rsidRPr="0065026B">
        <w:rPr>
          <w:rFonts w:cs="Times New Roman"/>
        </w:rPr>
        <w:t xml:space="preserve"> razvoja i fondova Europske unije</w:t>
      </w:r>
    </w:p>
    <w:p w14:paraId="594F8B79" w14:textId="6A1F7257" w:rsidR="00362DE4" w:rsidRPr="0065026B" w:rsidRDefault="00362DE4" w:rsidP="00114C15">
      <w:pPr>
        <w:spacing w:after="0"/>
        <w:ind w:left="460"/>
        <w:rPr>
          <w:rFonts w:cs="Times New Roman"/>
        </w:rPr>
      </w:pPr>
      <w:r w:rsidRPr="0065026B">
        <w:rPr>
          <w:rFonts w:cs="Times New Roman"/>
        </w:rPr>
        <w:t>MZOE</w:t>
      </w:r>
      <w:r w:rsidRPr="0065026B">
        <w:rPr>
          <w:rFonts w:cs="Times New Roman"/>
        </w:rPr>
        <w:tab/>
      </w:r>
      <w:r w:rsidRPr="0065026B">
        <w:rPr>
          <w:rFonts w:cs="Times New Roman"/>
        </w:rPr>
        <w:tab/>
      </w:r>
      <w:r w:rsidR="007C36A6">
        <w:rPr>
          <w:rFonts w:cs="Times New Roman"/>
        </w:rPr>
        <w:t xml:space="preserve"> </w:t>
      </w:r>
      <w:r w:rsidRPr="0065026B">
        <w:rPr>
          <w:rFonts w:cs="Times New Roman"/>
        </w:rPr>
        <w:t>Ministarstvo zaštite okoliša i energetike</w:t>
      </w:r>
    </w:p>
    <w:p w14:paraId="5BA6873C" w14:textId="77777777" w:rsidR="00226BCE" w:rsidRPr="0065026B" w:rsidRDefault="00226BCE" w:rsidP="00114C15">
      <w:pPr>
        <w:spacing w:after="0"/>
        <w:ind w:left="460"/>
        <w:rPr>
          <w:rFonts w:cs="Times New Roman"/>
        </w:rPr>
      </w:pPr>
      <w:r w:rsidRPr="0065026B">
        <w:rPr>
          <w:rFonts w:cs="Times New Roman"/>
        </w:rPr>
        <w:t>NN</w:t>
      </w:r>
      <w:r w:rsidRPr="0065026B">
        <w:rPr>
          <w:rFonts w:cs="Times New Roman"/>
        </w:rPr>
        <w:tab/>
      </w:r>
      <w:r w:rsidRPr="0065026B">
        <w:rPr>
          <w:rFonts w:cs="Times New Roman"/>
        </w:rPr>
        <w:tab/>
        <w:t>Narodne novine</w:t>
      </w:r>
    </w:p>
    <w:p w14:paraId="1E9EE051" w14:textId="77777777" w:rsidR="002F2B9A" w:rsidRPr="0065026B" w:rsidRDefault="002F2B9A" w:rsidP="00114C15">
      <w:pPr>
        <w:spacing w:after="0"/>
        <w:ind w:left="460"/>
        <w:rPr>
          <w:rFonts w:cs="Times New Roman"/>
        </w:rPr>
      </w:pPr>
      <w:r w:rsidRPr="0065026B">
        <w:rPr>
          <w:rFonts w:cs="Times New Roman"/>
        </w:rPr>
        <w:t>NN-MU</w:t>
      </w:r>
      <w:r w:rsidRPr="0065026B">
        <w:rPr>
          <w:rFonts w:cs="Times New Roman"/>
        </w:rPr>
        <w:tab/>
      </w:r>
      <w:r w:rsidRPr="0065026B">
        <w:rPr>
          <w:rFonts w:cs="Times New Roman"/>
        </w:rPr>
        <w:tab/>
        <w:t>Narodne novine – Međunarodni ugovori</w:t>
      </w:r>
    </w:p>
    <w:p w14:paraId="50103CE5" w14:textId="77777777" w:rsidR="00CC2B04" w:rsidRPr="0065026B" w:rsidRDefault="00CC2B04" w:rsidP="00114C15">
      <w:pPr>
        <w:spacing w:after="0"/>
        <w:ind w:left="460"/>
        <w:rPr>
          <w:rFonts w:cs="Times New Roman"/>
        </w:rPr>
      </w:pPr>
      <w:r w:rsidRPr="0065026B">
        <w:rPr>
          <w:rFonts w:cs="Times New Roman"/>
        </w:rPr>
        <w:t>OIE</w:t>
      </w:r>
      <w:r w:rsidR="009C4818" w:rsidRPr="0065026B">
        <w:rPr>
          <w:rFonts w:cs="Times New Roman"/>
        </w:rPr>
        <w:tab/>
      </w:r>
      <w:r w:rsidR="009C4818" w:rsidRPr="0065026B">
        <w:rPr>
          <w:rFonts w:cs="Times New Roman"/>
        </w:rPr>
        <w:tab/>
        <w:t>Obnovljivi izvori energije</w:t>
      </w:r>
    </w:p>
    <w:p w14:paraId="19FD033F" w14:textId="77777777" w:rsidR="00226BCE" w:rsidRPr="0065026B" w:rsidRDefault="00226BCE" w:rsidP="00114C15">
      <w:pPr>
        <w:spacing w:after="0"/>
        <w:ind w:left="460"/>
        <w:rPr>
          <w:rFonts w:cs="Times New Roman"/>
        </w:rPr>
      </w:pPr>
      <w:r w:rsidRPr="0065026B">
        <w:rPr>
          <w:rFonts w:cs="Times New Roman"/>
        </w:rPr>
        <w:t>OP</w:t>
      </w:r>
      <w:r w:rsidRPr="0065026B">
        <w:rPr>
          <w:rFonts w:cs="Times New Roman"/>
        </w:rPr>
        <w:tab/>
      </w:r>
      <w:r w:rsidRPr="0065026B">
        <w:rPr>
          <w:rFonts w:cs="Times New Roman"/>
        </w:rPr>
        <w:tab/>
        <w:t>Operativni program</w:t>
      </w:r>
    </w:p>
    <w:p w14:paraId="1A724A80" w14:textId="77777777" w:rsidR="00226BCE" w:rsidRPr="0065026B" w:rsidRDefault="00226BCE" w:rsidP="00114C15">
      <w:pPr>
        <w:spacing w:after="0"/>
        <w:ind w:left="460"/>
        <w:rPr>
          <w:rFonts w:cs="Times New Roman"/>
        </w:rPr>
      </w:pPr>
      <w:r w:rsidRPr="0065026B">
        <w:rPr>
          <w:rFonts w:cs="Times New Roman"/>
        </w:rPr>
        <w:t>OPKK</w:t>
      </w:r>
      <w:r w:rsidRPr="0065026B">
        <w:rPr>
          <w:rFonts w:cs="Times New Roman"/>
        </w:rPr>
        <w:tab/>
      </w:r>
      <w:r w:rsidRPr="0065026B">
        <w:rPr>
          <w:rFonts w:cs="Times New Roman"/>
        </w:rPr>
        <w:tab/>
        <w:t>Operativni pr</w:t>
      </w:r>
      <w:r w:rsidR="00823B27" w:rsidRPr="0065026B">
        <w:rPr>
          <w:rFonts w:cs="Times New Roman"/>
        </w:rPr>
        <w:t>ogram „Konkurentnost i kohezija</w:t>
      </w:r>
      <w:r w:rsidR="00EE7DD0" w:rsidRPr="0065026B">
        <w:rPr>
          <w:rFonts w:cs="Times New Roman"/>
        </w:rPr>
        <w:t>“</w:t>
      </w:r>
    </w:p>
    <w:p w14:paraId="2DA0D656" w14:textId="77777777" w:rsidR="00EE7DD0" w:rsidRPr="0065026B" w:rsidRDefault="00EE7DD0" w:rsidP="00114C15">
      <w:pPr>
        <w:spacing w:after="0"/>
        <w:ind w:left="2124" w:hanging="1664"/>
        <w:rPr>
          <w:rFonts w:cs="Times New Roman"/>
        </w:rPr>
      </w:pPr>
      <w:r w:rsidRPr="0065026B">
        <w:rPr>
          <w:rFonts w:cs="Times New Roman"/>
        </w:rPr>
        <w:t>OzP</w:t>
      </w:r>
      <w:r w:rsidRPr="0065026B">
        <w:rPr>
          <w:rFonts w:cs="Times New Roman"/>
        </w:rPr>
        <w:tab/>
        <w:t>Odbor za praćenje Operativnog programa „Konkurentnost i kohezija“</w:t>
      </w:r>
    </w:p>
    <w:p w14:paraId="0E4B5FD0" w14:textId="77777777" w:rsidR="00226BCE" w:rsidRPr="0065026B" w:rsidRDefault="00226BCE" w:rsidP="00114C15">
      <w:pPr>
        <w:spacing w:after="0"/>
        <w:ind w:left="460"/>
        <w:rPr>
          <w:rFonts w:cs="Times New Roman"/>
        </w:rPr>
      </w:pPr>
      <w:r w:rsidRPr="0065026B">
        <w:rPr>
          <w:rFonts w:cs="Times New Roman"/>
        </w:rPr>
        <w:t>PDP</w:t>
      </w:r>
      <w:r w:rsidR="009805C2" w:rsidRPr="0065026B">
        <w:rPr>
          <w:rFonts w:cs="Times New Roman"/>
        </w:rPr>
        <w:tab/>
      </w:r>
      <w:r w:rsidR="009805C2" w:rsidRPr="0065026B">
        <w:rPr>
          <w:rFonts w:cs="Times New Roman"/>
        </w:rPr>
        <w:tab/>
      </w:r>
      <w:r w:rsidRPr="0065026B">
        <w:rPr>
          <w:rFonts w:cs="Times New Roman"/>
        </w:rPr>
        <w:t>Poziv na dostavu projektnih prijedloga</w:t>
      </w:r>
    </w:p>
    <w:p w14:paraId="7CA7555F" w14:textId="77777777" w:rsidR="00226BCE" w:rsidRPr="0065026B" w:rsidRDefault="00226BCE" w:rsidP="00114C15">
      <w:pPr>
        <w:spacing w:after="0"/>
        <w:ind w:left="460"/>
        <w:rPr>
          <w:rFonts w:cs="Times New Roman"/>
        </w:rPr>
      </w:pPr>
      <w:r w:rsidRPr="0065026B">
        <w:rPr>
          <w:rFonts w:cs="Times New Roman"/>
        </w:rPr>
        <w:t>PDV</w:t>
      </w:r>
      <w:r w:rsidR="009805C2" w:rsidRPr="0065026B">
        <w:rPr>
          <w:rFonts w:cs="Times New Roman"/>
        </w:rPr>
        <w:tab/>
      </w:r>
      <w:r w:rsidR="009805C2" w:rsidRPr="0065026B">
        <w:rPr>
          <w:rFonts w:cs="Times New Roman"/>
        </w:rPr>
        <w:tab/>
      </w:r>
      <w:r w:rsidRPr="0065026B">
        <w:rPr>
          <w:rFonts w:cs="Times New Roman"/>
        </w:rPr>
        <w:t>Porez na dodanu vrijednost</w:t>
      </w:r>
    </w:p>
    <w:p w14:paraId="3A832129" w14:textId="77777777" w:rsidR="00362DE4" w:rsidRPr="0065026B" w:rsidRDefault="00362DE4" w:rsidP="00114C15">
      <w:pPr>
        <w:spacing w:after="0"/>
        <w:ind w:left="460"/>
        <w:rPr>
          <w:rFonts w:cs="Times New Roman"/>
        </w:rPr>
      </w:pPr>
      <w:r w:rsidRPr="0065026B">
        <w:rPr>
          <w:rFonts w:cs="Times New Roman"/>
        </w:rPr>
        <w:t>PGO RH</w:t>
      </w:r>
      <w:r w:rsidRPr="0065026B">
        <w:rPr>
          <w:rFonts w:cs="Times New Roman"/>
        </w:rPr>
        <w:tab/>
      </w:r>
      <w:r w:rsidRPr="0065026B">
        <w:rPr>
          <w:rFonts w:cs="Times New Roman"/>
        </w:rPr>
        <w:tab/>
        <w:t>Plan gospodarenja otpadom RH za razdoblje 2017.-2022. (NN 3/17)</w:t>
      </w:r>
    </w:p>
    <w:p w14:paraId="539C0147" w14:textId="77777777" w:rsidR="00226BCE" w:rsidRPr="0065026B" w:rsidRDefault="00226BCE" w:rsidP="00114C15">
      <w:pPr>
        <w:spacing w:after="0"/>
        <w:ind w:left="460"/>
        <w:rPr>
          <w:rFonts w:cs="Times New Roman"/>
        </w:rPr>
      </w:pPr>
      <w:r w:rsidRPr="0065026B">
        <w:rPr>
          <w:rFonts w:cs="Times New Roman"/>
        </w:rPr>
        <w:t>PS</w:t>
      </w:r>
      <w:r w:rsidR="009805C2" w:rsidRPr="0065026B">
        <w:rPr>
          <w:rFonts w:cs="Times New Roman"/>
        </w:rPr>
        <w:tab/>
      </w:r>
      <w:r w:rsidRPr="0065026B">
        <w:rPr>
          <w:rFonts w:cs="Times New Roman"/>
        </w:rPr>
        <w:tab/>
      </w:r>
      <w:r w:rsidRPr="0065026B">
        <w:rPr>
          <w:rFonts w:cs="Times New Roman"/>
        </w:rPr>
        <w:tab/>
        <w:t>Partnerski sporazum</w:t>
      </w:r>
    </w:p>
    <w:p w14:paraId="22E9E367" w14:textId="77777777" w:rsidR="00240526" w:rsidRPr="0065026B" w:rsidRDefault="00240526" w:rsidP="00114C15">
      <w:pPr>
        <w:spacing w:after="0"/>
        <w:ind w:left="460"/>
        <w:rPr>
          <w:rFonts w:cs="Times New Roman"/>
        </w:rPr>
      </w:pPr>
      <w:r w:rsidRPr="0065026B">
        <w:rPr>
          <w:rFonts w:cs="Times New Roman"/>
        </w:rPr>
        <w:t>PT1</w:t>
      </w:r>
      <w:r w:rsidR="009805C2" w:rsidRPr="0065026B">
        <w:rPr>
          <w:rFonts w:cs="Times New Roman"/>
        </w:rPr>
        <w:tab/>
      </w:r>
      <w:r w:rsidR="009805C2" w:rsidRPr="0065026B">
        <w:rPr>
          <w:rFonts w:cs="Times New Roman"/>
        </w:rPr>
        <w:tab/>
      </w:r>
      <w:r w:rsidRPr="0065026B">
        <w:rPr>
          <w:rFonts w:cs="Times New Roman"/>
        </w:rPr>
        <w:t>Posredničko tijelo razine 1</w:t>
      </w:r>
    </w:p>
    <w:p w14:paraId="01C59B65" w14:textId="77777777" w:rsidR="00226BCE" w:rsidRPr="0065026B" w:rsidRDefault="00226BCE" w:rsidP="00114C15">
      <w:pPr>
        <w:spacing w:after="0"/>
        <w:ind w:left="460"/>
        <w:rPr>
          <w:rFonts w:cs="Times New Roman"/>
        </w:rPr>
      </w:pPr>
      <w:r w:rsidRPr="0065026B">
        <w:rPr>
          <w:rFonts w:cs="Times New Roman"/>
        </w:rPr>
        <w:t xml:space="preserve">PT2 </w:t>
      </w:r>
      <w:r w:rsidRPr="0065026B">
        <w:rPr>
          <w:rFonts w:cs="Times New Roman"/>
        </w:rPr>
        <w:tab/>
      </w:r>
      <w:r w:rsidRPr="0065026B">
        <w:rPr>
          <w:rFonts w:cs="Times New Roman"/>
        </w:rPr>
        <w:tab/>
        <w:t>Posredničko tijelo razine 2</w:t>
      </w:r>
    </w:p>
    <w:p w14:paraId="14E73548" w14:textId="77777777" w:rsidR="00BE2D1D" w:rsidRPr="0065026B" w:rsidRDefault="00BE2D1D" w:rsidP="00114C15">
      <w:pPr>
        <w:spacing w:after="0"/>
        <w:ind w:left="460"/>
        <w:rPr>
          <w:rFonts w:cs="Times New Roman"/>
        </w:rPr>
      </w:pPr>
      <w:r w:rsidRPr="0065026B">
        <w:rPr>
          <w:rFonts w:cs="Times New Roman"/>
        </w:rPr>
        <w:t>RH</w:t>
      </w:r>
      <w:r w:rsidRPr="0065026B">
        <w:rPr>
          <w:rFonts w:cs="Times New Roman"/>
        </w:rPr>
        <w:tab/>
      </w:r>
      <w:r w:rsidRPr="0065026B">
        <w:rPr>
          <w:rFonts w:cs="Times New Roman"/>
        </w:rPr>
        <w:tab/>
        <w:t>Republika Hrvatska</w:t>
      </w:r>
    </w:p>
    <w:p w14:paraId="04F3B87F" w14:textId="77777777" w:rsidR="00240526" w:rsidRPr="0065026B" w:rsidRDefault="00240526" w:rsidP="00114C15">
      <w:pPr>
        <w:spacing w:after="0"/>
        <w:ind w:left="460"/>
        <w:rPr>
          <w:rFonts w:cs="Times New Roman"/>
        </w:rPr>
      </w:pPr>
      <w:r w:rsidRPr="0065026B">
        <w:rPr>
          <w:rFonts w:cs="Times New Roman"/>
        </w:rPr>
        <w:t>SC</w:t>
      </w:r>
      <w:r w:rsidR="009805C2" w:rsidRPr="0065026B">
        <w:rPr>
          <w:rFonts w:cs="Times New Roman"/>
        </w:rPr>
        <w:tab/>
      </w:r>
      <w:r w:rsidR="009805C2" w:rsidRPr="0065026B">
        <w:rPr>
          <w:rFonts w:cs="Times New Roman"/>
        </w:rPr>
        <w:tab/>
      </w:r>
      <w:r w:rsidRPr="0065026B">
        <w:rPr>
          <w:rFonts w:cs="Times New Roman"/>
        </w:rPr>
        <w:t>Specifični cilj</w:t>
      </w:r>
    </w:p>
    <w:p w14:paraId="14F98022" w14:textId="77777777" w:rsidR="00625F14" w:rsidRPr="0065026B" w:rsidRDefault="00625F14" w:rsidP="00114C15">
      <w:pPr>
        <w:spacing w:after="0"/>
        <w:ind w:left="460"/>
        <w:rPr>
          <w:rFonts w:cs="Times New Roman"/>
        </w:rPr>
      </w:pPr>
      <w:r w:rsidRPr="0065026B">
        <w:rPr>
          <w:rFonts w:cs="Times New Roman"/>
        </w:rPr>
        <w:t>SI</w:t>
      </w:r>
      <w:r w:rsidRPr="0065026B">
        <w:rPr>
          <w:rFonts w:cs="Times New Roman"/>
        </w:rPr>
        <w:tab/>
      </w:r>
      <w:r w:rsidRPr="0065026B">
        <w:rPr>
          <w:rFonts w:cs="Times New Roman"/>
        </w:rPr>
        <w:tab/>
      </w:r>
      <w:r w:rsidRPr="0065026B">
        <w:rPr>
          <w:rFonts w:cs="Times New Roman"/>
        </w:rPr>
        <w:tab/>
        <w:t>Studija izvedivosti</w:t>
      </w:r>
    </w:p>
    <w:p w14:paraId="42B56155" w14:textId="77777777" w:rsidR="00226BCE" w:rsidRPr="0065026B" w:rsidRDefault="00623104" w:rsidP="00114C15">
      <w:pPr>
        <w:spacing w:after="0"/>
        <w:ind w:left="460"/>
        <w:rPr>
          <w:rFonts w:cs="Times New Roman"/>
        </w:rPr>
      </w:pPr>
      <w:r w:rsidRPr="0065026B">
        <w:rPr>
          <w:rFonts w:cs="Times New Roman"/>
        </w:rPr>
        <w:t>SL</w:t>
      </w:r>
      <w:r w:rsidR="009805C2" w:rsidRPr="0065026B">
        <w:rPr>
          <w:rFonts w:cs="Times New Roman"/>
        </w:rPr>
        <w:tab/>
      </w:r>
      <w:r w:rsidRPr="0065026B">
        <w:rPr>
          <w:rFonts w:cs="Times New Roman"/>
        </w:rPr>
        <w:tab/>
      </w:r>
      <w:r w:rsidRPr="0065026B">
        <w:rPr>
          <w:rFonts w:cs="Times New Roman"/>
        </w:rPr>
        <w:tab/>
      </w:r>
      <w:r w:rsidR="00226BCE" w:rsidRPr="0065026B">
        <w:rPr>
          <w:rFonts w:cs="Times New Roman"/>
        </w:rPr>
        <w:t>Službeni list (Europska unija)</w:t>
      </w:r>
    </w:p>
    <w:p w14:paraId="4363D092" w14:textId="77777777" w:rsidR="00226BCE" w:rsidRPr="0065026B" w:rsidRDefault="00226BCE" w:rsidP="00114C15">
      <w:pPr>
        <w:spacing w:after="0"/>
        <w:ind w:left="460"/>
        <w:rPr>
          <w:rFonts w:cs="Times New Roman"/>
        </w:rPr>
      </w:pPr>
      <w:r w:rsidRPr="0065026B">
        <w:rPr>
          <w:rFonts w:cs="Times New Roman"/>
        </w:rPr>
        <w:t xml:space="preserve">UT </w:t>
      </w:r>
      <w:r w:rsidR="009805C2" w:rsidRPr="0065026B">
        <w:rPr>
          <w:rFonts w:cs="Times New Roman"/>
        </w:rPr>
        <w:tab/>
      </w:r>
      <w:r w:rsidRPr="0065026B">
        <w:rPr>
          <w:rFonts w:cs="Times New Roman"/>
        </w:rPr>
        <w:tab/>
        <w:t>Upravljačko tijelo</w:t>
      </w:r>
    </w:p>
    <w:p w14:paraId="674550F2" w14:textId="77777777" w:rsidR="00362DE4" w:rsidRPr="0065026B" w:rsidRDefault="00226BCE" w:rsidP="00114C15">
      <w:pPr>
        <w:spacing w:after="0"/>
        <w:ind w:left="460"/>
        <w:rPr>
          <w:rFonts w:cs="Times New Roman"/>
        </w:rPr>
      </w:pPr>
      <w:r w:rsidRPr="0065026B">
        <w:rPr>
          <w:rFonts w:cs="Times New Roman"/>
        </w:rPr>
        <w:t xml:space="preserve">ZJN </w:t>
      </w:r>
      <w:r w:rsidRPr="0065026B">
        <w:rPr>
          <w:rFonts w:cs="Times New Roman"/>
        </w:rPr>
        <w:tab/>
      </w:r>
      <w:r w:rsidRPr="0065026B">
        <w:rPr>
          <w:rFonts w:cs="Times New Roman"/>
        </w:rPr>
        <w:tab/>
        <w:t>Zakon o javnoj nabavi</w:t>
      </w:r>
      <w:r w:rsidR="00220E93" w:rsidRPr="0065026B">
        <w:rPr>
          <w:rFonts w:cs="Times New Roman"/>
        </w:rPr>
        <w:t xml:space="preserve"> (NN 120/16)</w:t>
      </w:r>
    </w:p>
    <w:p w14:paraId="693F40EF" w14:textId="77777777" w:rsidR="00CC2B04" w:rsidRPr="002C5CA9" w:rsidRDefault="00362DE4" w:rsidP="00B160FF">
      <w:pPr>
        <w:spacing w:after="0"/>
        <w:ind w:left="460" w:right="-426"/>
        <w:rPr>
          <w:rFonts w:cs="Times New Roman"/>
        </w:rPr>
      </w:pPr>
      <w:r w:rsidRPr="0065026B">
        <w:rPr>
          <w:rFonts w:cs="Times New Roman"/>
        </w:rPr>
        <w:t>ZOGO</w:t>
      </w:r>
      <w:r w:rsidR="009805C2" w:rsidRPr="0065026B">
        <w:rPr>
          <w:rFonts w:cs="Times New Roman"/>
        </w:rPr>
        <w:tab/>
      </w:r>
      <w:r w:rsidRPr="0065026B">
        <w:rPr>
          <w:rFonts w:cs="Times New Roman"/>
        </w:rPr>
        <w:tab/>
        <w:t>Zakon o održivom gospodarenju otpadom (NN 94/13, 73/17</w:t>
      </w:r>
      <w:r w:rsidR="00D22EF7" w:rsidRPr="0065026B">
        <w:rPr>
          <w:rFonts w:cs="Times New Roman"/>
        </w:rPr>
        <w:t>, 14/19</w:t>
      </w:r>
      <w:r w:rsidR="00B160FF" w:rsidRPr="0065026B">
        <w:rPr>
          <w:rFonts w:cs="Times New Roman"/>
        </w:rPr>
        <w:t>, 98/19</w:t>
      </w:r>
      <w:r w:rsidRPr="0065026B">
        <w:rPr>
          <w:rFonts w:cs="Times New Roman"/>
        </w:rPr>
        <w:t>)</w:t>
      </w:r>
    </w:p>
    <w:sectPr w:rsidR="00CC2B04" w:rsidRPr="002C5CA9" w:rsidSect="00687D0F">
      <w:headerReference w:type="default" r:id="rId36"/>
      <w:footerReference w:type="default" r:id="rId3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B4D8B" w16cex:dateUtc="2020-09-15T12:26:00Z"/>
  <w16cex:commentExtensible w16cex:durableId="230B44CA" w16cex:dateUtc="2020-09-15T11:48:00Z"/>
  <w16cex:commentExtensible w16cex:durableId="230B44D3" w16cex:dateUtc="2020-09-15T11:49:00Z"/>
  <w16cex:commentExtensible w16cex:durableId="230B44E7" w16cex:dateUtc="2020-09-15T11:49:00Z"/>
  <w16cex:commentExtensible w16cex:durableId="230B45FD" w16cex:dateUtc="2020-09-15T11:54:00Z"/>
  <w16cex:commentExtensible w16cex:durableId="230B4538" w16cex:dateUtc="2020-09-15T1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FF617D" w16cid:durableId="230B0242"/>
  <w16cid:commentId w16cid:paraId="74B2C395" w16cid:durableId="230B4D8B"/>
  <w16cid:commentId w16cid:paraId="560A95C1" w16cid:durableId="230B44CA"/>
  <w16cid:commentId w16cid:paraId="4C211006" w16cid:durableId="230B44D3"/>
  <w16cid:commentId w16cid:paraId="138E8CF7" w16cid:durableId="230B44E7"/>
  <w16cid:commentId w16cid:paraId="02A4862D" w16cid:durableId="230B45FD"/>
  <w16cid:commentId w16cid:paraId="114339F7" w16cid:durableId="230B4538"/>
  <w16cid:commentId w16cid:paraId="1AC9E96F" w16cid:durableId="230B01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6D87A" w14:textId="77777777" w:rsidR="00B62773" w:rsidRDefault="00B62773" w:rsidP="006D336D">
      <w:pPr>
        <w:spacing w:after="0" w:line="240" w:lineRule="auto"/>
      </w:pPr>
      <w:r>
        <w:separator/>
      </w:r>
    </w:p>
  </w:endnote>
  <w:endnote w:type="continuationSeparator" w:id="0">
    <w:p w14:paraId="3DBCB5DF" w14:textId="77777777" w:rsidR="00B62773" w:rsidRDefault="00B62773" w:rsidP="006D336D">
      <w:pPr>
        <w:spacing w:after="0" w:line="240" w:lineRule="auto"/>
      </w:pPr>
      <w:r>
        <w:continuationSeparator/>
      </w:r>
    </w:p>
  </w:endnote>
  <w:endnote w:type="continuationNotice" w:id="1">
    <w:p w14:paraId="2E32D5A1" w14:textId="77777777" w:rsidR="00B62773" w:rsidRDefault="00B627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2FF" w:usb1="0000FCFF" w:usb2="00000001" w:usb3="00000000" w:csb0="0000019F" w:csb1="00000000"/>
  </w:font>
  <w:font w:name="sažetak poziva">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270776"/>
      <w:docPartObj>
        <w:docPartGallery w:val="Page Numbers (Bottom of Page)"/>
        <w:docPartUnique/>
      </w:docPartObj>
    </w:sdtPr>
    <w:sdtContent>
      <w:sdt>
        <w:sdtPr>
          <w:rPr>
            <w:sz w:val="22"/>
          </w:rPr>
          <w:id w:val="-1769616900"/>
          <w:docPartObj>
            <w:docPartGallery w:val="Page Numbers (Top of Page)"/>
            <w:docPartUnique/>
          </w:docPartObj>
        </w:sdtPr>
        <w:sdtEndPr>
          <w:rPr>
            <w:sz w:val="24"/>
          </w:rPr>
        </w:sdtEndPr>
        <w:sdtContent>
          <w:p w14:paraId="6783E4F5" w14:textId="2FC329DF" w:rsidR="00B62773" w:rsidRPr="00665D03" w:rsidRDefault="00B62773" w:rsidP="00665D03">
            <w:pPr>
              <w:pStyle w:val="Podnoje"/>
              <w:spacing w:after="0"/>
              <w:jc w:val="center"/>
            </w:pPr>
            <w:r w:rsidRPr="00665D03">
              <w:rPr>
                <w:bCs/>
                <w:sz w:val="22"/>
                <w:szCs w:val="24"/>
              </w:rPr>
              <w:fldChar w:fldCharType="begin"/>
            </w:r>
            <w:r w:rsidRPr="00665D03">
              <w:rPr>
                <w:bCs/>
                <w:sz w:val="22"/>
              </w:rPr>
              <w:instrText>PAGE</w:instrText>
            </w:r>
            <w:r w:rsidRPr="00665D03">
              <w:rPr>
                <w:bCs/>
                <w:sz w:val="22"/>
                <w:szCs w:val="24"/>
              </w:rPr>
              <w:fldChar w:fldCharType="separate"/>
            </w:r>
            <w:r w:rsidR="000D0EA7">
              <w:rPr>
                <w:bCs/>
                <w:noProof/>
                <w:sz w:val="22"/>
              </w:rPr>
              <w:t>70</w:t>
            </w:r>
            <w:r w:rsidRPr="00665D03">
              <w:rPr>
                <w:bCs/>
                <w:sz w:val="22"/>
                <w:szCs w:val="24"/>
              </w:rPr>
              <w:fldChar w:fldCharType="end"/>
            </w:r>
            <w:r w:rsidRPr="00665D03">
              <w:rPr>
                <w:bCs/>
                <w:sz w:val="22"/>
                <w:szCs w:val="24"/>
              </w:rPr>
              <w:t>/</w:t>
            </w:r>
            <w:r w:rsidRPr="00665D03">
              <w:rPr>
                <w:bCs/>
                <w:sz w:val="22"/>
                <w:szCs w:val="24"/>
              </w:rPr>
              <w:fldChar w:fldCharType="begin"/>
            </w:r>
            <w:r w:rsidRPr="00665D03">
              <w:rPr>
                <w:bCs/>
                <w:sz w:val="22"/>
              </w:rPr>
              <w:instrText>NUMPAGES</w:instrText>
            </w:r>
            <w:r w:rsidRPr="00665D03">
              <w:rPr>
                <w:bCs/>
                <w:sz w:val="22"/>
                <w:szCs w:val="24"/>
              </w:rPr>
              <w:fldChar w:fldCharType="separate"/>
            </w:r>
            <w:r w:rsidR="000D0EA7">
              <w:rPr>
                <w:bCs/>
                <w:noProof/>
                <w:sz w:val="22"/>
              </w:rPr>
              <w:t>70</w:t>
            </w:r>
            <w:r w:rsidRPr="00665D03">
              <w:rPr>
                <w:bCs/>
                <w:sz w:val="22"/>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E3709" w14:textId="77777777" w:rsidR="00B62773" w:rsidRDefault="00B62773" w:rsidP="006D336D">
      <w:pPr>
        <w:spacing w:after="0" w:line="240" w:lineRule="auto"/>
      </w:pPr>
      <w:r>
        <w:separator/>
      </w:r>
    </w:p>
  </w:footnote>
  <w:footnote w:type="continuationSeparator" w:id="0">
    <w:p w14:paraId="6DA3207E" w14:textId="77777777" w:rsidR="00B62773" w:rsidRDefault="00B62773" w:rsidP="006D336D">
      <w:pPr>
        <w:spacing w:after="0" w:line="240" w:lineRule="auto"/>
      </w:pPr>
      <w:r>
        <w:continuationSeparator/>
      </w:r>
    </w:p>
  </w:footnote>
  <w:footnote w:type="continuationNotice" w:id="1">
    <w:p w14:paraId="147F69F8" w14:textId="77777777" w:rsidR="00B62773" w:rsidRDefault="00B62773">
      <w:pPr>
        <w:spacing w:after="0" w:line="240" w:lineRule="auto"/>
      </w:pPr>
    </w:p>
  </w:footnote>
  <w:footnote w:id="2">
    <w:p w14:paraId="03D9CD17" w14:textId="4D18FA7F" w:rsidR="00B62773" w:rsidRPr="00F21CDE" w:rsidRDefault="00B62773" w:rsidP="00F21CDE">
      <w:pPr>
        <w:pStyle w:val="Tekstfusnote"/>
        <w:spacing w:after="0" w:line="240" w:lineRule="auto"/>
        <w:jc w:val="both"/>
        <w:rPr>
          <w:i/>
          <w:sz w:val="18"/>
          <w:szCs w:val="18"/>
        </w:rPr>
      </w:pPr>
      <w:r>
        <w:rPr>
          <w:rStyle w:val="Referencafusnote"/>
        </w:rPr>
        <w:footnoteRef/>
      </w:r>
      <w:r>
        <w:t xml:space="preserve"> </w:t>
      </w:r>
      <w:r w:rsidRPr="00F21CDE">
        <w:rPr>
          <w:i/>
          <w:sz w:val="18"/>
          <w:szCs w:val="18"/>
        </w:rPr>
        <w:t xml:space="preserve">U skladu s Pravilnikom o gospodarenju otpadom (NN </w:t>
      </w:r>
      <w:r w:rsidRPr="00F12720">
        <w:rPr>
          <w:i/>
          <w:sz w:val="18"/>
          <w:szCs w:val="18"/>
          <w:highlight w:val="yellow"/>
        </w:rPr>
        <w:t>81/20</w:t>
      </w:r>
      <w:r w:rsidRPr="00F21CDE">
        <w:rPr>
          <w:i/>
          <w:sz w:val="18"/>
          <w:szCs w:val="18"/>
        </w:rPr>
        <w:t xml:space="preserve">), </w:t>
      </w:r>
      <w:r w:rsidRPr="00F21CDE">
        <w:rPr>
          <w:b/>
          <w:i/>
          <w:sz w:val="18"/>
          <w:szCs w:val="18"/>
        </w:rPr>
        <w:t>prikupljanje otpada</w:t>
      </w:r>
      <w:r w:rsidRPr="00F21CDE">
        <w:rPr>
          <w:i/>
          <w:sz w:val="18"/>
          <w:szCs w:val="18"/>
        </w:rPr>
        <w:t xml:space="preserve"> je tehnološki proces prikupljanja otpada opremljenim vozilima. U ovom Pozivu koristi se širi pojam </w:t>
      </w:r>
      <w:r w:rsidRPr="00F21CDE">
        <w:rPr>
          <w:b/>
          <w:i/>
          <w:sz w:val="18"/>
          <w:szCs w:val="18"/>
        </w:rPr>
        <w:t>sakupljanje otpada,</w:t>
      </w:r>
      <w:r w:rsidRPr="00F21CDE">
        <w:rPr>
          <w:i/>
          <w:sz w:val="18"/>
          <w:szCs w:val="18"/>
        </w:rPr>
        <w:t xml:space="preserve"> što uključuje, u skladu s člankom 4, stavkom 1., točkom 53. Zakona o održivom gospodarenju otpadom (NN 94/13, 73/17, 14/19, 98/19) (ZOGO), prikupljanje otpada, uključujući prethodno razvrstavanje otpada i skladištenje otpada u svrhu prijevoza na obradu. Drugim riječima, djelatnost sakupljanja otpada uključuje tehnološki proces prikupljanja otpada, tehnološki proces prihvata i tehnološki proces skladištenja otpada koji su definirani u člancima 8., 9., i 10 Pravilnika o gospodarenju otpadom. </w:t>
      </w:r>
    </w:p>
  </w:footnote>
  <w:footnote w:id="3">
    <w:p w14:paraId="559DAD5E" w14:textId="77777777" w:rsidR="00B62773" w:rsidRPr="00F21CDE" w:rsidRDefault="00B62773" w:rsidP="00F21CDE">
      <w:pPr>
        <w:pStyle w:val="Tekstfusnote"/>
        <w:spacing w:after="0" w:line="240" w:lineRule="auto"/>
        <w:jc w:val="both"/>
        <w:rPr>
          <w:i/>
          <w:sz w:val="18"/>
          <w:szCs w:val="18"/>
        </w:rPr>
      </w:pPr>
      <w:r w:rsidRPr="00F21CDE">
        <w:rPr>
          <w:rStyle w:val="Referencafusnote"/>
          <w:i/>
          <w:sz w:val="18"/>
          <w:szCs w:val="18"/>
        </w:rPr>
        <w:footnoteRef/>
      </w:r>
      <w:r w:rsidRPr="00F21CDE">
        <w:rPr>
          <w:i/>
          <w:sz w:val="18"/>
          <w:szCs w:val="18"/>
        </w:rPr>
        <w:t xml:space="preserve"> U skladu s člankom 4., stavkom 1. </w:t>
      </w:r>
      <w:r>
        <w:rPr>
          <w:i/>
          <w:sz w:val="18"/>
          <w:szCs w:val="18"/>
        </w:rPr>
        <w:t>točkom</w:t>
      </w:r>
      <w:r w:rsidRPr="00F21CDE">
        <w:rPr>
          <w:i/>
          <w:sz w:val="18"/>
          <w:szCs w:val="18"/>
        </w:rPr>
        <w:t xml:space="preserve"> 2. ZOGO-a </w:t>
      </w:r>
      <w:r w:rsidRPr="00F21CDE">
        <w:rPr>
          <w:b/>
          <w:i/>
          <w:sz w:val="18"/>
          <w:szCs w:val="18"/>
        </w:rPr>
        <w:t>biootpad</w:t>
      </w:r>
      <w:r w:rsidRPr="00F21CDE">
        <w:rPr>
          <w:i/>
          <w:sz w:val="18"/>
          <w:szCs w:val="18"/>
        </w:rPr>
        <w:t xml:space="preserve"> je posebna kategorija otpada koji je biološki razgradiv otpad iz vrtova i parkova, hrana i kuhinjski otpad iz kućanstava, restorana, ugostiteljskih i maloprodajnih objekata i slični otpad iz proizvodnje prehrambenih proizvoda. </w:t>
      </w:r>
    </w:p>
  </w:footnote>
  <w:footnote w:id="4">
    <w:p w14:paraId="1D10C9F7" w14:textId="77777777" w:rsidR="00B62773" w:rsidRPr="00F613AD" w:rsidRDefault="00B62773" w:rsidP="00F21CDE">
      <w:pPr>
        <w:pStyle w:val="Tekstfusnote"/>
        <w:spacing w:after="0"/>
        <w:rPr>
          <w:i/>
          <w:sz w:val="18"/>
          <w:szCs w:val="18"/>
        </w:rPr>
      </w:pPr>
      <w:r w:rsidRPr="00F21CDE">
        <w:rPr>
          <w:rStyle w:val="Referencafusnote"/>
          <w:sz w:val="18"/>
          <w:szCs w:val="18"/>
        </w:rPr>
        <w:footnoteRef/>
      </w:r>
      <w:r w:rsidRPr="00F21CDE">
        <w:rPr>
          <w:sz w:val="18"/>
          <w:szCs w:val="18"/>
        </w:rPr>
        <w:t xml:space="preserve"> </w:t>
      </w:r>
      <w:hyperlink r:id="rId1" w:history="1">
        <w:r w:rsidRPr="00F613AD">
          <w:rPr>
            <w:rStyle w:val="Hiperveza"/>
            <w:i/>
            <w:sz w:val="18"/>
            <w:szCs w:val="18"/>
          </w:rPr>
          <w:t>https://razvoj.gov.hr/UserDocsImages/arhiva/EU%20fondovi/Programi%20prekogranicna%202014-2020/GLAVNI%20DOKUMENT_Sporazum_o_partnerstvu_HR.pdf</w:t>
        </w:r>
      </w:hyperlink>
      <w:r>
        <w:rPr>
          <w:i/>
          <w:sz w:val="18"/>
          <w:szCs w:val="18"/>
        </w:rPr>
        <w:t xml:space="preserve"> </w:t>
      </w:r>
    </w:p>
  </w:footnote>
  <w:footnote w:id="5">
    <w:p w14:paraId="2820C1E7" w14:textId="77777777" w:rsidR="00B62773" w:rsidRPr="00F21CDE" w:rsidRDefault="00B62773" w:rsidP="00F21CDE">
      <w:pPr>
        <w:pStyle w:val="Tekstfusnote"/>
        <w:tabs>
          <w:tab w:val="left" w:pos="142"/>
        </w:tabs>
        <w:spacing w:after="0" w:line="240" w:lineRule="auto"/>
        <w:jc w:val="both"/>
        <w:rPr>
          <w:rStyle w:val="Referencafusnote"/>
          <w:rFonts w:ascii="Times New Roman" w:hAnsi="Times New Roman" w:cs="Times New Roman"/>
          <w:i/>
          <w:sz w:val="18"/>
          <w:szCs w:val="18"/>
          <w:vertAlign w:val="baseline"/>
        </w:rPr>
      </w:pPr>
      <w:r w:rsidRPr="00F21CDE">
        <w:rPr>
          <w:rStyle w:val="Referencafusnote"/>
          <w:rFonts w:cs="Times New Roman"/>
          <w:sz w:val="18"/>
          <w:szCs w:val="18"/>
        </w:rPr>
        <w:footnoteRef/>
      </w:r>
      <w:r w:rsidRPr="00F21CDE" w:rsidDel="00543BE5">
        <w:rPr>
          <w:sz w:val="18"/>
          <w:szCs w:val="18"/>
        </w:rPr>
        <w:t xml:space="preserve"> </w:t>
      </w:r>
      <w:hyperlink r:id="rId2" w:history="1">
        <w:r w:rsidRPr="00F21CDE">
          <w:rPr>
            <w:rStyle w:val="Hiperveza"/>
            <w:i/>
            <w:sz w:val="18"/>
            <w:szCs w:val="18"/>
          </w:rPr>
          <w:t>https://strukturnifondovi.hr/wp-content/uploads/2017/05/OPKK-2014.-2020.-tehni%C4%8Dke-izmjene.pdf</w:t>
        </w:r>
      </w:hyperlink>
      <w:r w:rsidRPr="00F21CDE">
        <w:rPr>
          <w:i/>
          <w:sz w:val="18"/>
          <w:szCs w:val="18"/>
        </w:rPr>
        <w:t xml:space="preserve"> </w:t>
      </w:r>
    </w:p>
  </w:footnote>
  <w:footnote w:id="6">
    <w:p w14:paraId="0BBB851A" w14:textId="77777777" w:rsidR="00B62773" w:rsidRPr="00F41141" w:rsidRDefault="00B62773" w:rsidP="00F21CDE">
      <w:pPr>
        <w:pStyle w:val="Tekstfusnote"/>
        <w:spacing w:after="0" w:line="240" w:lineRule="auto"/>
        <w:jc w:val="both"/>
        <w:rPr>
          <w:i/>
          <w:sz w:val="18"/>
          <w:szCs w:val="18"/>
        </w:rPr>
      </w:pPr>
      <w:r>
        <w:rPr>
          <w:rStyle w:val="Referencafusnote"/>
        </w:rPr>
        <w:footnoteRef/>
      </w:r>
      <w:r>
        <w:t xml:space="preserve"> </w:t>
      </w:r>
      <w:r w:rsidRPr="00F41141">
        <w:rPr>
          <w:i/>
          <w:sz w:val="18"/>
          <w:szCs w:val="18"/>
        </w:rPr>
        <w:t xml:space="preserve">U skladu s </w:t>
      </w:r>
      <w:r>
        <w:rPr>
          <w:i/>
          <w:sz w:val="18"/>
          <w:szCs w:val="18"/>
        </w:rPr>
        <w:t xml:space="preserve">člankom 3, stavkom 8. </w:t>
      </w:r>
      <w:r w:rsidRPr="00F41141">
        <w:rPr>
          <w:i/>
          <w:sz w:val="18"/>
          <w:szCs w:val="18"/>
        </w:rPr>
        <w:t>Pravilnik</w:t>
      </w:r>
      <w:r>
        <w:rPr>
          <w:i/>
          <w:sz w:val="18"/>
          <w:szCs w:val="18"/>
        </w:rPr>
        <w:t>a</w:t>
      </w:r>
      <w:r w:rsidRPr="00F41141">
        <w:rPr>
          <w:i/>
          <w:sz w:val="18"/>
          <w:szCs w:val="18"/>
        </w:rPr>
        <w:t xml:space="preserve"> o nusproizvodima i ukidanju statusa otpada (NN 117/14), </w:t>
      </w:r>
      <w:r w:rsidRPr="00F41141">
        <w:rPr>
          <w:b/>
          <w:i/>
          <w:sz w:val="18"/>
          <w:szCs w:val="18"/>
        </w:rPr>
        <w:t>kompostiranje</w:t>
      </w:r>
      <w:r w:rsidRPr="00F41141">
        <w:rPr>
          <w:i/>
          <w:sz w:val="18"/>
          <w:szCs w:val="18"/>
        </w:rPr>
        <w:t xml:space="preserve"> je tehnološki proces gospodarenja otpadom kojim se, pomoću mikroorganizama, u </w:t>
      </w:r>
      <w:r w:rsidRPr="00BA1B18">
        <w:rPr>
          <w:i/>
          <w:sz w:val="18"/>
          <w:szCs w:val="18"/>
        </w:rPr>
        <w:t>aerobnim uvjetima, obrađuje i stabilizira biološki razgradivi otpad uz razvoj topline. Biološka razgradnja otpada kojom se ne upravlja (npr. truljenje biološki razgradivog otpada) ne</w:t>
      </w:r>
      <w:r w:rsidRPr="00F41141">
        <w:rPr>
          <w:i/>
          <w:sz w:val="18"/>
          <w:szCs w:val="18"/>
        </w:rPr>
        <w:t xml:space="preserve"> smatra se kompostiranjem. </w:t>
      </w:r>
    </w:p>
  </w:footnote>
  <w:footnote w:id="7">
    <w:p w14:paraId="33EDE32E" w14:textId="77777777" w:rsidR="00B62773" w:rsidRPr="00F41141" w:rsidRDefault="00B62773" w:rsidP="00F21CDE">
      <w:pPr>
        <w:pStyle w:val="Tekstfusnote"/>
        <w:spacing w:after="0" w:line="240" w:lineRule="auto"/>
        <w:jc w:val="both"/>
        <w:rPr>
          <w:i/>
          <w:sz w:val="18"/>
          <w:szCs w:val="18"/>
        </w:rPr>
      </w:pPr>
      <w:r w:rsidRPr="00F41141">
        <w:rPr>
          <w:rStyle w:val="Referencafusnote"/>
          <w:i/>
          <w:sz w:val="18"/>
          <w:szCs w:val="18"/>
        </w:rPr>
        <w:footnoteRef/>
      </w:r>
      <w:r w:rsidRPr="00F41141">
        <w:rPr>
          <w:i/>
          <w:sz w:val="18"/>
          <w:szCs w:val="18"/>
        </w:rPr>
        <w:t xml:space="preserve"> U skladu s </w:t>
      </w:r>
      <w:r>
        <w:rPr>
          <w:i/>
          <w:sz w:val="18"/>
          <w:szCs w:val="18"/>
        </w:rPr>
        <w:t xml:space="preserve">člankom 3, stavkom 7. </w:t>
      </w:r>
      <w:r w:rsidRPr="00F41141">
        <w:rPr>
          <w:i/>
          <w:sz w:val="18"/>
          <w:szCs w:val="18"/>
        </w:rPr>
        <w:t>Pravilnik</w:t>
      </w:r>
      <w:r>
        <w:rPr>
          <w:i/>
          <w:sz w:val="18"/>
          <w:szCs w:val="18"/>
        </w:rPr>
        <w:t>a</w:t>
      </w:r>
      <w:r w:rsidRPr="00F41141">
        <w:rPr>
          <w:i/>
          <w:sz w:val="18"/>
          <w:szCs w:val="18"/>
        </w:rPr>
        <w:t xml:space="preserve"> o nusproizvodima i ukidanju statusa otpada, </w:t>
      </w:r>
      <w:r w:rsidRPr="00F41141">
        <w:rPr>
          <w:b/>
          <w:i/>
          <w:sz w:val="18"/>
          <w:szCs w:val="18"/>
        </w:rPr>
        <w:t>kompost</w:t>
      </w:r>
      <w:r w:rsidRPr="00F41141">
        <w:rPr>
          <w:i/>
          <w:sz w:val="18"/>
          <w:szCs w:val="18"/>
        </w:rPr>
        <w:t xml:space="preserve"> je organsko gnojivo i poboljšiva</w:t>
      </w:r>
      <w:r>
        <w:rPr>
          <w:i/>
          <w:sz w:val="18"/>
          <w:szCs w:val="18"/>
        </w:rPr>
        <w:t>č</w:t>
      </w:r>
      <w:r w:rsidRPr="00F41141">
        <w:rPr>
          <w:i/>
          <w:sz w:val="18"/>
          <w:szCs w:val="18"/>
        </w:rPr>
        <w:t xml:space="preserve"> tla koji udovoljava uvjetima za određenu namjenu iz djela 1. Dodatka V. istog Pravilnika i koji je proizveden kompostiranjem otpada koji je također navedenu u dijelu I. Dodatku V. istog Pravilnika. </w:t>
      </w:r>
    </w:p>
  </w:footnote>
  <w:footnote w:id="8">
    <w:p w14:paraId="4831200C" w14:textId="77777777" w:rsidR="00B62773" w:rsidRPr="00F41141" w:rsidRDefault="00B62773" w:rsidP="00F21CDE">
      <w:pPr>
        <w:pStyle w:val="Tekstfusnote"/>
        <w:spacing w:after="0" w:line="240" w:lineRule="auto"/>
        <w:jc w:val="both"/>
        <w:rPr>
          <w:i/>
          <w:sz w:val="18"/>
          <w:szCs w:val="18"/>
        </w:rPr>
      </w:pPr>
      <w:r w:rsidRPr="00F41141">
        <w:rPr>
          <w:rStyle w:val="Referencafusnote"/>
          <w:i/>
          <w:sz w:val="18"/>
          <w:szCs w:val="18"/>
        </w:rPr>
        <w:footnoteRef/>
      </w:r>
      <w:r w:rsidRPr="00F41141">
        <w:rPr>
          <w:i/>
          <w:sz w:val="18"/>
          <w:szCs w:val="18"/>
        </w:rPr>
        <w:t xml:space="preserve"> U skladu s </w:t>
      </w:r>
      <w:r w:rsidRPr="009555EF">
        <w:rPr>
          <w:i/>
          <w:sz w:val="18"/>
          <w:szCs w:val="18"/>
        </w:rPr>
        <w:t xml:space="preserve">člankom 4., stavkom 1. </w:t>
      </w:r>
      <w:r>
        <w:rPr>
          <w:i/>
          <w:sz w:val="18"/>
          <w:szCs w:val="18"/>
        </w:rPr>
        <w:t>točkom</w:t>
      </w:r>
      <w:r w:rsidRPr="009555EF">
        <w:rPr>
          <w:i/>
          <w:sz w:val="18"/>
          <w:szCs w:val="18"/>
        </w:rPr>
        <w:t xml:space="preserve"> </w:t>
      </w:r>
      <w:r>
        <w:rPr>
          <w:i/>
          <w:sz w:val="18"/>
          <w:szCs w:val="18"/>
        </w:rPr>
        <w:t xml:space="preserve">51. </w:t>
      </w:r>
      <w:r w:rsidRPr="00F41141">
        <w:rPr>
          <w:i/>
          <w:sz w:val="18"/>
          <w:szCs w:val="18"/>
        </w:rPr>
        <w:t>ZOGO</w:t>
      </w:r>
      <w:r>
        <w:rPr>
          <w:i/>
          <w:sz w:val="18"/>
          <w:szCs w:val="18"/>
        </w:rPr>
        <w:t>-a</w:t>
      </w:r>
      <w:r w:rsidRPr="00F41141">
        <w:rPr>
          <w:i/>
          <w:sz w:val="18"/>
          <w:szCs w:val="18"/>
        </w:rPr>
        <w:t xml:space="preserve"> </w:t>
      </w:r>
      <w:r w:rsidRPr="00F41141">
        <w:rPr>
          <w:b/>
          <w:i/>
          <w:sz w:val="18"/>
          <w:szCs w:val="18"/>
        </w:rPr>
        <w:t>recikliranje</w:t>
      </w:r>
      <w:r w:rsidRPr="00F41141">
        <w:rPr>
          <w:i/>
          <w:sz w:val="18"/>
          <w:szCs w:val="18"/>
        </w:rPr>
        <w:t xml:space="preserve"> je svaki postupak oporabe, uključujući ponovnu preradu organskog materijala, kojim se otpadni materijali prerađuju u proizvode, materijale ili tvari za izvornu ili drugu svrhu osim uporabe otpada u energetske svrhe, odnosno prerade u materijal koji se koristi kao gorivo ili materijal za zatrpavanje. </w:t>
      </w:r>
    </w:p>
  </w:footnote>
  <w:footnote w:id="9">
    <w:p w14:paraId="1FA73903" w14:textId="77777777" w:rsidR="00B62773" w:rsidRPr="00F41141" w:rsidRDefault="00B62773" w:rsidP="00500005">
      <w:pPr>
        <w:pStyle w:val="Tekstfusnote"/>
        <w:spacing w:after="0" w:line="240" w:lineRule="auto"/>
        <w:jc w:val="both"/>
        <w:rPr>
          <w:i/>
          <w:sz w:val="18"/>
          <w:szCs w:val="18"/>
        </w:rPr>
      </w:pPr>
      <w:r w:rsidRPr="00F41141">
        <w:rPr>
          <w:rStyle w:val="Referencafusnote"/>
          <w:sz w:val="18"/>
          <w:szCs w:val="18"/>
        </w:rPr>
        <w:footnoteRef/>
      </w:r>
      <w:r w:rsidRPr="00F41141">
        <w:rPr>
          <w:sz w:val="18"/>
          <w:szCs w:val="18"/>
        </w:rPr>
        <w:t xml:space="preserve"> </w:t>
      </w:r>
      <w:r w:rsidRPr="00F41141">
        <w:rPr>
          <w:i/>
          <w:sz w:val="18"/>
          <w:szCs w:val="18"/>
        </w:rPr>
        <w:t xml:space="preserve">U skladu s </w:t>
      </w:r>
      <w:r>
        <w:rPr>
          <w:i/>
          <w:sz w:val="18"/>
          <w:szCs w:val="18"/>
        </w:rPr>
        <w:t xml:space="preserve">člankom 3, stavkom 2. </w:t>
      </w:r>
      <w:r w:rsidRPr="00F41141">
        <w:rPr>
          <w:i/>
          <w:sz w:val="18"/>
          <w:szCs w:val="18"/>
        </w:rPr>
        <w:t>Pravilnik</w:t>
      </w:r>
      <w:r>
        <w:rPr>
          <w:i/>
          <w:sz w:val="18"/>
          <w:szCs w:val="18"/>
        </w:rPr>
        <w:t xml:space="preserve">a </w:t>
      </w:r>
      <w:r w:rsidRPr="00F41141">
        <w:rPr>
          <w:i/>
          <w:sz w:val="18"/>
          <w:szCs w:val="18"/>
        </w:rPr>
        <w:t xml:space="preserve">o nusproizvodima i ukidanju statusa otpada, </w:t>
      </w:r>
      <w:r w:rsidRPr="00F41141">
        <w:rPr>
          <w:b/>
          <w:i/>
          <w:sz w:val="18"/>
          <w:szCs w:val="18"/>
        </w:rPr>
        <w:t>anaerobna digestija</w:t>
      </w:r>
      <w:r w:rsidRPr="00F41141">
        <w:rPr>
          <w:i/>
          <w:sz w:val="18"/>
          <w:szCs w:val="18"/>
        </w:rPr>
        <w:t xml:space="preserve"> je tehnološki proces gospodarenja otpadom kojim se, pomoću mikroorganizama, u anaerobnim uvjetima, u bioplinskom reaktoru, obrađuje i stabilizira </w:t>
      </w:r>
      <w:r w:rsidRPr="00BA1B18">
        <w:rPr>
          <w:i/>
          <w:sz w:val="18"/>
          <w:szCs w:val="18"/>
        </w:rPr>
        <w:t>biološki razgradivi otpad</w:t>
      </w:r>
      <w:r w:rsidRPr="00F41141">
        <w:rPr>
          <w:i/>
          <w:sz w:val="18"/>
          <w:szCs w:val="18"/>
        </w:rPr>
        <w:t xml:space="preserve"> uz stvaranje bioplina.</w:t>
      </w:r>
    </w:p>
  </w:footnote>
  <w:footnote w:id="10">
    <w:p w14:paraId="6D42FAF5" w14:textId="77777777" w:rsidR="00B62773" w:rsidRPr="00F41141" w:rsidRDefault="00B62773" w:rsidP="00500005">
      <w:pPr>
        <w:pStyle w:val="Tekstfusnote"/>
        <w:spacing w:after="0" w:line="240" w:lineRule="auto"/>
        <w:jc w:val="both"/>
        <w:rPr>
          <w:i/>
          <w:sz w:val="18"/>
          <w:szCs w:val="18"/>
        </w:rPr>
      </w:pPr>
      <w:r w:rsidRPr="00F41141">
        <w:rPr>
          <w:rStyle w:val="Referencafusnote"/>
          <w:i/>
          <w:sz w:val="18"/>
          <w:szCs w:val="18"/>
        </w:rPr>
        <w:footnoteRef/>
      </w:r>
      <w:r w:rsidRPr="00F41141">
        <w:rPr>
          <w:i/>
          <w:sz w:val="18"/>
          <w:szCs w:val="18"/>
        </w:rPr>
        <w:t xml:space="preserve"> U skladu s </w:t>
      </w:r>
      <w:r>
        <w:rPr>
          <w:i/>
          <w:sz w:val="18"/>
          <w:szCs w:val="18"/>
        </w:rPr>
        <w:t xml:space="preserve">člankom 3, stavkom 1. </w:t>
      </w:r>
      <w:r w:rsidRPr="00F41141">
        <w:rPr>
          <w:i/>
          <w:sz w:val="18"/>
          <w:szCs w:val="18"/>
        </w:rPr>
        <w:t xml:space="preserve">Pravilnikom o nusproizvodima i ukidanju statusa otpada, </w:t>
      </w:r>
      <w:r w:rsidRPr="00F41141">
        <w:rPr>
          <w:b/>
          <w:i/>
          <w:sz w:val="18"/>
          <w:szCs w:val="18"/>
        </w:rPr>
        <w:t>anaerobni digestat</w:t>
      </w:r>
      <w:r w:rsidRPr="00F41141">
        <w:rPr>
          <w:i/>
          <w:sz w:val="18"/>
          <w:szCs w:val="18"/>
        </w:rPr>
        <w:t xml:space="preserve"> je organsko gnojivo i poboljšiva</w:t>
      </w:r>
      <w:r>
        <w:rPr>
          <w:i/>
          <w:sz w:val="18"/>
          <w:szCs w:val="18"/>
        </w:rPr>
        <w:t>č</w:t>
      </w:r>
      <w:r w:rsidRPr="00F41141">
        <w:rPr>
          <w:i/>
          <w:sz w:val="18"/>
          <w:szCs w:val="18"/>
        </w:rPr>
        <w:t xml:space="preserve"> tla, proizveden anaerobnom digestijom otpada i koji udovoljava uvjetima iz dijela 2. Dodatka V. istog Pravilnika. </w:t>
      </w:r>
    </w:p>
  </w:footnote>
  <w:footnote w:id="11">
    <w:p w14:paraId="67371CFE" w14:textId="71B0A5EC" w:rsidR="00B62773" w:rsidRPr="00C07486" w:rsidRDefault="00B62773" w:rsidP="005A18B6">
      <w:pPr>
        <w:pStyle w:val="Tekstfusnote"/>
        <w:spacing w:after="0"/>
        <w:jc w:val="both"/>
        <w:rPr>
          <w:sz w:val="18"/>
          <w:szCs w:val="18"/>
        </w:rPr>
      </w:pPr>
      <w:r w:rsidRPr="00C776C1">
        <w:rPr>
          <w:rStyle w:val="Referencafusnote"/>
        </w:rPr>
        <w:footnoteRef/>
      </w:r>
      <w:r w:rsidRPr="00C776C1">
        <w:rPr>
          <w:i/>
          <w:sz w:val="18"/>
          <w:szCs w:val="18"/>
        </w:rPr>
        <w:t xml:space="preserve"> U skladu s člankom 4 Uredbe o kakvoći biogoriva (NN, br. 141/05, 33/11), bioplin je plinovito gorivo koje se proizvodi od biomase i/ili od biorazgradivoga dijela otpada, koje se može pročistiti do kvalitete prirodnoga plina, da bi se koristilo kao biogorivo za umješavanje s prirodnim plinom ili generatorski plin.</w:t>
      </w:r>
    </w:p>
  </w:footnote>
  <w:footnote w:id="12">
    <w:p w14:paraId="3DA28529" w14:textId="77777777" w:rsidR="00B62773" w:rsidRPr="00F41141" w:rsidRDefault="00B62773" w:rsidP="00500005">
      <w:pPr>
        <w:pStyle w:val="Tekstfusnote"/>
        <w:spacing w:after="0" w:line="240" w:lineRule="auto"/>
        <w:jc w:val="both"/>
        <w:rPr>
          <w:i/>
          <w:sz w:val="18"/>
          <w:szCs w:val="18"/>
        </w:rPr>
      </w:pPr>
      <w:r w:rsidRPr="00F41141">
        <w:rPr>
          <w:rStyle w:val="Referencafusnote"/>
          <w:i/>
          <w:sz w:val="18"/>
          <w:szCs w:val="18"/>
        </w:rPr>
        <w:footnoteRef/>
      </w:r>
      <w:r w:rsidRPr="00F41141">
        <w:rPr>
          <w:i/>
          <w:sz w:val="18"/>
          <w:szCs w:val="18"/>
        </w:rPr>
        <w:t xml:space="preserve"> U skladu s Uredbom (EU) 651/2014 od 17. lipnja 2014. o ocjenjivanju određenih kategorija potpora spojivima s unutarnjim tržištem u primjeni članaka 107. i 108. Ugovora, </w:t>
      </w:r>
      <w:r w:rsidRPr="00F41141">
        <w:rPr>
          <w:b/>
          <w:i/>
          <w:sz w:val="18"/>
          <w:szCs w:val="18"/>
        </w:rPr>
        <w:t>biogorivo</w:t>
      </w:r>
      <w:r w:rsidRPr="00F41141">
        <w:rPr>
          <w:i/>
          <w:sz w:val="18"/>
          <w:szCs w:val="18"/>
        </w:rPr>
        <w:t xml:space="preserve"> znači tekuće ili plinovito gorivo za potrebe prometa koje se proizvodi iz biomase. Održivo biogorivo je biogorivo koje ispunjuje uvjete održivosti utvrđene u članku 17. Direktive 2009/28/EZ.</w:t>
      </w:r>
    </w:p>
  </w:footnote>
  <w:footnote w:id="13">
    <w:p w14:paraId="1EDB4EFD" w14:textId="77777777" w:rsidR="00B62773" w:rsidRPr="00665D03" w:rsidRDefault="00B62773" w:rsidP="00F41141">
      <w:pPr>
        <w:pStyle w:val="Tekstfusnote"/>
        <w:spacing w:after="0"/>
        <w:rPr>
          <w:i/>
          <w:sz w:val="18"/>
        </w:rPr>
      </w:pPr>
      <w:r>
        <w:rPr>
          <w:rStyle w:val="Referencafusnote"/>
        </w:rPr>
        <w:footnoteRef/>
      </w:r>
      <w:r>
        <w:t xml:space="preserve"> </w:t>
      </w:r>
      <w:r w:rsidRPr="0085358E">
        <w:rPr>
          <w:i/>
          <w:sz w:val="18"/>
        </w:rPr>
        <w:t>Vidi Prilog 1.</w:t>
      </w:r>
      <w:r w:rsidRPr="0085358E">
        <w:rPr>
          <w:i/>
          <w:sz w:val="18"/>
          <w:szCs w:val="18"/>
        </w:rPr>
        <w:t xml:space="preserve">5 </w:t>
      </w:r>
      <w:r w:rsidRPr="00F21CDE">
        <w:rPr>
          <w:rFonts w:eastAsia="Calibri" w:cs="Times New Roman"/>
          <w:i/>
          <w:sz w:val="18"/>
          <w:szCs w:val="18"/>
        </w:rPr>
        <w:t>ovog Poziva</w:t>
      </w:r>
      <w:r>
        <w:rPr>
          <w:rFonts w:eastAsia="Calibri" w:cs="Times New Roman"/>
          <w:i/>
          <w:sz w:val="18"/>
          <w:szCs w:val="18"/>
        </w:rPr>
        <w:t>.</w:t>
      </w:r>
    </w:p>
  </w:footnote>
  <w:footnote w:id="14">
    <w:p w14:paraId="5E71F243" w14:textId="77777777" w:rsidR="00B62773" w:rsidRPr="00973064" w:rsidRDefault="00B62773" w:rsidP="00C3365C">
      <w:pPr>
        <w:pStyle w:val="Tekstfusnote"/>
        <w:spacing w:after="0" w:line="240" w:lineRule="auto"/>
        <w:jc w:val="both"/>
        <w:rPr>
          <w:i/>
          <w:sz w:val="18"/>
          <w:szCs w:val="18"/>
        </w:rPr>
      </w:pPr>
      <w:r w:rsidRPr="00973064">
        <w:rPr>
          <w:rStyle w:val="Referencafusnote"/>
          <w:i/>
          <w:sz w:val="18"/>
          <w:szCs w:val="18"/>
        </w:rPr>
        <w:footnoteRef/>
      </w:r>
      <w:r w:rsidRPr="00973064">
        <w:rPr>
          <w:i/>
          <w:sz w:val="18"/>
          <w:szCs w:val="18"/>
        </w:rPr>
        <w:t xml:space="preserve"> Za postrojenja za recikliranje dodjeljuju se potpore za ulaganje u recikliranje i ponovno uporabu otpada iz članka 9. Programa dodjele državnih potpora koji je Prilog 4 </w:t>
      </w:r>
      <w:r w:rsidRPr="008039A6">
        <w:rPr>
          <w:i/>
          <w:sz w:val="18"/>
          <w:szCs w:val="18"/>
        </w:rPr>
        <w:t>ovog Poziva</w:t>
      </w:r>
      <w:r w:rsidRPr="00973064">
        <w:rPr>
          <w:i/>
          <w:sz w:val="18"/>
          <w:szCs w:val="18"/>
        </w:rPr>
        <w:t xml:space="preserve">. </w:t>
      </w:r>
    </w:p>
  </w:footnote>
  <w:footnote w:id="15">
    <w:p w14:paraId="5467D093" w14:textId="77777777" w:rsidR="00B62773" w:rsidRDefault="00B62773" w:rsidP="00C3365C">
      <w:pPr>
        <w:pStyle w:val="Tekstfusnote"/>
        <w:spacing w:after="0" w:line="240" w:lineRule="auto"/>
        <w:jc w:val="both"/>
      </w:pPr>
      <w:r w:rsidRPr="00973064">
        <w:rPr>
          <w:rStyle w:val="Referencafusnote"/>
          <w:i/>
          <w:sz w:val="18"/>
          <w:szCs w:val="18"/>
        </w:rPr>
        <w:footnoteRef/>
      </w:r>
      <w:r w:rsidRPr="00973064">
        <w:rPr>
          <w:i/>
          <w:sz w:val="18"/>
          <w:szCs w:val="18"/>
        </w:rPr>
        <w:t xml:space="preserve"> Za postrojenja za proizvodnju OIE dodjeljuju se potpore za ulaganje u promicanje energije iz obnovljivih izvora energije iz članka 10. Programa dodjele državnih potpora koji je Prilog 4 </w:t>
      </w:r>
      <w:r w:rsidRPr="008039A6">
        <w:rPr>
          <w:i/>
          <w:sz w:val="18"/>
          <w:szCs w:val="18"/>
        </w:rPr>
        <w:t>ovog Poziva</w:t>
      </w:r>
      <w:r w:rsidRPr="00973064">
        <w:rPr>
          <w:i/>
          <w:sz w:val="18"/>
          <w:szCs w:val="18"/>
        </w:rPr>
        <w:t>.</w:t>
      </w:r>
      <w:r w:rsidRPr="009F3C19">
        <w:rPr>
          <w:sz w:val="18"/>
          <w:szCs w:val="18"/>
        </w:rPr>
        <w:t xml:space="preserve"> </w:t>
      </w:r>
    </w:p>
  </w:footnote>
  <w:footnote w:id="16">
    <w:p w14:paraId="2DB9883F" w14:textId="77777777" w:rsidR="00B62773" w:rsidRPr="00851128" w:rsidRDefault="00B62773" w:rsidP="00F21CDE">
      <w:pPr>
        <w:pStyle w:val="Tekstfusnote"/>
        <w:spacing w:after="0" w:line="240" w:lineRule="auto"/>
        <w:jc w:val="both"/>
        <w:rPr>
          <w:i/>
          <w:sz w:val="18"/>
        </w:rPr>
      </w:pPr>
      <w:r>
        <w:rPr>
          <w:rStyle w:val="Referencafusnote"/>
        </w:rPr>
        <w:footnoteRef/>
      </w:r>
      <w:r>
        <w:t xml:space="preserve"> </w:t>
      </w:r>
      <w:r w:rsidRPr="00851128">
        <w:rPr>
          <w:i/>
          <w:sz w:val="18"/>
        </w:rPr>
        <w:t>U ovom kontekstu izraz Korisnik se odnosi na uspješnog prijavitelja, s kojim će se potpisati Ugovor o dodjeli bespovratnih sredstava, a koji će biti izravno odgovoran za početak, upravljanje, provedbu i rezultate projekta.</w:t>
      </w:r>
    </w:p>
  </w:footnote>
  <w:footnote w:id="17">
    <w:p w14:paraId="41ACA17E" w14:textId="77777777" w:rsidR="00B62773" w:rsidRDefault="00B62773" w:rsidP="00F21CDE">
      <w:pPr>
        <w:pStyle w:val="Tekstfusnote"/>
        <w:spacing w:after="0" w:line="240" w:lineRule="auto"/>
        <w:jc w:val="both"/>
      </w:pPr>
      <w:r w:rsidRPr="00753769">
        <w:rPr>
          <w:rStyle w:val="Referencafusnote"/>
        </w:rPr>
        <w:footnoteRef/>
      </w:r>
      <w:r w:rsidRPr="00753769">
        <w:t xml:space="preserve"> </w:t>
      </w:r>
      <w:r w:rsidRPr="00753769">
        <w:rPr>
          <w:i/>
          <w:sz w:val="18"/>
          <w:szCs w:val="18"/>
        </w:rPr>
        <w:t>PT2 ili druga dijela u SUK-u mogu provjeravati korištenje biootpada u uspostavljenim postrojenjima za obradu biootpada tijekom 5 godina od završnog plaćanja Korisniku po Ugovoru na način da od Korisnika traže dostavu ispisa relevantnih podataka iz Elektroničkog očevidnika o nastanku i tijeku otpada (eONTO).</w:t>
      </w:r>
      <w:r w:rsidRPr="00B263DE">
        <w:t xml:space="preserve">  </w:t>
      </w:r>
    </w:p>
  </w:footnote>
  <w:footnote w:id="18">
    <w:p w14:paraId="16BC38FD" w14:textId="77777777" w:rsidR="00B62773" w:rsidRPr="00F41141" w:rsidRDefault="00B62773" w:rsidP="00C3365C">
      <w:pPr>
        <w:pStyle w:val="Tekstfusnote"/>
        <w:spacing w:after="0" w:line="240" w:lineRule="auto"/>
        <w:rPr>
          <w:i/>
          <w:sz w:val="18"/>
          <w:szCs w:val="18"/>
        </w:rPr>
      </w:pPr>
      <w:r>
        <w:rPr>
          <w:rStyle w:val="Referencafusnote"/>
        </w:rPr>
        <w:footnoteRef/>
      </w:r>
      <w:r>
        <w:t xml:space="preserve"> </w:t>
      </w:r>
      <w:r w:rsidRPr="00F41141">
        <w:rPr>
          <w:i/>
          <w:sz w:val="18"/>
          <w:szCs w:val="18"/>
        </w:rPr>
        <w:t xml:space="preserve">U skladu s člankom 4. stavkom 1. </w:t>
      </w:r>
      <w:r>
        <w:rPr>
          <w:i/>
          <w:sz w:val="18"/>
          <w:szCs w:val="18"/>
        </w:rPr>
        <w:t>točkom</w:t>
      </w:r>
      <w:r w:rsidRPr="00F41141">
        <w:rPr>
          <w:i/>
          <w:sz w:val="18"/>
          <w:szCs w:val="18"/>
        </w:rPr>
        <w:t xml:space="preserve"> </w:t>
      </w:r>
      <w:r>
        <w:rPr>
          <w:i/>
          <w:sz w:val="18"/>
          <w:szCs w:val="18"/>
        </w:rPr>
        <w:t>47</w:t>
      </w:r>
      <w:r w:rsidRPr="00F41141">
        <w:rPr>
          <w:i/>
          <w:sz w:val="18"/>
          <w:szCs w:val="18"/>
        </w:rPr>
        <w:t>. ZOGO</w:t>
      </w:r>
      <w:r>
        <w:rPr>
          <w:i/>
          <w:sz w:val="18"/>
          <w:szCs w:val="18"/>
        </w:rPr>
        <w:t>-a, p</w:t>
      </w:r>
      <w:r w:rsidRPr="00F41141">
        <w:rPr>
          <w:i/>
          <w:sz w:val="18"/>
          <w:szCs w:val="18"/>
        </w:rPr>
        <w:t>roizvođač otpada je svaka osoba čijom aktivnošću nastaje otpad i/ili koja prethodnom obradom, miješanjem ili drugim postupkom mijenja sastav ili svojstva otpada.</w:t>
      </w:r>
    </w:p>
  </w:footnote>
  <w:footnote w:id="19">
    <w:p w14:paraId="4DE3100F" w14:textId="77777777" w:rsidR="00B62773" w:rsidRPr="00F41141" w:rsidRDefault="00B62773" w:rsidP="00C343A7">
      <w:pPr>
        <w:pStyle w:val="Tekstfusnote"/>
        <w:spacing w:after="0" w:line="240" w:lineRule="auto"/>
        <w:rPr>
          <w:i/>
          <w:sz w:val="18"/>
          <w:szCs w:val="18"/>
        </w:rPr>
      </w:pPr>
      <w:r w:rsidRPr="00F41141">
        <w:rPr>
          <w:rStyle w:val="Referencafusnote"/>
          <w:sz w:val="18"/>
          <w:szCs w:val="18"/>
        </w:rPr>
        <w:footnoteRef/>
      </w:r>
      <w:r w:rsidRPr="00F41141">
        <w:rPr>
          <w:sz w:val="18"/>
          <w:szCs w:val="18"/>
        </w:rPr>
        <w:t xml:space="preserve"> </w:t>
      </w:r>
      <w:r w:rsidRPr="00F41141">
        <w:rPr>
          <w:i/>
          <w:sz w:val="18"/>
          <w:szCs w:val="18"/>
        </w:rPr>
        <w:t xml:space="preserve">U skladu s člankom 4. stavkom 1. </w:t>
      </w:r>
      <w:r>
        <w:rPr>
          <w:i/>
          <w:sz w:val="18"/>
          <w:szCs w:val="18"/>
        </w:rPr>
        <w:t>točkom</w:t>
      </w:r>
      <w:r w:rsidRPr="00F41141">
        <w:rPr>
          <w:i/>
          <w:sz w:val="18"/>
          <w:szCs w:val="18"/>
        </w:rPr>
        <w:t xml:space="preserve"> 38. ZOGO</w:t>
      </w:r>
      <w:r>
        <w:rPr>
          <w:i/>
          <w:sz w:val="18"/>
          <w:szCs w:val="18"/>
        </w:rPr>
        <w:t>-a</w:t>
      </w:r>
      <w:r w:rsidRPr="00F41141">
        <w:rPr>
          <w:i/>
          <w:sz w:val="18"/>
          <w:szCs w:val="18"/>
        </w:rPr>
        <w:t xml:space="preserve">, posjednik otpada je proizvođač otpada ili pravna i fizička osoba koja je u posjedu otpada. </w:t>
      </w:r>
    </w:p>
  </w:footnote>
  <w:footnote w:id="20">
    <w:p w14:paraId="1AEBFA99" w14:textId="77777777" w:rsidR="00B62773" w:rsidRPr="00BF317E" w:rsidRDefault="00B62773" w:rsidP="00F21CDE">
      <w:pPr>
        <w:pStyle w:val="Tekstfusnote"/>
        <w:spacing w:after="0" w:line="240" w:lineRule="auto"/>
        <w:jc w:val="both"/>
        <w:rPr>
          <w:i/>
          <w:sz w:val="18"/>
          <w:szCs w:val="18"/>
        </w:rPr>
      </w:pPr>
      <w:r w:rsidRPr="00BF317E">
        <w:rPr>
          <w:rStyle w:val="Referencafusnote"/>
          <w:sz w:val="18"/>
          <w:szCs w:val="18"/>
        </w:rPr>
        <w:footnoteRef/>
      </w:r>
      <w:r w:rsidRPr="001D4290">
        <w:rPr>
          <w:sz w:val="18"/>
          <w:szCs w:val="18"/>
        </w:rPr>
        <w:t xml:space="preserve"> </w:t>
      </w:r>
      <w:r w:rsidRPr="00BF317E">
        <w:rPr>
          <w:i/>
          <w:sz w:val="18"/>
          <w:szCs w:val="18"/>
        </w:rPr>
        <w:t>U ovom kontekstu izraz Korisnik se odnosi na uspješnog prijavitelja, s kojim će se potpisati Ugovor o dodjeli bespovratnih sredstava, a koji će biti izravno odgovoran za početak, upravljanje, provedbu i rezultate projekta.</w:t>
      </w:r>
    </w:p>
  </w:footnote>
  <w:footnote w:id="21">
    <w:p w14:paraId="460572DB" w14:textId="5D7652C6" w:rsidR="00B62773" w:rsidRPr="00C776C1" w:rsidRDefault="00B62773" w:rsidP="00094F35">
      <w:pPr>
        <w:pStyle w:val="Tekstfusnote"/>
        <w:spacing w:after="0"/>
      </w:pPr>
      <w:r w:rsidRPr="00C776C1">
        <w:rPr>
          <w:rStyle w:val="Referencafusnote"/>
        </w:rPr>
        <w:footnoteRef/>
      </w:r>
      <w:r w:rsidRPr="00C776C1">
        <w:t xml:space="preserve"> </w:t>
      </w:r>
      <w:r w:rsidRPr="00C776C1">
        <w:rPr>
          <w:i/>
          <w:sz w:val="18"/>
          <w:szCs w:val="18"/>
        </w:rPr>
        <w:t>Pravo gospodarenja otpadom stječe se aktom kojim se dozvoljava obavljanje djelatnosti gospodarenja otpadom sukladno članku 84. stavak 1. ili članku 115. stavak 1. ZOGO-a (Dozvola za gospodarenje otpadom ili Rješenje o upisu u očevidnik oporabe otpada).</w:t>
      </w:r>
    </w:p>
  </w:footnote>
  <w:footnote w:id="22">
    <w:p w14:paraId="69F98FAE" w14:textId="77777777" w:rsidR="00B62773" w:rsidRPr="00C776C1" w:rsidRDefault="00B62773" w:rsidP="00F21CDE">
      <w:pPr>
        <w:pStyle w:val="Tekstfusnote"/>
        <w:spacing w:after="0" w:line="240" w:lineRule="auto"/>
        <w:jc w:val="both"/>
        <w:rPr>
          <w:i/>
          <w:sz w:val="18"/>
          <w:szCs w:val="18"/>
        </w:rPr>
      </w:pPr>
      <w:r w:rsidRPr="00C776C1">
        <w:rPr>
          <w:rStyle w:val="Referencafusnote"/>
          <w:sz w:val="18"/>
          <w:szCs w:val="18"/>
        </w:rPr>
        <w:footnoteRef/>
      </w:r>
      <w:r w:rsidRPr="00C776C1">
        <w:rPr>
          <w:sz w:val="18"/>
          <w:szCs w:val="18"/>
        </w:rPr>
        <w:t xml:space="preserve"> </w:t>
      </w:r>
      <w:r w:rsidRPr="00C776C1">
        <w:rPr>
          <w:i/>
          <w:sz w:val="18"/>
          <w:szCs w:val="18"/>
        </w:rPr>
        <w:t>U skladu s Uredbom (EU) 651/2014 Uredba Komisije (EU) br. 651/2014 od 17. lipnja 2014. o ocjenjivanju određenih kategorija potpora spojivima s unutarnjim tržištem u primjeni članaka 107. i 108. Ugovora, biogorivo znači tekuće ili plinovito gorivo za potrebe prometa koje se proizvodi iz biomase, a održivo biogorivo je biogorivo koje ispunjava uvjete održivosti utvrđene u članku 17. Direktive 2009/28/EZ.</w:t>
      </w:r>
    </w:p>
  </w:footnote>
  <w:footnote w:id="23">
    <w:p w14:paraId="2609E6B8" w14:textId="77777777" w:rsidR="00B62773" w:rsidRPr="00C776C1" w:rsidRDefault="00B62773" w:rsidP="00F21CDE">
      <w:pPr>
        <w:pStyle w:val="Tekstfusnote"/>
        <w:spacing w:after="0" w:line="240" w:lineRule="auto"/>
        <w:jc w:val="both"/>
        <w:rPr>
          <w:i/>
          <w:sz w:val="18"/>
        </w:rPr>
      </w:pPr>
      <w:r w:rsidRPr="00C776C1">
        <w:rPr>
          <w:i/>
          <w:sz w:val="18"/>
          <w:szCs w:val="18"/>
          <w:vertAlign w:val="superscript"/>
        </w:rPr>
        <w:footnoteRef/>
      </w:r>
      <w:r w:rsidRPr="00C776C1">
        <w:rPr>
          <w:i/>
          <w:sz w:val="18"/>
          <w:szCs w:val="18"/>
          <w:vertAlign w:val="superscript"/>
        </w:rPr>
        <w:t xml:space="preserve"> </w:t>
      </w:r>
      <w:r w:rsidRPr="00C776C1">
        <w:rPr>
          <w:i/>
          <w:sz w:val="18"/>
          <w:szCs w:val="18"/>
        </w:rPr>
        <w:t>U skladu s Uredbom 651/2014, Biogorivo proizvedeno iz prehrambenih sirovina znači biogorivo iz žitarica i ostalih kultura bogatih škrobom, šećernih kultura i uljarica kako je utvrđeno u prijedlogu Komisije Prijedlog Direktive Europskog parlamenta i Vijeća o izmjeni Direktive 98/70/EZ o kakvoći benzinskih i dizelskih goriva i izmjeni Direktive 2009/28/EZ o promicanju uporabe energije iz obnovljivih izvora - COM(2012)595, 17. 10. 2012.</w:t>
      </w:r>
    </w:p>
  </w:footnote>
  <w:footnote w:id="24">
    <w:p w14:paraId="3F2CE05A" w14:textId="77777777" w:rsidR="00B62773" w:rsidRPr="00B94593" w:rsidRDefault="00B62773" w:rsidP="00B94593">
      <w:pPr>
        <w:pStyle w:val="Tekstfusnote"/>
        <w:spacing w:after="0"/>
        <w:rPr>
          <w:i/>
          <w:sz w:val="18"/>
          <w:szCs w:val="18"/>
        </w:rPr>
      </w:pPr>
      <w:r w:rsidRPr="00C776C1">
        <w:rPr>
          <w:rStyle w:val="Referencafusnote"/>
        </w:rPr>
        <w:footnoteRef/>
      </w:r>
      <w:r w:rsidRPr="00C776C1">
        <w:t xml:space="preserve"> </w:t>
      </w:r>
      <w:hyperlink r:id="rId3" w:history="1">
        <w:r w:rsidRPr="00C776C1">
          <w:rPr>
            <w:rStyle w:val="Hiperveza"/>
            <w:i/>
            <w:sz w:val="18"/>
            <w:szCs w:val="18"/>
          </w:rPr>
          <w:t>https://ec.europa.eu/competition/state_aid/legislation/practical_guide_gber_en.pdf</w:t>
        </w:r>
      </w:hyperlink>
      <w:r w:rsidRPr="00B94593">
        <w:rPr>
          <w:i/>
          <w:sz w:val="18"/>
          <w:szCs w:val="18"/>
        </w:rPr>
        <w:t>, ref. odgovor na pitanje 175</w:t>
      </w:r>
      <w:r>
        <w:rPr>
          <w:i/>
          <w:sz w:val="18"/>
          <w:szCs w:val="18"/>
        </w:rPr>
        <w:t>.</w:t>
      </w:r>
    </w:p>
  </w:footnote>
  <w:footnote w:id="25">
    <w:p w14:paraId="37A7A5E7" w14:textId="77777777" w:rsidR="00B62773" w:rsidRPr="00A65F3C" w:rsidRDefault="00B62773" w:rsidP="00F41141">
      <w:pPr>
        <w:pStyle w:val="Tekstfusnote"/>
        <w:spacing w:after="0" w:line="240" w:lineRule="auto"/>
        <w:jc w:val="both"/>
        <w:rPr>
          <w:i/>
          <w:sz w:val="18"/>
        </w:rPr>
      </w:pPr>
      <w:r>
        <w:rPr>
          <w:rStyle w:val="Referencafusnote"/>
        </w:rPr>
        <w:footnoteRef/>
      </w:r>
      <w:r>
        <w:t xml:space="preserve"> </w:t>
      </w:r>
      <w:r w:rsidRPr="00A65F3C">
        <w:rPr>
          <w:i/>
          <w:sz w:val="18"/>
        </w:rPr>
        <w:t>Direktiva 2008/98/EZ Europskog parlamenta i Vijeća od 19. studenoga 2008. o otpadu i stavljanju izvan snage određenih direktiva Tekst značajan za EGP</w:t>
      </w:r>
      <w:r>
        <w:rPr>
          <w:i/>
          <w:sz w:val="18"/>
        </w:rPr>
        <w:t>.</w:t>
      </w:r>
    </w:p>
  </w:footnote>
  <w:footnote w:id="26">
    <w:p w14:paraId="35945427" w14:textId="77777777" w:rsidR="00B62773" w:rsidRPr="00F41F85" w:rsidRDefault="00B62773" w:rsidP="00F613AD">
      <w:pPr>
        <w:pStyle w:val="Tekstfusnote"/>
        <w:spacing w:after="0" w:line="240" w:lineRule="auto"/>
        <w:jc w:val="both"/>
        <w:rPr>
          <w:i/>
          <w:sz w:val="18"/>
          <w:szCs w:val="18"/>
        </w:rPr>
      </w:pPr>
      <w:r w:rsidRPr="00890C06">
        <w:rPr>
          <w:rStyle w:val="Referencafusnote"/>
          <w:sz w:val="18"/>
          <w:szCs w:val="18"/>
        </w:rPr>
        <w:footnoteRef/>
      </w:r>
      <w:r w:rsidRPr="00890C06">
        <w:rPr>
          <w:sz w:val="18"/>
          <w:szCs w:val="18"/>
        </w:rPr>
        <w:t xml:space="preserve"> </w:t>
      </w:r>
      <w:r w:rsidRPr="00F41F85">
        <w:rPr>
          <w:i/>
          <w:sz w:val="18"/>
          <w:szCs w:val="18"/>
        </w:rPr>
        <w:t xml:space="preserve">Mikro, malo, srednje ili veliko poduzeće sukladno Prilogu I. Uredbe Komisije (EU) 651/2014 o ocjenjivanju određenih kategorija potpora spojivima s unutarnjim tržištem u primjeni članaka 107. i 108. Ugovora </w:t>
      </w:r>
    </w:p>
  </w:footnote>
  <w:footnote w:id="27">
    <w:p w14:paraId="166D2FB7" w14:textId="77777777" w:rsidR="00B62773" w:rsidRPr="00F41141" w:rsidRDefault="00B62773" w:rsidP="00F613AD">
      <w:pPr>
        <w:pStyle w:val="Tekstfusnote"/>
        <w:spacing w:after="0" w:line="240" w:lineRule="auto"/>
        <w:jc w:val="both"/>
        <w:rPr>
          <w:i/>
          <w:sz w:val="18"/>
          <w:szCs w:val="18"/>
        </w:rPr>
      </w:pPr>
      <w:r w:rsidRPr="00F41F85">
        <w:rPr>
          <w:rStyle w:val="Referencafusnote"/>
          <w:sz w:val="18"/>
          <w:szCs w:val="18"/>
        </w:rPr>
        <w:footnoteRef/>
      </w:r>
      <w:r w:rsidRPr="00F41F85">
        <w:rPr>
          <w:sz w:val="18"/>
          <w:szCs w:val="18"/>
        </w:rPr>
        <w:t xml:space="preserve"> </w:t>
      </w:r>
      <w:r w:rsidRPr="00233001">
        <w:rPr>
          <w:i/>
          <w:iCs/>
          <w:sz w:val="18"/>
          <w:szCs w:val="18"/>
        </w:rPr>
        <w:t xml:space="preserve">U slučaju kad se prihvatljivi troškovi kao dodatni troškovi ulaganja u proizvodnju energije neophodni za poticanje proizvodnje </w:t>
      </w:r>
      <w:r>
        <w:rPr>
          <w:i/>
          <w:iCs/>
          <w:sz w:val="18"/>
          <w:szCs w:val="18"/>
        </w:rPr>
        <w:t>OIE</w:t>
      </w:r>
      <w:r w:rsidRPr="00233001">
        <w:rPr>
          <w:i/>
          <w:iCs/>
          <w:sz w:val="18"/>
          <w:szCs w:val="18"/>
        </w:rPr>
        <w:t xml:space="preserve"> utvrđuju kako slijedi: a)</w:t>
      </w:r>
      <w:r>
        <w:rPr>
          <w:sz w:val="18"/>
          <w:szCs w:val="18"/>
        </w:rPr>
        <w:t xml:space="preserve"> </w:t>
      </w:r>
      <w:r w:rsidRPr="00F41F85">
        <w:rPr>
          <w:i/>
          <w:sz w:val="18"/>
          <w:szCs w:val="18"/>
        </w:rPr>
        <w:t xml:space="preserve">Ako se troškovi ulaganja u proizvodnju energije iz obnovljivih izvora u ukupnom trošku ulaganja mogu utvrditi kao zasebno ulaganje, primjerice kao lako prepoznatljiva „dodatna komponenta” za prethodno postojeći objekt, taj trošak povezan s obnovljivom energijom je prihvatljivi trošak ili </w:t>
      </w:r>
      <w:r>
        <w:rPr>
          <w:i/>
          <w:sz w:val="18"/>
          <w:szCs w:val="18"/>
        </w:rPr>
        <w:t xml:space="preserve">b) </w:t>
      </w:r>
      <w:r w:rsidRPr="00F41F85">
        <w:rPr>
          <w:i/>
          <w:sz w:val="18"/>
          <w:szCs w:val="18"/>
        </w:rPr>
        <w:t>ako se troškovi ulaganja u proizvodnju energije iz obnovljivih izvora mogu utvrditi u odnosu na slično ulaganje koje je manje prihvatljivo za okoliš, a koje bi se vjerodostojno moglo provesti bez potpore, pri čemu razlika između troškova ulaganjâ odgovara troškovima povezanima s obnovljivom energijom i predstavlja prihvatljive troškove.</w:t>
      </w:r>
      <w:r w:rsidRPr="00F41141">
        <w:rPr>
          <w:i/>
          <w:sz w:val="18"/>
          <w:szCs w:val="18"/>
        </w:rPr>
        <w:t xml:space="preserve"> </w:t>
      </w:r>
    </w:p>
  </w:footnote>
  <w:footnote w:id="28">
    <w:p w14:paraId="75CC4742" w14:textId="77777777" w:rsidR="00B62773" w:rsidRPr="00F41141" w:rsidRDefault="00B62773" w:rsidP="006D2FB0">
      <w:pPr>
        <w:pStyle w:val="Tekstfusnote"/>
        <w:spacing w:after="0" w:line="240" w:lineRule="auto"/>
        <w:jc w:val="both"/>
        <w:rPr>
          <w:i/>
          <w:sz w:val="18"/>
          <w:szCs w:val="18"/>
        </w:rPr>
      </w:pPr>
      <w:r w:rsidRPr="00F41141">
        <w:rPr>
          <w:i/>
          <w:sz w:val="18"/>
          <w:szCs w:val="18"/>
          <w:vertAlign w:val="superscript"/>
        </w:rPr>
        <w:footnoteRef/>
      </w:r>
      <w:r w:rsidRPr="00F41141">
        <w:rPr>
          <w:i/>
          <w:sz w:val="18"/>
          <w:szCs w:val="18"/>
          <w:vertAlign w:val="superscript"/>
        </w:rPr>
        <w:t xml:space="preserve"> </w:t>
      </w:r>
      <w:r w:rsidRPr="00233001">
        <w:rPr>
          <w:i/>
          <w:iCs/>
          <w:sz w:val="18"/>
          <w:szCs w:val="18"/>
        </w:rPr>
        <w:t xml:space="preserve">U slučaju kad se prihvatljivi troškovi kao dodatni troškovi ulaganja u proizvodnju energije neophodni za poticanje proizvodnje energije iz </w:t>
      </w:r>
      <w:r>
        <w:rPr>
          <w:i/>
          <w:iCs/>
          <w:sz w:val="18"/>
          <w:szCs w:val="18"/>
        </w:rPr>
        <w:t>OIE-</w:t>
      </w:r>
      <w:r w:rsidRPr="00233001">
        <w:rPr>
          <w:i/>
          <w:iCs/>
          <w:sz w:val="18"/>
          <w:szCs w:val="18"/>
        </w:rPr>
        <w:t xml:space="preserve">a utvrđuju kako slijedi: </w:t>
      </w:r>
      <w:r>
        <w:rPr>
          <w:i/>
          <w:iCs/>
          <w:sz w:val="18"/>
          <w:szCs w:val="18"/>
        </w:rPr>
        <w:t>z</w:t>
      </w:r>
      <w:r w:rsidRPr="00F41141">
        <w:rPr>
          <w:i/>
          <w:sz w:val="18"/>
          <w:szCs w:val="18"/>
        </w:rPr>
        <w:t>a određena mala postrojenja za koje nije moguće odrediti ulaganje koje je manje prihvatljivo za okoliš jer postrojenja ograničene veličine ne postoje, prihvatljivi troškovi su ukupni troškovi ulaganja za postizanje više razine zaštite okoliša.</w:t>
      </w:r>
    </w:p>
  </w:footnote>
  <w:footnote w:id="29">
    <w:p w14:paraId="38D6AFA1" w14:textId="77777777" w:rsidR="00B62773" w:rsidRPr="00F41F85" w:rsidRDefault="00B62773" w:rsidP="00F613AD">
      <w:pPr>
        <w:pStyle w:val="Tekstfusnote"/>
        <w:spacing w:after="0" w:line="240" w:lineRule="auto"/>
        <w:jc w:val="both"/>
        <w:rPr>
          <w:i/>
          <w:sz w:val="18"/>
          <w:szCs w:val="18"/>
        </w:rPr>
      </w:pPr>
      <w:r w:rsidRPr="00890C06">
        <w:rPr>
          <w:rStyle w:val="Referencafusnote"/>
          <w:sz w:val="18"/>
          <w:szCs w:val="18"/>
        </w:rPr>
        <w:footnoteRef/>
      </w:r>
      <w:r w:rsidRPr="00890C06">
        <w:rPr>
          <w:sz w:val="18"/>
          <w:szCs w:val="18"/>
        </w:rPr>
        <w:t xml:space="preserve"> </w:t>
      </w:r>
      <w:r w:rsidRPr="00F41F85">
        <w:rPr>
          <w:i/>
          <w:sz w:val="18"/>
          <w:szCs w:val="18"/>
        </w:rPr>
        <w:t>Uredba Komisije (EU) br. 651/2014 od 17. lipnja 2014. o ocjenjivanju određenih kategorija potpora spojivima s unutarnjim tržištem u primjeni članaka 107. i 108. Ugovora, Tekst značajan za EGP.</w:t>
      </w:r>
    </w:p>
  </w:footnote>
  <w:footnote w:id="30">
    <w:p w14:paraId="1F1C88AF" w14:textId="77777777" w:rsidR="00B62773" w:rsidRPr="00665D03" w:rsidRDefault="00B62773" w:rsidP="00F613AD">
      <w:pPr>
        <w:pStyle w:val="Tekstfusnote"/>
        <w:spacing w:after="0" w:line="240" w:lineRule="auto"/>
        <w:jc w:val="both"/>
        <w:rPr>
          <w:i/>
          <w:sz w:val="18"/>
        </w:rPr>
      </w:pPr>
      <w:r w:rsidRPr="00F41F85">
        <w:rPr>
          <w:rStyle w:val="Referencafusnote"/>
          <w:i/>
          <w:sz w:val="18"/>
          <w:szCs w:val="18"/>
        </w:rPr>
        <w:footnoteRef/>
      </w:r>
      <w:r w:rsidRPr="00F41F85">
        <w:rPr>
          <w:i/>
          <w:sz w:val="18"/>
          <w:szCs w:val="18"/>
        </w:rPr>
        <w:t xml:space="preserve"> Uredba Komisije (EU) br. 2017/1084 od 14. lipnja 2017. o izmjeni Uredbe (EU) br. 651/2014 u vezi s potporama za infrastrukture luka i zračnih luka, pragova za prijavu potpora za kulturu i očuvanje baštine i za potpore za sportsku i višenamjensku rekreativnu infrastrukturu te regionalnih operativnih programa potpora za najudaljenije regije i o izmjeni Uredbe (EU) br. 702/2014 u vezi s izračunavanjem prihvatljivih troškova (Službeni list EU L 156/1, od 20.6.2017.).</w:t>
      </w:r>
    </w:p>
  </w:footnote>
  <w:footnote w:id="31">
    <w:p w14:paraId="24B46935" w14:textId="77777777" w:rsidR="00B62773" w:rsidRPr="00183CA4" w:rsidRDefault="00B62773" w:rsidP="00B36F03">
      <w:pPr>
        <w:pStyle w:val="Tekstfusnote"/>
        <w:spacing w:after="0" w:line="240" w:lineRule="auto"/>
        <w:jc w:val="both"/>
        <w:rPr>
          <w:i/>
          <w:sz w:val="18"/>
          <w:szCs w:val="18"/>
        </w:rPr>
      </w:pPr>
      <w:r w:rsidRPr="00F21CDE">
        <w:rPr>
          <w:rStyle w:val="Referencafusnote"/>
          <w:sz w:val="18"/>
          <w:szCs w:val="18"/>
        </w:rPr>
        <w:footnoteRef/>
      </w:r>
      <w:r w:rsidRPr="00F21CDE">
        <w:rPr>
          <w:sz w:val="18"/>
          <w:szCs w:val="18"/>
        </w:rPr>
        <w:t xml:space="preserve"> </w:t>
      </w:r>
      <w:r w:rsidRPr="006E53CB">
        <w:rPr>
          <w:i/>
          <w:sz w:val="18"/>
          <w:szCs w:val="18"/>
        </w:rPr>
        <w:t xml:space="preserve">Ovim pozivom definira se postupak </w:t>
      </w:r>
      <w:r w:rsidRPr="00271DF3">
        <w:rPr>
          <w:i/>
          <w:sz w:val="18"/>
          <w:szCs w:val="18"/>
        </w:rPr>
        <w:t xml:space="preserve">recikliranja biootpada u cilju proizvodnje komposta iz biootpada postupkom kompostiranja. Budući da ne postoje druge za okoliš prihvatljivije tehnologije obrade odvojeno sakupljenog biootpada, u cilju proizvodnje komposta iz biootpada osim postupka </w:t>
      </w:r>
      <w:r w:rsidRPr="00B36F03">
        <w:rPr>
          <w:i/>
          <w:sz w:val="18"/>
          <w:szCs w:val="18"/>
        </w:rPr>
        <w:t xml:space="preserve">kompostiranja, svaki drugi način obrade/zbrinjavanja odvojeno sakupljenog biootpada se smatra konvencionalnim postupkom. </w:t>
      </w:r>
      <w:r w:rsidRPr="00B36F03">
        <w:rPr>
          <w:i/>
          <w:iCs/>
          <w:sz w:val="18"/>
          <w:szCs w:val="18"/>
        </w:rPr>
        <w:t>Također, iz istog razloga, tehnologija obrade odvojeno sakupljenog biootpada, u cilju proizvodnje komposta iz biootpada, dakle postupak kompostiranja, smatra se ulaganjem iz članka 9., stavka 5. Programa državnih potpora (Prilog 4. ovog Poziva)</w:t>
      </w:r>
      <w:r>
        <w:rPr>
          <w:i/>
          <w:iCs/>
          <w:sz w:val="18"/>
          <w:szCs w:val="18"/>
        </w:rPr>
        <w:t>. </w:t>
      </w:r>
    </w:p>
  </w:footnote>
  <w:footnote w:id="32">
    <w:p w14:paraId="3834E29B" w14:textId="77777777" w:rsidR="00B62773" w:rsidRPr="00183CA4" w:rsidRDefault="00B62773" w:rsidP="00BE38F5">
      <w:pPr>
        <w:pStyle w:val="Tekstfusnote"/>
        <w:spacing w:after="0" w:line="240" w:lineRule="auto"/>
        <w:jc w:val="both"/>
        <w:rPr>
          <w:i/>
          <w:sz w:val="18"/>
          <w:szCs w:val="18"/>
        </w:rPr>
      </w:pPr>
      <w:r w:rsidRPr="00F21CDE">
        <w:rPr>
          <w:rStyle w:val="Referencafusnote"/>
          <w:sz w:val="18"/>
          <w:szCs w:val="18"/>
        </w:rPr>
        <w:footnoteRef/>
      </w:r>
      <w:r w:rsidRPr="00F21CDE">
        <w:rPr>
          <w:sz w:val="18"/>
          <w:szCs w:val="18"/>
        </w:rPr>
        <w:t xml:space="preserve"> </w:t>
      </w:r>
      <w:r w:rsidRPr="00B83718">
        <w:rPr>
          <w:i/>
          <w:sz w:val="18"/>
          <w:szCs w:val="18"/>
        </w:rPr>
        <w:t>Dodatna komponenta su kapacit</w:t>
      </w:r>
      <w:r w:rsidRPr="006E53CB">
        <w:rPr>
          <w:i/>
          <w:sz w:val="18"/>
          <w:szCs w:val="18"/>
        </w:rPr>
        <w:t>eti za oporabu biootpada u svrhu proizvodnje energije iz OIE.</w:t>
      </w:r>
    </w:p>
  </w:footnote>
  <w:footnote w:id="33">
    <w:p w14:paraId="5FE631AB" w14:textId="77777777" w:rsidR="00B62773" w:rsidRPr="00183CA4" w:rsidRDefault="00B62773" w:rsidP="00BE38F5">
      <w:pPr>
        <w:pStyle w:val="Tekstfusnote"/>
        <w:spacing w:after="0" w:line="240" w:lineRule="auto"/>
        <w:jc w:val="both"/>
        <w:rPr>
          <w:i/>
          <w:sz w:val="18"/>
          <w:szCs w:val="18"/>
          <w:highlight w:val="green"/>
        </w:rPr>
      </w:pPr>
      <w:r w:rsidRPr="00F21CDE">
        <w:rPr>
          <w:rStyle w:val="Referencafusnote"/>
          <w:sz w:val="18"/>
          <w:szCs w:val="18"/>
        </w:rPr>
        <w:footnoteRef/>
      </w:r>
      <w:r w:rsidRPr="00F21CDE">
        <w:rPr>
          <w:sz w:val="18"/>
          <w:szCs w:val="18"/>
        </w:rPr>
        <w:t xml:space="preserve"> </w:t>
      </w:r>
      <w:r w:rsidRPr="00B83718">
        <w:rPr>
          <w:i/>
          <w:sz w:val="18"/>
          <w:szCs w:val="18"/>
        </w:rPr>
        <w:t xml:space="preserve">Ovim pozivom definira se postupak proizvodnje energije iz OIE kao postupak </w:t>
      </w:r>
      <w:r w:rsidRPr="006E53CB">
        <w:rPr>
          <w:i/>
          <w:sz w:val="18"/>
          <w:szCs w:val="18"/>
        </w:rPr>
        <w:t>anaerobne digestije biootpada u cilju proizvodnje energije. Budući da ne postoje druge za okoliš prihvatljivije tehnologije obrade odvojeno sakupljenog biootpada, u cilju proizvodnj</w:t>
      </w:r>
      <w:r w:rsidRPr="00271DF3">
        <w:rPr>
          <w:i/>
          <w:sz w:val="18"/>
          <w:szCs w:val="18"/>
        </w:rPr>
        <w:t>e energije iz biootpada, osim postupka anaerobne digestije, svaki drugi način obrade odvojeno sakupljenog biootpada smatra se manje prihvatljivim za okoliš.</w:t>
      </w:r>
    </w:p>
  </w:footnote>
  <w:footnote w:id="34">
    <w:p w14:paraId="1D0C5367" w14:textId="77777777" w:rsidR="00B62773" w:rsidRPr="00C776C1" w:rsidRDefault="00B62773" w:rsidP="005F1FDA">
      <w:pPr>
        <w:pStyle w:val="Tekstfusnote"/>
        <w:spacing w:after="0" w:line="240" w:lineRule="auto"/>
        <w:jc w:val="both"/>
        <w:rPr>
          <w:i/>
          <w:sz w:val="18"/>
          <w:szCs w:val="18"/>
        </w:rPr>
      </w:pPr>
      <w:r w:rsidRPr="00C776C1">
        <w:rPr>
          <w:rStyle w:val="Referencafusnote"/>
          <w:sz w:val="18"/>
          <w:szCs w:val="18"/>
        </w:rPr>
        <w:footnoteRef/>
      </w:r>
      <w:r w:rsidRPr="00C776C1">
        <w:rPr>
          <w:sz w:val="18"/>
          <w:szCs w:val="18"/>
        </w:rPr>
        <w:t xml:space="preserve"> </w:t>
      </w:r>
      <w:r w:rsidRPr="00C776C1">
        <w:rPr>
          <w:i/>
          <w:sz w:val="18"/>
          <w:szCs w:val="18"/>
        </w:rPr>
        <w:t>Ne postoji stroga definicija malog postrojenja. Ovaj način izračuna prihvatljivih troškova prepoznaje mogućnost da pojedine investicije za promicanje proizvodnje energije iz OIE mogu biti toliko male da nema tehnički usporedivih konvencionalnih postrojenja koje bi se mogle koristiti kao referenca za ulaganje. To bi bio slučaj kada postrojenje za proizvodnju energije iz OIE koje je predmet ulaganja, ne bi bilo jedino postrojenje koje korisnik koristi za proizvodnju energije, već bi se koristilo kao sekundarno postrojenje za nadopunu energije dostupne iz drugih izvora (npr. kao sekundarne instalacije (eng. secondary installations) koje se koriste kada su dostupni OIE, a koje imaju za cilj smanjiti upotrebu glavnih konvencionalnih energetskih postrojenja). U takvim je slučajevima moguće da bi, u nedostatku državne potpore, najvjerojatniji scenarij bio veća uporaba ostalih (manje ekoloških) postojećih postrojenja ili izvora energije.</w:t>
      </w:r>
    </w:p>
  </w:footnote>
  <w:footnote w:id="35">
    <w:p w14:paraId="7CE84791" w14:textId="6A22D508" w:rsidR="00B62773" w:rsidRPr="001D4290" w:rsidRDefault="00B62773" w:rsidP="00F613AD">
      <w:pPr>
        <w:pStyle w:val="Tekstfusnote"/>
        <w:spacing w:after="0" w:line="240" w:lineRule="auto"/>
        <w:jc w:val="both"/>
        <w:rPr>
          <w:sz w:val="18"/>
          <w:szCs w:val="18"/>
        </w:rPr>
      </w:pPr>
      <w:r w:rsidRPr="00401552">
        <w:rPr>
          <w:rStyle w:val="Referencafusnote"/>
          <w:sz w:val="18"/>
          <w:szCs w:val="18"/>
        </w:rPr>
        <w:footnoteRef/>
      </w:r>
      <w:r w:rsidRPr="00890C06">
        <w:rPr>
          <w:sz w:val="18"/>
          <w:szCs w:val="18"/>
        </w:rPr>
        <w:t xml:space="preserve"> </w:t>
      </w:r>
      <w:r>
        <w:rPr>
          <w:sz w:val="18"/>
          <w:szCs w:val="18"/>
        </w:rPr>
        <w:t xml:space="preserve">Sukladno </w:t>
      </w:r>
      <w:r w:rsidRPr="00E77DFF">
        <w:rPr>
          <w:i/>
          <w:sz w:val="18"/>
          <w:szCs w:val="18"/>
        </w:rPr>
        <w:t>člank</w:t>
      </w:r>
      <w:r>
        <w:rPr>
          <w:i/>
          <w:sz w:val="18"/>
          <w:szCs w:val="18"/>
        </w:rPr>
        <w:t>u</w:t>
      </w:r>
      <w:r w:rsidRPr="00E77DFF">
        <w:rPr>
          <w:i/>
          <w:sz w:val="18"/>
          <w:szCs w:val="18"/>
        </w:rPr>
        <w:t xml:space="preserve"> 2. točke 2. </w:t>
      </w:r>
      <w:r w:rsidRPr="001A7813">
        <w:rPr>
          <w:i/>
          <w:sz w:val="18"/>
          <w:szCs w:val="18"/>
        </w:rPr>
        <w:t>Uredbe 651/2014</w:t>
      </w:r>
      <w:r w:rsidRPr="00E458B5">
        <w:rPr>
          <w:i/>
          <w:sz w:val="18"/>
          <w:szCs w:val="18"/>
        </w:rPr>
        <w:t xml:space="preserve"> „</w:t>
      </w:r>
      <w:r w:rsidRPr="001D4290">
        <w:rPr>
          <w:i/>
          <w:sz w:val="18"/>
          <w:szCs w:val="18"/>
        </w:rPr>
        <w:t xml:space="preserve">Mala i srednja poduzeća“ ili „MSP – ovi“ su poduzeća koja ispunjavaju uvjete iz Priloga I. Uredbe Komisije (EU) br. 651/2014. od 17. lipnja 2014. o ocjenjivanju određenih kategorija potpora spojivih s unutarnjim tržištem u primjeni članaka 107. i 108. Ugovora (SL L 187, 26.6.2014., str. 1). </w:t>
      </w:r>
      <w:r>
        <w:rPr>
          <w:i/>
          <w:sz w:val="18"/>
          <w:szCs w:val="18"/>
        </w:rPr>
        <w:t xml:space="preserve">Sukladno članku 2. Priloga I. Uredbe </w:t>
      </w:r>
      <w:r w:rsidRPr="001D4290">
        <w:rPr>
          <w:i/>
          <w:sz w:val="18"/>
          <w:szCs w:val="18"/>
        </w:rPr>
        <w:t>Komisije (</w:t>
      </w:r>
      <w:bookmarkStart w:id="49" w:name="_Hlk26457270"/>
      <w:r w:rsidRPr="001D4290">
        <w:rPr>
          <w:i/>
          <w:sz w:val="18"/>
          <w:szCs w:val="18"/>
        </w:rPr>
        <w:t>EU) br. 651/2014</w:t>
      </w:r>
      <w:r>
        <w:rPr>
          <w:i/>
          <w:sz w:val="18"/>
          <w:szCs w:val="18"/>
        </w:rPr>
        <w:t xml:space="preserve"> </w:t>
      </w:r>
      <w:bookmarkEnd w:id="49"/>
      <w:r>
        <w:rPr>
          <w:i/>
          <w:sz w:val="18"/>
          <w:szCs w:val="18"/>
        </w:rPr>
        <w:t>unutar SME definirano je i  mikro poduzeće. K</w:t>
      </w:r>
      <w:r w:rsidRPr="001D4290">
        <w:rPr>
          <w:i/>
          <w:sz w:val="18"/>
          <w:szCs w:val="18"/>
        </w:rPr>
        <w:t xml:space="preserve">ao pomoć prijavitelji mogu koristiti i Vodič Europske komisije za korisnike o definiciji malih i srednjih poduzeća: </w:t>
      </w:r>
      <w:hyperlink r:id="rId4" w:history="1">
        <w:r w:rsidRPr="001D4290">
          <w:rPr>
            <w:rStyle w:val="Hiperveza"/>
            <w:i/>
            <w:sz w:val="18"/>
            <w:szCs w:val="18"/>
          </w:rPr>
          <w:t>https://ec.europa.eu/docsroom/documents/15582/attachments/1/translations/hr/renditions/pdf</w:t>
        </w:r>
      </w:hyperlink>
      <w:r w:rsidRPr="001D4290">
        <w:rPr>
          <w:i/>
          <w:sz w:val="18"/>
          <w:szCs w:val="18"/>
        </w:rPr>
        <w:t>.</w:t>
      </w:r>
    </w:p>
  </w:footnote>
  <w:footnote w:id="36">
    <w:p w14:paraId="760E8BDF" w14:textId="77777777" w:rsidR="00B62773" w:rsidRPr="00F41141" w:rsidRDefault="00B62773" w:rsidP="00F613AD">
      <w:pPr>
        <w:pStyle w:val="Tekstfusnote"/>
        <w:spacing w:after="0" w:line="240" w:lineRule="auto"/>
        <w:jc w:val="both"/>
        <w:rPr>
          <w:i/>
          <w:sz w:val="18"/>
          <w:szCs w:val="18"/>
        </w:rPr>
      </w:pPr>
      <w:r w:rsidRPr="001D4290">
        <w:rPr>
          <w:sz w:val="18"/>
          <w:szCs w:val="18"/>
          <w:vertAlign w:val="superscript"/>
        </w:rPr>
        <w:footnoteRef/>
      </w:r>
      <w:r w:rsidRPr="001D4290">
        <w:rPr>
          <w:i/>
          <w:sz w:val="18"/>
          <w:szCs w:val="18"/>
        </w:rPr>
        <w:t xml:space="preserve"> „Veliko poduzeće“ je poduzeće koje ne ispunjava uvjete iz Priloga I. Uredbe br. 651/2014. Kao pomoć prijavitelji mogu koristiti i </w:t>
      </w:r>
      <w:hyperlink r:id="rId5" w:history="1">
        <w:r w:rsidRPr="001D4290">
          <w:rPr>
            <w:i/>
            <w:sz w:val="18"/>
            <w:szCs w:val="18"/>
          </w:rPr>
          <w:t>Vodič Europske komisije za korisnike o definiciji malih i srednjih poduzeća</w:t>
        </w:r>
      </w:hyperlink>
      <w:r w:rsidRPr="001D4290">
        <w:rPr>
          <w:i/>
          <w:sz w:val="18"/>
          <w:szCs w:val="18"/>
        </w:rPr>
        <w:t xml:space="preserve">: </w:t>
      </w:r>
      <w:hyperlink r:id="rId6" w:history="1">
        <w:r w:rsidRPr="00BA3A32">
          <w:rPr>
            <w:rStyle w:val="Hiperveza"/>
            <w:i/>
            <w:sz w:val="18"/>
            <w:szCs w:val="18"/>
          </w:rPr>
          <w:t>https://ec.europa.eu/docsroom/documents/15582/attachments/1/translations/hr/renditions/pdf</w:t>
        </w:r>
      </w:hyperlink>
      <w:r>
        <w:rPr>
          <w:i/>
          <w:sz w:val="18"/>
          <w:szCs w:val="18"/>
        </w:rPr>
        <w:t xml:space="preserve">. </w:t>
      </w:r>
    </w:p>
  </w:footnote>
  <w:footnote w:id="37">
    <w:p w14:paraId="2718D024" w14:textId="77777777" w:rsidR="00B62773" w:rsidRPr="00665D03" w:rsidRDefault="00B62773" w:rsidP="00F613AD">
      <w:pPr>
        <w:pStyle w:val="Tekstfusnote"/>
        <w:spacing w:after="0" w:line="240" w:lineRule="auto"/>
        <w:jc w:val="both"/>
        <w:rPr>
          <w:i/>
          <w:sz w:val="18"/>
        </w:rPr>
      </w:pPr>
      <w:r w:rsidRPr="00D35BCF">
        <w:rPr>
          <w:rStyle w:val="Referencafusnote"/>
          <w:rFonts w:ascii="Times New Roman" w:hAnsi="Times New Roman" w:cs="Times New Roman"/>
        </w:rPr>
        <w:footnoteRef/>
      </w:r>
      <w:r w:rsidRPr="00D35BCF">
        <w:rPr>
          <w:rFonts w:ascii="Times New Roman" w:hAnsi="Times New Roman" w:cs="Times New Roman"/>
        </w:rPr>
        <w:t xml:space="preserve"> </w:t>
      </w:r>
      <w:r w:rsidRPr="00665D03">
        <w:rPr>
          <w:i/>
          <w:sz w:val="18"/>
        </w:rPr>
        <w:t>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 Dakle, kršenje ugovora u odnosu na kojega je zatražen povrat cjelokupnog iznosa dodijeljenih sredstava ili kršenje ugovora zbog kojega je nadležno tijelo SUK-a, u odnosu na bilo koji postupak dodjele bespovratnih sredstava iz bilo kojeg fonda EU, jednostrano raskinulo ugovor s korisnikom.</w:t>
      </w:r>
    </w:p>
  </w:footnote>
  <w:footnote w:id="38">
    <w:p w14:paraId="7DF5BEBB" w14:textId="77777777" w:rsidR="00B62773" w:rsidRPr="00665D03" w:rsidRDefault="00B62773" w:rsidP="00F613AD">
      <w:pPr>
        <w:pStyle w:val="Tekstfusnote"/>
        <w:spacing w:after="0" w:line="240" w:lineRule="auto"/>
        <w:jc w:val="both"/>
        <w:rPr>
          <w:i/>
          <w:sz w:val="18"/>
        </w:rPr>
      </w:pPr>
      <w:r w:rsidRPr="00D64682">
        <w:rPr>
          <w:rStyle w:val="Referencafusnote"/>
        </w:rPr>
        <w:footnoteRef/>
      </w:r>
      <w:r w:rsidRPr="00D64682">
        <w:t xml:space="preserve"> </w:t>
      </w:r>
      <w:r w:rsidRPr="00665D03">
        <w:rPr>
          <w:i/>
          <w:sz w:val="18"/>
        </w:rPr>
        <w:t>Prijavitelji čiji projektni prijedlozi budu isključeni iz postupka dodjele moći će ponovno podnijeti projektni prijedlog u krajnjem roku dostave projektnih prijedloga kako je definiran točkom 3.3. ovih Uputa.</w:t>
      </w:r>
    </w:p>
  </w:footnote>
  <w:footnote w:id="39">
    <w:p w14:paraId="57A2FAFA" w14:textId="6EE0A922" w:rsidR="00B62773" w:rsidRPr="00890C06" w:rsidRDefault="00B62773" w:rsidP="00F613AD">
      <w:pPr>
        <w:pStyle w:val="Tekstfusnote"/>
        <w:spacing w:after="0" w:line="240" w:lineRule="auto"/>
        <w:jc w:val="both"/>
        <w:rPr>
          <w:sz w:val="18"/>
          <w:szCs w:val="18"/>
        </w:rPr>
      </w:pPr>
      <w:r w:rsidRPr="00E77DFF">
        <w:rPr>
          <w:rStyle w:val="Referencafusnote"/>
          <w:sz w:val="18"/>
          <w:szCs w:val="18"/>
        </w:rPr>
        <w:footnoteRef/>
      </w:r>
      <w:r w:rsidRPr="00E77DFF">
        <w:rPr>
          <w:sz w:val="18"/>
          <w:szCs w:val="18"/>
        </w:rPr>
        <w:t xml:space="preserve"> </w:t>
      </w:r>
      <w:r w:rsidRPr="00E77DFF">
        <w:rPr>
          <w:i/>
          <w:sz w:val="18"/>
          <w:szCs w:val="18"/>
        </w:rPr>
        <w:t xml:space="preserve">Prilikom provedbe postupaka javne nabave potrebno je obratiti pažnju na uvjete koje se odnose na učinak poticaja odnosno na definiciju pojma „početak radova“ iz članka 2. točke 23. </w:t>
      </w:r>
      <w:r w:rsidRPr="001A7813">
        <w:rPr>
          <w:i/>
          <w:sz w:val="18"/>
          <w:szCs w:val="18"/>
        </w:rPr>
        <w:t>Uredbe 651/2014</w:t>
      </w:r>
      <w:r w:rsidRPr="00E77DFF">
        <w:rPr>
          <w:i/>
          <w:sz w:val="18"/>
          <w:szCs w:val="18"/>
        </w:rPr>
        <w:t>, a koji se navode i u napomeni iz točke 1.7. ovih Uputa.</w:t>
      </w:r>
    </w:p>
  </w:footnote>
  <w:footnote w:id="40">
    <w:p w14:paraId="22832A27" w14:textId="50D0F06F" w:rsidR="00B62773" w:rsidRPr="00665D03" w:rsidRDefault="00B62773" w:rsidP="00F613AD">
      <w:pPr>
        <w:pStyle w:val="Tekstfusnote"/>
        <w:spacing w:after="0" w:line="240" w:lineRule="auto"/>
        <w:jc w:val="both"/>
        <w:rPr>
          <w:i/>
          <w:sz w:val="18"/>
        </w:rPr>
      </w:pPr>
      <w:r w:rsidRPr="00422099">
        <w:rPr>
          <w:rStyle w:val="Referencafusnote"/>
        </w:rPr>
        <w:footnoteRef/>
      </w:r>
      <w:r w:rsidRPr="00422099">
        <w:t xml:space="preserve"> </w:t>
      </w:r>
      <w:r w:rsidRPr="00665D03">
        <w:rPr>
          <w:i/>
          <w:sz w:val="18"/>
        </w:rPr>
        <w:t xml:space="preserve">Razdoblje provedbe projekta traje od početka obavljanja aktivnosti projekta, a najranije počevši od 1. siječnja 2019. godine, do završetka obavljanja predmetnih aktivnosti, a inicijalno planirano najkasnije </w:t>
      </w:r>
      <w:r w:rsidRPr="00C776C1">
        <w:rPr>
          <w:i/>
          <w:sz w:val="18"/>
        </w:rPr>
        <w:t>do 1. prosinca 2023</w:t>
      </w:r>
      <w:r w:rsidRPr="00255584">
        <w:rPr>
          <w:i/>
          <w:sz w:val="18"/>
        </w:rPr>
        <w:t>.</w:t>
      </w:r>
      <w:r w:rsidRPr="00665D03">
        <w:rPr>
          <w:i/>
          <w:sz w:val="18"/>
        </w:rPr>
        <w:t xml:space="preserve"> godine (vidjeti točku 5.1. ovih Uputa).</w:t>
      </w:r>
    </w:p>
  </w:footnote>
  <w:footnote w:id="41">
    <w:p w14:paraId="1CF4F223" w14:textId="77777777" w:rsidR="00B62773" w:rsidRPr="00665D03" w:rsidRDefault="00B62773" w:rsidP="00F613AD">
      <w:pPr>
        <w:pStyle w:val="Tekstfusnote"/>
        <w:spacing w:after="0" w:line="240" w:lineRule="auto"/>
        <w:jc w:val="both"/>
        <w:rPr>
          <w:i/>
          <w:sz w:val="18"/>
        </w:rPr>
      </w:pPr>
      <w:r w:rsidRPr="008135FF">
        <w:rPr>
          <w:rStyle w:val="Referencafusnote"/>
        </w:rPr>
        <w:footnoteRef/>
      </w:r>
      <w:r w:rsidRPr="008135FF">
        <w:rPr>
          <w:sz w:val="16"/>
          <w:szCs w:val="16"/>
        </w:rPr>
        <w:t xml:space="preserve"> </w:t>
      </w:r>
      <w:r w:rsidRPr="00665D03">
        <w:rPr>
          <w:i/>
          <w:sz w:val="18"/>
        </w:rPr>
        <w:t>Troškovi osoblja su troškovi koji proizlaze iz ugovora o radu (ili jednakovrijednog akta) između poslodavca i zaposlenika. Sukladno odredbama Opće uredbe o zaštiti osobnih podataka i Zakona o provedbi Opće Uredbe, prijavitelj</w:t>
      </w:r>
      <w:r>
        <w:rPr>
          <w:i/>
          <w:sz w:val="18"/>
        </w:rPr>
        <w:t>i</w:t>
      </w:r>
      <w:r w:rsidRPr="00665D03">
        <w:rPr>
          <w:i/>
          <w:sz w:val="18"/>
        </w:rPr>
        <w:t xml:space="preserve"> mogu zacrniti sve osobne podatke koji nisu potrebni za izračun troškova osoblja</w:t>
      </w:r>
      <w:r>
        <w:rPr>
          <w:i/>
          <w:sz w:val="18"/>
        </w:rPr>
        <w:t>.</w:t>
      </w:r>
    </w:p>
  </w:footnote>
  <w:footnote w:id="42">
    <w:p w14:paraId="7BF9E5A1" w14:textId="77777777" w:rsidR="00B62773" w:rsidRPr="00665D03" w:rsidRDefault="00B62773" w:rsidP="00F613AD">
      <w:pPr>
        <w:pStyle w:val="Tekstfusnote"/>
        <w:spacing w:after="0" w:line="240" w:lineRule="auto"/>
        <w:jc w:val="both"/>
        <w:rPr>
          <w:i/>
          <w:sz w:val="18"/>
        </w:rPr>
      </w:pPr>
      <w:r w:rsidRPr="00665D03">
        <w:rPr>
          <w:i/>
          <w:sz w:val="18"/>
          <w:vertAlign w:val="superscript"/>
        </w:rPr>
        <w:footnoteRef/>
      </w:r>
      <w:r w:rsidRPr="00665D03">
        <w:rPr>
          <w:i/>
          <w:sz w:val="18"/>
        </w:rPr>
        <w:t xml:space="preserve"> Navedeno može biti temeljeno na iznosima/koeficijentima definiranima Zakonom o plaćama u lokalnoj i područnoj (regionalnoj) samoupravi, Uredbi o nazivima radnih mjesta i koeficijentima složenosti poslova u javnim službama, Kolektivnim ugovorom, Pravilnikom i slično.</w:t>
      </w:r>
    </w:p>
  </w:footnote>
  <w:footnote w:id="43">
    <w:p w14:paraId="3CEB452E" w14:textId="77777777" w:rsidR="00B62773" w:rsidRPr="00665D03" w:rsidRDefault="00B62773" w:rsidP="00E075D7">
      <w:pPr>
        <w:pStyle w:val="Tekstfusnote"/>
        <w:spacing w:after="0" w:line="240" w:lineRule="auto"/>
        <w:rPr>
          <w:i/>
          <w:sz w:val="18"/>
        </w:rPr>
      </w:pPr>
      <w:r>
        <w:rPr>
          <w:rStyle w:val="Referencafusnote"/>
        </w:rPr>
        <w:footnoteRef/>
      </w:r>
      <w:r>
        <w:t xml:space="preserve"> </w:t>
      </w:r>
      <w:hyperlink r:id="rId7" w:history="1">
        <w:r w:rsidRPr="00665D03">
          <w:rPr>
            <w:rStyle w:val="Hiperveza"/>
            <w:i/>
            <w:sz w:val="18"/>
          </w:rPr>
          <w:t>https://strukturnifondovi.hr/wp-content/uploads/2017/03/Upute-za-prijavitelje-horizontalna.pdf</w:t>
        </w:r>
      </w:hyperlink>
    </w:p>
  </w:footnote>
  <w:footnote w:id="44">
    <w:p w14:paraId="28C9BA92" w14:textId="77777777" w:rsidR="00B62773" w:rsidRPr="00665D03" w:rsidRDefault="00B62773" w:rsidP="00E075D7">
      <w:pPr>
        <w:pStyle w:val="Tekstfusnote"/>
        <w:spacing w:after="0" w:line="240" w:lineRule="auto"/>
        <w:rPr>
          <w:i/>
          <w:sz w:val="18"/>
        </w:rPr>
      </w:pPr>
      <w:r w:rsidRPr="00693FA5">
        <w:rPr>
          <w:rStyle w:val="Referencafusnote"/>
        </w:rPr>
        <w:footnoteRef/>
      </w:r>
      <w:r>
        <w:rPr>
          <w:i/>
          <w:sz w:val="18"/>
        </w:rPr>
        <w:t xml:space="preserve"> </w:t>
      </w:r>
      <w:r w:rsidRPr="00665D03">
        <w:rPr>
          <w:i/>
          <w:sz w:val="18"/>
        </w:rPr>
        <w:t>Neutralno znači da je projekt zadovoljio zakonski minimum, te da neće dobiti bodove za doprinos horizontalnim načelima.</w:t>
      </w:r>
    </w:p>
  </w:footnote>
  <w:footnote w:id="45">
    <w:p w14:paraId="5E074A1B" w14:textId="77777777" w:rsidR="00B62773" w:rsidRPr="00665D03" w:rsidRDefault="00B62773" w:rsidP="00F613AD">
      <w:pPr>
        <w:pStyle w:val="Tekstfusnote"/>
        <w:spacing w:after="0" w:line="240" w:lineRule="auto"/>
        <w:jc w:val="both"/>
        <w:rPr>
          <w:i/>
          <w:sz w:val="18"/>
        </w:rPr>
      </w:pPr>
      <w:r>
        <w:rPr>
          <w:rStyle w:val="Referencafusnote"/>
        </w:rPr>
        <w:footnoteRef/>
      </w:r>
      <w:r>
        <w:t xml:space="preserve"> </w:t>
      </w:r>
      <w:r w:rsidRPr="00665D03">
        <w:rPr>
          <w:i/>
          <w:sz w:val="18"/>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footnote>
  <w:footnote w:id="46">
    <w:p w14:paraId="58B2CA32" w14:textId="77777777" w:rsidR="00B62773" w:rsidRPr="00665D03" w:rsidRDefault="00B62773" w:rsidP="00F613AD">
      <w:pPr>
        <w:pStyle w:val="Tekstfusnote"/>
        <w:spacing w:after="0" w:line="240" w:lineRule="auto"/>
        <w:jc w:val="both"/>
        <w:rPr>
          <w:i/>
          <w:sz w:val="18"/>
        </w:rPr>
      </w:pPr>
      <w:r w:rsidRPr="00665D03">
        <w:rPr>
          <w:rStyle w:val="Referencafusnote"/>
        </w:rPr>
        <w:footnoteRef/>
      </w:r>
      <w:r>
        <w:rPr>
          <w:i/>
          <w:sz w:val="18"/>
        </w:rPr>
        <w:t xml:space="preserve"> </w:t>
      </w:r>
      <w:r w:rsidRPr="00665D03">
        <w:rPr>
          <w:i/>
          <w:sz w:val="18"/>
        </w:rPr>
        <w:t xml:space="preserve">Prijavni obrazac objavljen je na sljedećoj mrežnoj stranici: </w:t>
      </w:r>
      <w:hyperlink r:id="rId8" w:history="1">
        <w:r w:rsidRPr="00665D03">
          <w:rPr>
            <w:i/>
            <w:sz w:val="18"/>
          </w:rPr>
          <w:t>http://efondovi.mrrfeu.hr</w:t>
        </w:r>
      </w:hyperlink>
      <w:r w:rsidRPr="00665D03">
        <w:rPr>
          <w:i/>
          <w:sz w:val="18"/>
        </w:rPr>
        <w:t>. Na navedenoj stranici nalazi se Korisnički priručnik za popunjavanje Prijavnog obrasca. Aplikacija podržava sljedeće Internet preglednike: Internet Explorer 9 ili novije verzije te Google Chrome 23.0 ili novije verzije. Prijavni obrazac potrebno je dostaviti (podnijeti) u elektroničkom formatu putem sustava eFondovi od strane ovlaštene osobe Prijavitelja, autentificirane kroz uslugu Nacionalnog identifikacijskog i autentifikacijskog sustava.</w:t>
      </w:r>
      <w:r w:rsidRPr="00665D03" w:rsidDel="00326C1C">
        <w:rPr>
          <w:i/>
          <w:sz w:val="18"/>
        </w:rPr>
        <w:t xml:space="preserve"> </w:t>
      </w:r>
    </w:p>
  </w:footnote>
  <w:footnote w:id="47">
    <w:p w14:paraId="5E03B894" w14:textId="77777777" w:rsidR="00B62773" w:rsidRPr="00711992" w:rsidRDefault="00B62773" w:rsidP="00F613AD">
      <w:pPr>
        <w:pStyle w:val="Tekstfusnote"/>
        <w:spacing w:after="0" w:line="240" w:lineRule="auto"/>
        <w:rPr>
          <w:i/>
        </w:rPr>
      </w:pPr>
      <w:r>
        <w:rPr>
          <w:rStyle w:val="Referencafusnote"/>
        </w:rPr>
        <w:footnoteRef/>
      </w:r>
      <w:r>
        <w:t xml:space="preserve"> </w:t>
      </w:r>
      <w:r w:rsidRPr="00711992">
        <w:rPr>
          <w:i/>
          <w:szCs w:val="24"/>
        </w:rPr>
        <w:t xml:space="preserve">Napomena: Analiza troškova i koristi treba biti izrađena u skladu sa </w:t>
      </w:r>
      <w:hyperlink r:id="rId9" w:history="1">
        <w:r w:rsidRPr="00711992">
          <w:rPr>
            <w:rStyle w:val="Hiperveza"/>
            <w:i/>
            <w:szCs w:val="24"/>
          </w:rPr>
          <w:t>Smjernicama EK</w:t>
        </w:r>
      </w:hyperlink>
      <w:r w:rsidRPr="00711992">
        <w:rPr>
          <w:rStyle w:val="Hiperveza"/>
          <w:i/>
          <w:szCs w:val="24"/>
        </w:rPr>
        <w:t>.</w:t>
      </w:r>
    </w:p>
  </w:footnote>
  <w:footnote w:id="48">
    <w:p w14:paraId="4FCCEC7E" w14:textId="77777777" w:rsidR="00B62773" w:rsidRPr="00665D03" w:rsidRDefault="00B62773" w:rsidP="00F613AD">
      <w:pPr>
        <w:pStyle w:val="Tekstfusnote"/>
        <w:spacing w:after="0" w:line="240" w:lineRule="auto"/>
        <w:jc w:val="both"/>
        <w:rPr>
          <w:i/>
          <w:sz w:val="18"/>
        </w:rPr>
      </w:pPr>
      <w:r w:rsidRPr="001E05C8">
        <w:rPr>
          <w:rStyle w:val="Referencafusnote"/>
          <w:rFonts w:ascii="Lucida Sans Unicode" w:hAnsi="Lucida Sans Unicode" w:cs="Lucida Sans Unicode"/>
          <w:sz w:val="16"/>
          <w:szCs w:val="16"/>
        </w:rPr>
        <w:footnoteRef/>
      </w:r>
      <w:r w:rsidRPr="001E05C8">
        <w:rPr>
          <w:rFonts w:ascii="Lucida Sans Unicode" w:hAnsi="Lucida Sans Unicode" w:cs="Lucida Sans Unicode"/>
          <w:sz w:val="16"/>
          <w:szCs w:val="16"/>
        </w:rPr>
        <w:t xml:space="preserve"> </w:t>
      </w:r>
      <w:r w:rsidRPr="00665D03">
        <w:rPr>
          <w:i/>
          <w:sz w:val="18"/>
        </w:rPr>
        <w:t>U slučaju pitanja kojima se pri ocjenjivanju dodjeljuju odgovori DA/NE, potrebno je da odgovor na sva takva pitanja bude DA (osim kod izbornih kriterija), kako bi se projektni prijedlog mogao prenijeti u daljnje faze dodjele.</w:t>
      </w:r>
    </w:p>
  </w:footnote>
  <w:footnote w:id="49">
    <w:p w14:paraId="039978BE" w14:textId="77777777" w:rsidR="00B62773" w:rsidRDefault="00B62773" w:rsidP="00B55C3E">
      <w:pPr>
        <w:spacing w:after="0" w:line="240" w:lineRule="auto"/>
      </w:pPr>
      <w:r>
        <w:rPr>
          <w:rStyle w:val="Referencafusnote"/>
        </w:rPr>
        <w:footnoteRef/>
      </w:r>
      <w:r>
        <w:t xml:space="preserve"> </w:t>
      </w:r>
      <w:hyperlink r:id="rId10" w:history="1">
        <w:r w:rsidRPr="00BD4E60">
          <w:rPr>
            <w:rStyle w:val="Hiperveza"/>
            <w:i/>
            <w:sz w:val="18"/>
          </w:rPr>
          <w:t>https://mzoe.gov.hr/UserDocsImages//UPRAVA-ZA-PROCJENU-UTJECAJA-NA-OKOLIS-ODRZIVO-GOSPODARENJE-OTPADOM//Program%20izobrazno-informativne%20aktivnosti%20o%20odr%C5%BEivom%20gospodarenju%20otpadom.pdf</w:t>
        </w:r>
      </w:hyperlink>
    </w:p>
    <w:p w14:paraId="31B9B1C5" w14:textId="77777777" w:rsidR="00B62773" w:rsidRDefault="00B62773" w:rsidP="00B55C3E">
      <w:pPr>
        <w:pStyle w:val="Tekstfusnote"/>
      </w:pPr>
    </w:p>
  </w:footnote>
  <w:footnote w:id="50">
    <w:p w14:paraId="3BE59481" w14:textId="77777777" w:rsidR="00B62773" w:rsidRPr="00665D03" w:rsidRDefault="00B62773" w:rsidP="00F613AD">
      <w:pPr>
        <w:pStyle w:val="Tekstfusnote"/>
        <w:spacing w:after="0" w:line="240" w:lineRule="auto"/>
        <w:jc w:val="both"/>
        <w:rPr>
          <w:i/>
          <w:sz w:val="18"/>
        </w:rPr>
      </w:pPr>
      <w:r w:rsidRPr="00B72BD0">
        <w:rPr>
          <w:rStyle w:val="Referencafusnote"/>
          <w:rFonts w:cs="Lucida Sans Unicode"/>
          <w:sz w:val="16"/>
          <w:szCs w:val="16"/>
        </w:rPr>
        <w:footnoteRef/>
      </w:r>
      <w:r w:rsidRPr="00B72BD0">
        <w:rPr>
          <w:rFonts w:cs="Lucida Sans Unicode"/>
          <w:sz w:val="16"/>
          <w:szCs w:val="16"/>
        </w:rPr>
        <w:t xml:space="preserve"> </w:t>
      </w:r>
      <w:r w:rsidRPr="00665D03">
        <w:rPr>
          <w:i/>
          <w:sz w:val="18"/>
        </w:rPr>
        <w:t>Minimalni zahtjevi (u slučaju pitanja s DA/NE odgovorima) koje projektni prijedlog treba ispuniti da bi mogao prijeći u daljnju fazu dodjele.</w:t>
      </w:r>
    </w:p>
  </w:footnote>
  <w:footnote w:id="51">
    <w:p w14:paraId="717EECB5" w14:textId="77777777" w:rsidR="00B62773" w:rsidRPr="00665D03" w:rsidRDefault="00B62773" w:rsidP="00F41141">
      <w:pPr>
        <w:pStyle w:val="Tekstfusnote"/>
        <w:spacing w:after="60" w:line="240" w:lineRule="auto"/>
        <w:jc w:val="both"/>
        <w:rPr>
          <w:i/>
          <w:sz w:val="18"/>
        </w:rPr>
      </w:pPr>
      <w:r>
        <w:rPr>
          <w:rStyle w:val="Referencafusnote"/>
        </w:rPr>
        <w:footnoteRef/>
      </w:r>
      <w:r>
        <w:t xml:space="preserve"> </w:t>
      </w:r>
      <w:r w:rsidRPr="00665D03">
        <w:rPr>
          <w:i/>
          <w:sz w:val="18"/>
        </w:rPr>
        <w:t>Pravovremenost prigovora se ocjenjuje prema istim pravilima kao i pravovremenost podnošenja projektnih prijedloga na poziv na dodjelu bespovratnih sredstava.</w:t>
      </w:r>
    </w:p>
  </w:footnote>
  <w:footnote w:id="52">
    <w:p w14:paraId="2D4BBF69" w14:textId="77777777" w:rsidR="00B62773" w:rsidRPr="00665D03" w:rsidRDefault="00B62773" w:rsidP="00F613AD">
      <w:pPr>
        <w:pStyle w:val="Tekstfusnote"/>
        <w:spacing w:after="0" w:line="240" w:lineRule="auto"/>
        <w:jc w:val="both"/>
        <w:rPr>
          <w:i/>
          <w:sz w:val="18"/>
        </w:rPr>
      </w:pPr>
      <w:r w:rsidRPr="00101283">
        <w:rPr>
          <w:rStyle w:val="Referencafusnote"/>
          <w:rFonts w:ascii="Times New Roman" w:hAnsi="Times New Roman" w:cs="Times New Roman"/>
          <w:sz w:val="16"/>
          <w:szCs w:val="16"/>
        </w:rPr>
        <w:footnoteRef/>
      </w:r>
      <w:r w:rsidRPr="00101283">
        <w:rPr>
          <w:rFonts w:ascii="Times New Roman" w:hAnsi="Times New Roman" w:cs="Times New Roman"/>
          <w:sz w:val="16"/>
          <w:szCs w:val="16"/>
        </w:rPr>
        <w:t xml:space="preserve"> </w:t>
      </w:r>
      <w:r w:rsidRPr="00665D03">
        <w:rPr>
          <w:i/>
          <w:sz w:val="18"/>
        </w:rPr>
        <w:t>Rok od 120 kalendarskih dana</w:t>
      </w:r>
      <w:r>
        <w:rPr>
          <w:i/>
          <w:sz w:val="18"/>
        </w:rPr>
        <w:t xml:space="preserve"> </w:t>
      </w:r>
      <w:r w:rsidRPr="00665D03">
        <w:rPr>
          <w:i/>
          <w:sz w:val="18"/>
        </w:rPr>
        <w:t xml:space="preserve">u kojem je potrebno provesti postupak dodjele se računa od sljedećeg radnog dana od zaprimanja projektnog prijedloga, ne rješenja kojim je odlučeno po prigovoru prijavitelja. Ako zbog opravdanih razloga, u odnosu na projektni prijedlog koji se ponovo razmatra, nije moguće dovršiti postupak dodjele u zadanom roku, potrebno je o navedenom obavijestiti Upravljačko tijelo te predložiti i obrazložiti potrebu za produljenjem rokova. Rok od </w:t>
      </w:r>
      <w:r>
        <w:rPr>
          <w:i/>
          <w:sz w:val="18"/>
        </w:rPr>
        <w:t>120</w:t>
      </w:r>
      <w:r w:rsidRPr="00665D03">
        <w:rPr>
          <w:i/>
          <w:sz w:val="18"/>
        </w:rPr>
        <w:t xml:space="preserve">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uračunava u ukupno trajanje roka od 120 dana.</w:t>
      </w:r>
    </w:p>
  </w:footnote>
  <w:footnote w:id="53">
    <w:p w14:paraId="4DFAE919" w14:textId="77777777" w:rsidR="00B62773" w:rsidRPr="00665D03" w:rsidRDefault="00B62773" w:rsidP="00F613AD">
      <w:pPr>
        <w:pStyle w:val="Tekstfusnote"/>
        <w:spacing w:after="0" w:line="240" w:lineRule="auto"/>
        <w:jc w:val="both"/>
        <w:rPr>
          <w:i/>
          <w:sz w:val="18"/>
        </w:rPr>
      </w:pPr>
      <w:r w:rsidRPr="00826B84">
        <w:rPr>
          <w:rStyle w:val="Referencafusnote"/>
        </w:rPr>
        <w:footnoteRef/>
      </w:r>
      <w:r w:rsidRPr="00826B84">
        <w:t xml:space="preserve"> </w:t>
      </w:r>
      <w:r w:rsidRPr="00665D03">
        <w:rPr>
          <w:i/>
          <w:sz w:val="18"/>
        </w:rPr>
        <w:t>Ako projektni prijedlog predviđa retroaktivno potraživanje sredstava (kada razdoblje provedbe projekta počinje prije stupanja Ugovora na snagu, odnosno najranije kako je definirano u točkama 2.6., 2.8. i 5.1. ovih Uputa), troškovi koji se potražuju retroaktivno moraju, ako je primjenjivo, udovoljavati svim uvjetima pravila po kojima su obvezni postupati neobveznici Z</w:t>
      </w:r>
      <w:r>
        <w:rPr>
          <w:i/>
          <w:sz w:val="18"/>
        </w:rPr>
        <w:t>JN-a</w:t>
      </w:r>
      <w:r w:rsidRPr="00665D03">
        <w:rPr>
          <w:i/>
          <w:sz w:val="18"/>
        </w:rPr>
        <w:t xml:space="preserve"> koja su objavljena na stranici strukturnifondovi.hr u trenutku početka provedbe prve nabave u </w:t>
      </w:r>
      <w:r w:rsidRPr="005E333C">
        <w:rPr>
          <w:i/>
          <w:sz w:val="18"/>
        </w:rPr>
        <w:t xml:space="preserve">okviru projekta. Ako se ta pravila razlikuju od pravila koja su objavljena u ovom Pozivu na </w:t>
      </w:r>
      <w:r>
        <w:rPr>
          <w:i/>
          <w:sz w:val="18"/>
        </w:rPr>
        <w:t>dostavu projektnih prijedloga</w:t>
      </w:r>
      <w:r w:rsidRPr="005E333C">
        <w:rPr>
          <w:i/>
          <w:sz w:val="18"/>
        </w:rPr>
        <w:t xml:space="preserve">, primjenjuju se pravila koja su navedena u </w:t>
      </w:r>
      <w:r>
        <w:rPr>
          <w:i/>
          <w:sz w:val="18"/>
        </w:rPr>
        <w:t>P</w:t>
      </w:r>
      <w:r w:rsidRPr="005E333C">
        <w:rPr>
          <w:i/>
          <w:sz w:val="18"/>
        </w:rPr>
        <w:t>ozivu, od trenutka objavljivanja ovog Poziva. Više informacija sadržano je u č</w:t>
      </w:r>
      <w:r>
        <w:rPr>
          <w:i/>
          <w:sz w:val="18"/>
        </w:rPr>
        <w:t>l</w:t>
      </w:r>
      <w:r w:rsidRPr="005E333C">
        <w:rPr>
          <w:i/>
          <w:sz w:val="18"/>
        </w:rPr>
        <w:t xml:space="preserve">anku 15.9. Priloga 1.1 </w:t>
      </w:r>
      <w:r w:rsidRPr="008039A6">
        <w:rPr>
          <w:i/>
          <w:sz w:val="18"/>
        </w:rPr>
        <w:t>ovog Poziva</w:t>
      </w:r>
      <w:r w:rsidRPr="005E333C">
        <w:rPr>
          <w:i/>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2F8FC" w14:textId="053E091D" w:rsidR="00B62773" w:rsidRDefault="00B62773" w:rsidP="00F41141">
    <w:pPr>
      <w:pStyle w:val="Zaglavlje"/>
      <w:tabs>
        <w:tab w:val="left" w:pos="8340"/>
      </w:tabs>
      <w:ind w:left="-426"/>
    </w:pPr>
    <w:r w:rsidRPr="00040C34">
      <w:rPr>
        <w:rFonts w:eastAsia="Times New Roman" w:cs="Times New Roman"/>
        <w:b/>
        <w:noProof/>
        <w:color w:val="B0CB1F"/>
        <w:sz w:val="16"/>
        <w:szCs w:val="16"/>
        <w:lang w:eastAsia="hr-HR"/>
      </w:rPr>
      <w:drawing>
        <wp:anchor distT="0" distB="0" distL="114300" distR="114300" simplePos="0" relativeHeight="251659264" behindDoc="1" locked="0" layoutInCell="1" allowOverlap="1" wp14:anchorId="56E0FBB6" wp14:editId="10255926">
          <wp:simplePos x="0" y="0"/>
          <wp:positionH relativeFrom="page">
            <wp:align>right</wp:align>
          </wp:positionH>
          <wp:positionV relativeFrom="paragraph">
            <wp:posOffset>-452120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cs="Times New Roman"/>
        <w:b/>
        <w:noProof/>
        <w:color w:val="B0CB1F"/>
        <w:sz w:val="16"/>
        <w:szCs w:val="16"/>
        <w:lang w:eastAsia="hr-HR"/>
      </w:rPr>
      <w:t>UPUTE ZA PRIJAVITELJE</w:t>
    </w:r>
    <w:r w:rsidRPr="00093D39">
      <w:rPr>
        <w:rFonts w:eastAsia="Times New Roman" w:cs="Times New Roman"/>
        <w:b/>
        <w:color w:val="B0CB1F"/>
        <w:sz w:val="16"/>
      </w:rPr>
      <w:t xml:space="preserve"> – </w:t>
    </w:r>
    <w:r>
      <w:rPr>
        <w:rFonts w:eastAsia="Times New Roman" w:cs="Times New Roman"/>
        <w:b/>
        <w:color w:val="B0CB1F"/>
        <w:sz w:val="16"/>
      </w:rPr>
      <w:t xml:space="preserve">Izgradnja </w:t>
    </w:r>
    <w:r w:rsidRPr="002C5CA9">
      <w:rPr>
        <w:rFonts w:eastAsia="Times New Roman" w:cs="Times New Roman"/>
        <w:b/>
        <w:color w:val="B0CB1F"/>
        <w:sz w:val="16"/>
      </w:rPr>
      <w:t xml:space="preserve">i opremanje </w:t>
    </w:r>
    <w:r>
      <w:rPr>
        <w:rFonts w:eastAsia="Times New Roman" w:cs="Times New Roman"/>
        <w:b/>
        <w:color w:val="B0CB1F"/>
        <w:sz w:val="16"/>
      </w:rPr>
      <w:t>postrojenja za biološku obradu odvojeno sakupljenog biootpada – IV. izmjena Poziva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0B5E"/>
    <w:multiLevelType w:val="hybridMultilevel"/>
    <w:tmpl w:val="399C703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1293374"/>
    <w:multiLevelType w:val="hybridMultilevel"/>
    <w:tmpl w:val="3250A8B2"/>
    <w:lvl w:ilvl="0" w:tplc="041A000F">
      <w:start w:val="1"/>
      <w:numFmt w:val="decimal"/>
      <w:lvlText w:val="%1."/>
      <w:lvlJc w:val="left"/>
      <w:pPr>
        <w:ind w:left="3702" w:hanging="360"/>
      </w:pPr>
    </w:lvl>
    <w:lvl w:ilvl="1" w:tplc="041A0019" w:tentative="1">
      <w:start w:val="1"/>
      <w:numFmt w:val="lowerLetter"/>
      <w:lvlText w:val="%2."/>
      <w:lvlJc w:val="left"/>
      <w:pPr>
        <w:ind w:left="4422" w:hanging="360"/>
      </w:pPr>
    </w:lvl>
    <w:lvl w:ilvl="2" w:tplc="041A001B" w:tentative="1">
      <w:start w:val="1"/>
      <w:numFmt w:val="lowerRoman"/>
      <w:lvlText w:val="%3."/>
      <w:lvlJc w:val="right"/>
      <w:pPr>
        <w:ind w:left="5142" w:hanging="180"/>
      </w:pPr>
    </w:lvl>
    <w:lvl w:ilvl="3" w:tplc="041A000F" w:tentative="1">
      <w:start w:val="1"/>
      <w:numFmt w:val="decimal"/>
      <w:lvlText w:val="%4."/>
      <w:lvlJc w:val="left"/>
      <w:pPr>
        <w:ind w:left="5862" w:hanging="360"/>
      </w:pPr>
    </w:lvl>
    <w:lvl w:ilvl="4" w:tplc="041A0019" w:tentative="1">
      <w:start w:val="1"/>
      <w:numFmt w:val="lowerLetter"/>
      <w:lvlText w:val="%5."/>
      <w:lvlJc w:val="left"/>
      <w:pPr>
        <w:ind w:left="6582" w:hanging="360"/>
      </w:pPr>
    </w:lvl>
    <w:lvl w:ilvl="5" w:tplc="041A001B" w:tentative="1">
      <w:start w:val="1"/>
      <w:numFmt w:val="lowerRoman"/>
      <w:lvlText w:val="%6."/>
      <w:lvlJc w:val="right"/>
      <w:pPr>
        <w:ind w:left="7302" w:hanging="180"/>
      </w:pPr>
    </w:lvl>
    <w:lvl w:ilvl="6" w:tplc="041A000F" w:tentative="1">
      <w:start w:val="1"/>
      <w:numFmt w:val="decimal"/>
      <w:lvlText w:val="%7."/>
      <w:lvlJc w:val="left"/>
      <w:pPr>
        <w:ind w:left="8022" w:hanging="360"/>
      </w:pPr>
    </w:lvl>
    <w:lvl w:ilvl="7" w:tplc="041A0019" w:tentative="1">
      <w:start w:val="1"/>
      <w:numFmt w:val="lowerLetter"/>
      <w:lvlText w:val="%8."/>
      <w:lvlJc w:val="left"/>
      <w:pPr>
        <w:ind w:left="8742" w:hanging="360"/>
      </w:pPr>
    </w:lvl>
    <w:lvl w:ilvl="8" w:tplc="041A001B" w:tentative="1">
      <w:start w:val="1"/>
      <w:numFmt w:val="lowerRoman"/>
      <w:lvlText w:val="%9."/>
      <w:lvlJc w:val="right"/>
      <w:pPr>
        <w:ind w:left="9462" w:hanging="180"/>
      </w:pPr>
    </w:lvl>
  </w:abstractNum>
  <w:abstractNum w:abstractNumId="3" w15:restartNumberingAfterBreak="0">
    <w:nsid w:val="02246081"/>
    <w:multiLevelType w:val="hybridMultilevel"/>
    <w:tmpl w:val="09E29680"/>
    <w:lvl w:ilvl="0" w:tplc="E9761A56">
      <w:start w:val="1"/>
      <w:numFmt w:val="bullet"/>
      <w:lvlText w:val="-"/>
      <w:lvlJc w:val="left"/>
      <w:pPr>
        <w:ind w:left="1429" w:hanging="360"/>
      </w:pPr>
      <w:rPr>
        <w:rFonts w:ascii="Times New Roman" w:hAnsi="Times New Roman" w:cs="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 w15:restartNumberingAfterBreak="0">
    <w:nsid w:val="025C2721"/>
    <w:multiLevelType w:val="hybridMultilevel"/>
    <w:tmpl w:val="ABBCB97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3C967A7"/>
    <w:multiLevelType w:val="hybridMultilevel"/>
    <w:tmpl w:val="71CC36BA"/>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4A30A4C"/>
    <w:multiLevelType w:val="multilevel"/>
    <w:tmpl w:val="44E0DAFA"/>
    <w:lvl w:ilvl="0">
      <w:start w:val="1"/>
      <w:numFmt w:val="decimal"/>
      <w:pStyle w:val="TOCNaslov"/>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50537FC"/>
    <w:multiLevelType w:val="hybridMultilevel"/>
    <w:tmpl w:val="26469448"/>
    <w:lvl w:ilvl="0" w:tplc="58D69906">
      <w:start w:val="1"/>
      <w:numFmt w:val="decimal"/>
      <w:lvlText w:val="%1."/>
      <w:lvlJc w:val="left"/>
      <w:pPr>
        <w:ind w:left="786" w:hanging="360"/>
      </w:pPr>
      <w:rPr>
        <w:rFonts w:hint="default"/>
      </w:rPr>
    </w:lvl>
    <w:lvl w:ilvl="1" w:tplc="041A0019">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8" w15:restartNumberingAfterBreak="0">
    <w:nsid w:val="08501FE9"/>
    <w:multiLevelType w:val="multilevel"/>
    <w:tmpl w:val="90102974"/>
    <w:lvl w:ilvl="0">
      <w:start w:val="1"/>
      <w:numFmt w:val="decimal"/>
      <w:pStyle w:val="Naslov1"/>
      <w:lvlText w:val="%1."/>
      <w:lvlJc w:val="left"/>
      <w:pPr>
        <w:ind w:left="360" w:hanging="360"/>
      </w:pPr>
    </w:lvl>
    <w:lvl w:ilvl="1">
      <w:start w:val="1"/>
      <w:numFmt w:val="decimal"/>
      <w:pStyle w:val="Naslov2"/>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08777C08"/>
    <w:multiLevelType w:val="hybridMultilevel"/>
    <w:tmpl w:val="26E68C4E"/>
    <w:lvl w:ilvl="0" w:tplc="E3ACD1B8">
      <w:start w:val="15"/>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9942430"/>
    <w:multiLevelType w:val="multilevel"/>
    <w:tmpl w:val="05329854"/>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432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0F7E160D"/>
    <w:multiLevelType w:val="hybridMultilevel"/>
    <w:tmpl w:val="51BE52D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0FEB6B0C"/>
    <w:multiLevelType w:val="hybridMultilevel"/>
    <w:tmpl w:val="CDA0FEF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141F24E0"/>
    <w:multiLevelType w:val="hybridMultilevel"/>
    <w:tmpl w:val="B3BCBB92"/>
    <w:lvl w:ilvl="0" w:tplc="8EEC99D6">
      <w:start w:val="1"/>
      <w:numFmt w:val="bullet"/>
      <w:lvlText w:val="-"/>
      <w:lvlJc w:val="left"/>
      <w:pPr>
        <w:ind w:left="720" w:hanging="360"/>
      </w:pPr>
      <w:rPr>
        <w:rFonts w:ascii="Times New Roman" w:eastAsia="Times New Roman" w:hAnsi="Times New Roman" w:cs="Times New Roman" w:hint="default"/>
      </w:rPr>
    </w:lvl>
    <w:lvl w:ilvl="1" w:tplc="8EEC99D6">
      <w:start w:val="1"/>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61C6DDC"/>
    <w:multiLevelType w:val="hybridMultilevel"/>
    <w:tmpl w:val="70D89F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8622459"/>
    <w:multiLevelType w:val="hybridMultilevel"/>
    <w:tmpl w:val="2C44A9A8"/>
    <w:lvl w:ilvl="0" w:tplc="041A0005">
      <w:start w:val="1"/>
      <w:numFmt w:val="bullet"/>
      <w:lvlText w:val=""/>
      <w:lvlJc w:val="left"/>
      <w:pPr>
        <w:ind w:left="1440" w:hanging="360"/>
      </w:pPr>
      <w:rPr>
        <w:rFonts w:ascii="Wingdings" w:hAnsi="Wingdings"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18" w15:restartNumberingAfterBreak="0">
    <w:nsid w:val="1A3354B0"/>
    <w:multiLevelType w:val="hybridMultilevel"/>
    <w:tmpl w:val="0F30FA3C"/>
    <w:lvl w:ilvl="0" w:tplc="B5423948">
      <w:start w:val="17"/>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A735997"/>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1D335D92"/>
    <w:multiLevelType w:val="hybridMultilevel"/>
    <w:tmpl w:val="8F5C2628"/>
    <w:lvl w:ilvl="0" w:tplc="8F6827A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FBE6C09"/>
    <w:multiLevelType w:val="hybridMultilevel"/>
    <w:tmpl w:val="3EFE0C98"/>
    <w:lvl w:ilvl="0" w:tplc="55B6B96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21002248"/>
    <w:multiLevelType w:val="hybridMultilevel"/>
    <w:tmpl w:val="EA6E1C84"/>
    <w:lvl w:ilvl="0" w:tplc="041A000F">
      <w:start w:val="1"/>
      <w:numFmt w:val="decimal"/>
      <w:lvlText w:val="%1."/>
      <w:lvlJc w:val="left"/>
      <w:pPr>
        <w:ind w:left="360" w:hanging="360"/>
      </w:pPr>
      <w:rPr>
        <w:rFont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4" w15:restartNumberingAfterBreak="0">
    <w:nsid w:val="21E457D4"/>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224C6987"/>
    <w:multiLevelType w:val="multilevel"/>
    <w:tmpl w:val="0FD483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554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24AB66BB"/>
    <w:multiLevelType w:val="multilevel"/>
    <w:tmpl w:val="8A8E011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18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8253AF4"/>
    <w:multiLevelType w:val="hybridMultilevel"/>
    <w:tmpl w:val="59A459C6"/>
    <w:lvl w:ilvl="0" w:tplc="02BE6D66">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8" w15:restartNumberingAfterBreak="0">
    <w:nsid w:val="28434044"/>
    <w:multiLevelType w:val="hybridMultilevel"/>
    <w:tmpl w:val="681214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288064F8"/>
    <w:multiLevelType w:val="multilevel"/>
    <w:tmpl w:val="76B2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C76FEE"/>
    <w:multiLevelType w:val="hybridMultilevel"/>
    <w:tmpl w:val="90627B10"/>
    <w:lvl w:ilvl="0" w:tplc="E9761A56">
      <w:start w:val="1"/>
      <w:numFmt w:val="bullet"/>
      <w:lvlText w:val="-"/>
      <w:lvlJc w:val="left"/>
      <w:pPr>
        <w:ind w:left="1440" w:hanging="360"/>
      </w:pPr>
      <w:rPr>
        <w:rFonts w:ascii="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1" w15:restartNumberingAfterBreak="0">
    <w:nsid w:val="2BD67BCC"/>
    <w:multiLevelType w:val="hybridMultilevel"/>
    <w:tmpl w:val="2D6A86A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2CAF60D0"/>
    <w:multiLevelType w:val="hybridMultilevel"/>
    <w:tmpl w:val="84DECBC4"/>
    <w:lvl w:ilvl="0" w:tplc="E9761A56">
      <w:start w:val="1"/>
      <w:numFmt w:val="bullet"/>
      <w:lvlText w:val="-"/>
      <w:lvlJc w:val="left"/>
      <w:pPr>
        <w:ind w:left="720" w:hanging="360"/>
      </w:pPr>
      <w:rPr>
        <w:rFonts w:ascii="Times New Roman" w:hAnsi="Times New Roman" w:cs="Times New Roman" w:hint="default"/>
      </w:rPr>
    </w:lvl>
    <w:lvl w:ilvl="1" w:tplc="8EEC99D6">
      <w:start w:val="1"/>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32511DC2"/>
    <w:multiLevelType w:val="multilevel"/>
    <w:tmpl w:val="C8B69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6F162E"/>
    <w:multiLevelType w:val="hybridMultilevel"/>
    <w:tmpl w:val="EACC3F22"/>
    <w:lvl w:ilvl="0" w:tplc="611266D0">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335C16AD"/>
    <w:multiLevelType w:val="hybridMultilevel"/>
    <w:tmpl w:val="0F00D0E2"/>
    <w:lvl w:ilvl="0" w:tplc="E9761A56">
      <w:start w:val="1"/>
      <w:numFmt w:val="bullet"/>
      <w:lvlText w:val="-"/>
      <w:lvlJc w:val="left"/>
      <w:pPr>
        <w:ind w:left="1428" w:hanging="360"/>
      </w:pPr>
      <w:rPr>
        <w:rFonts w:ascii="Times New Roman" w:hAnsi="Times New Roman" w:cs="Times New Roman" w:hint="default"/>
      </w:rPr>
    </w:lvl>
    <w:lvl w:ilvl="1" w:tplc="E9761A56">
      <w:start w:val="1"/>
      <w:numFmt w:val="bullet"/>
      <w:lvlText w:val="-"/>
      <w:lvlJc w:val="left"/>
      <w:pPr>
        <w:ind w:left="2148" w:hanging="360"/>
      </w:pPr>
      <w:rPr>
        <w:rFonts w:ascii="Times New Roman" w:hAnsi="Times New Roman" w:cs="Times New Roman"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6"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59B422A"/>
    <w:multiLevelType w:val="hybridMultilevel"/>
    <w:tmpl w:val="CC021958"/>
    <w:lvl w:ilvl="0" w:tplc="041A0003">
      <w:start w:val="1"/>
      <w:numFmt w:val="bullet"/>
      <w:lvlText w:val="o"/>
      <w:lvlJc w:val="left"/>
      <w:pPr>
        <w:ind w:left="720" w:hanging="360"/>
      </w:pPr>
      <w:rPr>
        <w:rFonts w:ascii="Courier New" w:hAnsi="Courier New" w:cs="Courier New" w:hint="default"/>
      </w:rPr>
    </w:lvl>
    <w:lvl w:ilvl="1" w:tplc="E9761A56">
      <w:start w:val="1"/>
      <w:numFmt w:val="bullet"/>
      <w:lvlText w:val="-"/>
      <w:lvlJc w:val="left"/>
      <w:pPr>
        <w:ind w:left="1440" w:hanging="360"/>
      </w:pPr>
      <w:rPr>
        <w:rFonts w:ascii="Times New Roman"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371738D8"/>
    <w:multiLevelType w:val="multilevel"/>
    <w:tmpl w:val="E3164BF4"/>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D4132CC"/>
    <w:multiLevelType w:val="hybridMultilevel"/>
    <w:tmpl w:val="EC285D2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3E395F97"/>
    <w:multiLevelType w:val="hybridMultilevel"/>
    <w:tmpl w:val="27A8CBF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3EF45823"/>
    <w:multiLevelType w:val="hybridMultilevel"/>
    <w:tmpl w:val="CEA07348"/>
    <w:lvl w:ilvl="0" w:tplc="E4AE8F7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436C51E4"/>
    <w:multiLevelType w:val="hybridMultilevel"/>
    <w:tmpl w:val="B0B4586E"/>
    <w:lvl w:ilvl="0" w:tplc="6944EEA2">
      <w:start w:val="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43F95BF5"/>
    <w:multiLevelType w:val="hybridMultilevel"/>
    <w:tmpl w:val="11D0C5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45383B5C"/>
    <w:multiLevelType w:val="hybridMultilevel"/>
    <w:tmpl w:val="F1E210CA"/>
    <w:lvl w:ilvl="0" w:tplc="E9761A56">
      <w:start w:val="1"/>
      <w:numFmt w:val="bullet"/>
      <w:lvlText w:val="-"/>
      <w:lvlJc w:val="left"/>
      <w:pPr>
        <w:ind w:left="1167" w:hanging="360"/>
      </w:pPr>
      <w:rPr>
        <w:rFonts w:ascii="Times New Roman" w:hAnsi="Times New Roman" w:cs="Times New Roman" w:hint="default"/>
      </w:rPr>
    </w:lvl>
    <w:lvl w:ilvl="1" w:tplc="041A0003" w:tentative="1">
      <w:start w:val="1"/>
      <w:numFmt w:val="bullet"/>
      <w:lvlText w:val="o"/>
      <w:lvlJc w:val="left"/>
      <w:pPr>
        <w:ind w:left="1887" w:hanging="360"/>
      </w:pPr>
      <w:rPr>
        <w:rFonts w:ascii="Courier New" w:hAnsi="Courier New" w:cs="Courier New" w:hint="default"/>
      </w:rPr>
    </w:lvl>
    <w:lvl w:ilvl="2" w:tplc="041A0005" w:tentative="1">
      <w:start w:val="1"/>
      <w:numFmt w:val="bullet"/>
      <w:lvlText w:val=""/>
      <w:lvlJc w:val="left"/>
      <w:pPr>
        <w:ind w:left="2607" w:hanging="360"/>
      </w:pPr>
      <w:rPr>
        <w:rFonts w:ascii="Wingdings" w:hAnsi="Wingdings" w:hint="default"/>
      </w:rPr>
    </w:lvl>
    <w:lvl w:ilvl="3" w:tplc="041A0001" w:tentative="1">
      <w:start w:val="1"/>
      <w:numFmt w:val="bullet"/>
      <w:lvlText w:val=""/>
      <w:lvlJc w:val="left"/>
      <w:pPr>
        <w:ind w:left="3327" w:hanging="360"/>
      </w:pPr>
      <w:rPr>
        <w:rFonts w:ascii="Symbol" w:hAnsi="Symbol" w:hint="default"/>
      </w:rPr>
    </w:lvl>
    <w:lvl w:ilvl="4" w:tplc="041A0003" w:tentative="1">
      <w:start w:val="1"/>
      <w:numFmt w:val="bullet"/>
      <w:lvlText w:val="o"/>
      <w:lvlJc w:val="left"/>
      <w:pPr>
        <w:ind w:left="4047" w:hanging="360"/>
      </w:pPr>
      <w:rPr>
        <w:rFonts w:ascii="Courier New" w:hAnsi="Courier New" w:cs="Courier New" w:hint="default"/>
      </w:rPr>
    </w:lvl>
    <w:lvl w:ilvl="5" w:tplc="041A0005" w:tentative="1">
      <w:start w:val="1"/>
      <w:numFmt w:val="bullet"/>
      <w:lvlText w:val=""/>
      <w:lvlJc w:val="left"/>
      <w:pPr>
        <w:ind w:left="4767" w:hanging="360"/>
      </w:pPr>
      <w:rPr>
        <w:rFonts w:ascii="Wingdings" w:hAnsi="Wingdings" w:hint="default"/>
      </w:rPr>
    </w:lvl>
    <w:lvl w:ilvl="6" w:tplc="041A0001" w:tentative="1">
      <w:start w:val="1"/>
      <w:numFmt w:val="bullet"/>
      <w:lvlText w:val=""/>
      <w:lvlJc w:val="left"/>
      <w:pPr>
        <w:ind w:left="5487" w:hanging="360"/>
      </w:pPr>
      <w:rPr>
        <w:rFonts w:ascii="Symbol" w:hAnsi="Symbol" w:hint="default"/>
      </w:rPr>
    </w:lvl>
    <w:lvl w:ilvl="7" w:tplc="041A0003" w:tentative="1">
      <w:start w:val="1"/>
      <w:numFmt w:val="bullet"/>
      <w:lvlText w:val="o"/>
      <w:lvlJc w:val="left"/>
      <w:pPr>
        <w:ind w:left="6207" w:hanging="360"/>
      </w:pPr>
      <w:rPr>
        <w:rFonts w:ascii="Courier New" w:hAnsi="Courier New" w:cs="Courier New" w:hint="default"/>
      </w:rPr>
    </w:lvl>
    <w:lvl w:ilvl="8" w:tplc="041A0005" w:tentative="1">
      <w:start w:val="1"/>
      <w:numFmt w:val="bullet"/>
      <w:lvlText w:val=""/>
      <w:lvlJc w:val="left"/>
      <w:pPr>
        <w:ind w:left="6927" w:hanging="360"/>
      </w:pPr>
      <w:rPr>
        <w:rFonts w:ascii="Wingdings" w:hAnsi="Wingdings" w:hint="default"/>
      </w:rPr>
    </w:lvl>
  </w:abstractNum>
  <w:abstractNum w:abstractNumId="45" w15:restartNumberingAfterBreak="0">
    <w:nsid w:val="460569B5"/>
    <w:multiLevelType w:val="hybridMultilevel"/>
    <w:tmpl w:val="86C6F23E"/>
    <w:lvl w:ilvl="0" w:tplc="36B66E6C">
      <w:start w:val="1"/>
      <w:numFmt w:val="bullet"/>
      <w:lvlText w:val=""/>
      <w:lvlJc w:val="left"/>
      <w:pPr>
        <w:ind w:left="720" w:hanging="360"/>
      </w:pPr>
      <w:rPr>
        <w:rFonts w:ascii="Symbol" w:hAnsi="Symbol" w:hint="default"/>
      </w:rPr>
    </w:lvl>
    <w:lvl w:ilvl="1" w:tplc="9800DC7A">
      <w:start w:val="1"/>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8B21DDA"/>
    <w:multiLevelType w:val="hybridMultilevel"/>
    <w:tmpl w:val="D05ABE0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4DC67BA3"/>
    <w:multiLevelType w:val="hybridMultilevel"/>
    <w:tmpl w:val="CE88B4AE"/>
    <w:lvl w:ilvl="0" w:tplc="8EEC99D6">
      <w:start w:val="1"/>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8"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4F71689F"/>
    <w:multiLevelType w:val="hybridMultilevel"/>
    <w:tmpl w:val="EACC15A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0" w15:restartNumberingAfterBreak="0">
    <w:nsid w:val="4FC56EBE"/>
    <w:multiLevelType w:val="hybridMultilevel"/>
    <w:tmpl w:val="68CCFB62"/>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521709B4"/>
    <w:multiLevelType w:val="hybridMultilevel"/>
    <w:tmpl w:val="CF405B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54" w15:restartNumberingAfterBreak="0">
    <w:nsid w:val="585F08F8"/>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91678C4"/>
    <w:multiLevelType w:val="hybridMultilevel"/>
    <w:tmpl w:val="CBF2A796"/>
    <w:lvl w:ilvl="0" w:tplc="E9761A56">
      <w:start w:val="1"/>
      <w:numFmt w:val="bullet"/>
      <w:lvlText w:val="-"/>
      <w:lvlJc w:val="left"/>
      <w:pPr>
        <w:ind w:left="720" w:hanging="360"/>
      </w:pPr>
      <w:rPr>
        <w:rFonts w:ascii="Times New Roman" w:hAnsi="Times New Roman" w:cs="Times New Roman" w:hint="default"/>
      </w:rPr>
    </w:lvl>
    <w:lvl w:ilvl="1" w:tplc="8EEC99D6">
      <w:start w:val="1"/>
      <w:numFmt w:val="bullet"/>
      <w:lvlText w:val="-"/>
      <w:lvlJc w:val="left"/>
      <w:pPr>
        <w:ind w:left="1440" w:hanging="360"/>
      </w:pPr>
      <w:rPr>
        <w:rFonts w:ascii="Times New Roman" w:eastAsia="Times New Roman"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59A30CEB"/>
    <w:multiLevelType w:val="hybridMultilevel"/>
    <w:tmpl w:val="4D869238"/>
    <w:lvl w:ilvl="0" w:tplc="E8824CDA">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9" w15:restartNumberingAfterBreak="0">
    <w:nsid w:val="5A4E1F72"/>
    <w:multiLevelType w:val="hybridMultilevel"/>
    <w:tmpl w:val="B5DE9C7C"/>
    <w:lvl w:ilvl="0" w:tplc="041A0017">
      <w:start w:val="1"/>
      <w:numFmt w:val="lowerLetter"/>
      <w:lvlText w:val="%1)"/>
      <w:lvlJc w:val="left"/>
      <w:pPr>
        <w:ind w:left="1434" w:hanging="360"/>
      </w:pPr>
    </w:lvl>
    <w:lvl w:ilvl="1" w:tplc="041A0019" w:tentative="1">
      <w:start w:val="1"/>
      <w:numFmt w:val="lowerLetter"/>
      <w:lvlText w:val="%2."/>
      <w:lvlJc w:val="left"/>
      <w:pPr>
        <w:ind w:left="2154" w:hanging="360"/>
      </w:pPr>
    </w:lvl>
    <w:lvl w:ilvl="2" w:tplc="041A001B" w:tentative="1">
      <w:start w:val="1"/>
      <w:numFmt w:val="lowerRoman"/>
      <w:lvlText w:val="%3."/>
      <w:lvlJc w:val="right"/>
      <w:pPr>
        <w:ind w:left="2874" w:hanging="180"/>
      </w:pPr>
    </w:lvl>
    <w:lvl w:ilvl="3" w:tplc="041A0017">
      <w:start w:val="1"/>
      <w:numFmt w:val="lowerLetter"/>
      <w:lvlText w:val="%4)"/>
      <w:lvlJc w:val="left"/>
      <w:pPr>
        <w:ind w:left="3594" w:hanging="360"/>
      </w:pPr>
    </w:lvl>
    <w:lvl w:ilvl="4" w:tplc="041A0019" w:tentative="1">
      <w:start w:val="1"/>
      <w:numFmt w:val="lowerLetter"/>
      <w:lvlText w:val="%5."/>
      <w:lvlJc w:val="left"/>
      <w:pPr>
        <w:ind w:left="4314" w:hanging="360"/>
      </w:pPr>
    </w:lvl>
    <w:lvl w:ilvl="5" w:tplc="041A001B" w:tentative="1">
      <w:start w:val="1"/>
      <w:numFmt w:val="lowerRoman"/>
      <w:lvlText w:val="%6."/>
      <w:lvlJc w:val="right"/>
      <w:pPr>
        <w:ind w:left="5034" w:hanging="180"/>
      </w:pPr>
    </w:lvl>
    <w:lvl w:ilvl="6" w:tplc="041A000F" w:tentative="1">
      <w:start w:val="1"/>
      <w:numFmt w:val="decimal"/>
      <w:lvlText w:val="%7."/>
      <w:lvlJc w:val="left"/>
      <w:pPr>
        <w:ind w:left="5754" w:hanging="360"/>
      </w:pPr>
    </w:lvl>
    <w:lvl w:ilvl="7" w:tplc="041A0019" w:tentative="1">
      <w:start w:val="1"/>
      <w:numFmt w:val="lowerLetter"/>
      <w:lvlText w:val="%8."/>
      <w:lvlJc w:val="left"/>
      <w:pPr>
        <w:ind w:left="6474" w:hanging="360"/>
      </w:pPr>
    </w:lvl>
    <w:lvl w:ilvl="8" w:tplc="041A001B" w:tentative="1">
      <w:start w:val="1"/>
      <w:numFmt w:val="lowerRoman"/>
      <w:lvlText w:val="%9."/>
      <w:lvlJc w:val="right"/>
      <w:pPr>
        <w:ind w:left="7194" w:hanging="180"/>
      </w:pPr>
    </w:lvl>
  </w:abstractNum>
  <w:abstractNum w:abstractNumId="60" w15:restartNumberingAfterBreak="0">
    <w:nsid w:val="5D3C1AEF"/>
    <w:multiLevelType w:val="hybridMultilevel"/>
    <w:tmpl w:val="EAFEB9DE"/>
    <w:lvl w:ilvl="0" w:tplc="6944EEA2">
      <w:start w:val="1"/>
      <w:numFmt w:val="bullet"/>
      <w:lvlText w:val="-"/>
      <w:lvlJc w:val="left"/>
      <w:pPr>
        <w:ind w:left="1167" w:hanging="360"/>
      </w:pPr>
      <w:rPr>
        <w:rFonts w:ascii="Times New Roman" w:eastAsia="Calibri" w:hAnsi="Times New Roman" w:cs="Times New Roman" w:hint="default"/>
      </w:rPr>
    </w:lvl>
    <w:lvl w:ilvl="1" w:tplc="041A0003" w:tentative="1">
      <w:start w:val="1"/>
      <w:numFmt w:val="bullet"/>
      <w:lvlText w:val="o"/>
      <w:lvlJc w:val="left"/>
      <w:pPr>
        <w:ind w:left="1887" w:hanging="360"/>
      </w:pPr>
      <w:rPr>
        <w:rFonts w:ascii="Courier New" w:hAnsi="Courier New" w:cs="Courier New" w:hint="default"/>
      </w:rPr>
    </w:lvl>
    <w:lvl w:ilvl="2" w:tplc="041A0005" w:tentative="1">
      <w:start w:val="1"/>
      <w:numFmt w:val="bullet"/>
      <w:lvlText w:val=""/>
      <w:lvlJc w:val="left"/>
      <w:pPr>
        <w:ind w:left="2607" w:hanging="360"/>
      </w:pPr>
      <w:rPr>
        <w:rFonts w:ascii="Wingdings" w:hAnsi="Wingdings" w:hint="default"/>
      </w:rPr>
    </w:lvl>
    <w:lvl w:ilvl="3" w:tplc="041A0001" w:tentative="1">
      <w:start w:val="1"/>
      <w:numFmt w:val="bullet"/>
      <w:lvlText w:val=""/>
      <w:lvlJc w:val="left"/>
      <w:pPr>
        <w:ind w:left="3327" w:hanging="360"/>
      </w:pPr>
      <w:rPr>
        <w:rFonts w:ascii="Symbol" w:hAnsi="Symbol" w:hint="default"/>
      </w:rPr>
    </w:lvl>
    <w:lvl w:ilvl="4" w:tplc="041A0003" w:tentative="1">
      <w:start w:val="1"/>
      <w:numFmt w:val="bullet"/>
      <w:lvlText w:val="o"/>
      <w:lvlJc w:val="left"/>
      <w:pPr>
        <w:ind w:left="4047" w:hanging="360"/>
      </w:pPr>
      <w:rPr>
        <w:rFonts w:ascii="Courier New" w:hAnsi="Courier New" w:cs="Courier New" w:hint="default"/>
      </w:rPr>
    </w:lvl>
    <w:lvl w:ilvl="5" w:tplc="041A0005" w:tentative="1">
      <w:start w:val="1"/>
      <w:numFmt w:val="bullet"/>
      <w:lvlText w:val=""/>
      <w:lvlJc w:val="left"/>
      <w:pPr>
        <w:ind w:left="4767" w:hanging="360"/>
      </w:pPr>
      <w:rPr>
        <w:rFonts w:ascii="Wingdings" w:hAnsi="Wingdings" w:hint="default"/>
      </w:rPr>
    </w:lvl>
    <w:lvl w:ilvl="6" w:tplc="041A0001" w:tentative="1">
      <w:start w:val="1"/>
      <w:numFmt w:val="bullet"/>
      <w:lvlText w:val=""/>
      <w:lvlJc w:val="left"/>
      <w:pPr>
        <w:ind w:left="5487" w:hanging="360"/>
      </w:pPr>
      <w:rPr>
        <w:rFonts w:ascii="Symbol" w:hAnsi="Symbol" w:hint="default"/>
      </w:rPr>
    </w:lvl>
    <w:lvl w:ilvl="7" w:tplc="041A0003" w:tentative="1">
      <w:start w:val="1"/>
      <w:numFmt w:val="bullet"/>
      <w:lvlText w:val="o"/>
      <w:lvlJc w:val="left"/>
      <w:pPr>
        <w:ind w:left="6207" w:hanging="360"/>
      </w:pPr>
      <w:rPr>
        <w:rFonts w:ascii="Courier New" w:hAnsi="Courier New" w:cs="Courier New" w:hint="default"/>
      </w:rPr>
    </w:lvl>
    <w:lvl w:ilvl="8" w:tplc="041A0005" w:tentative="1">
      <w:start w:val="1"/>
      <w:numFmt w:val="bullet"/>
      <w:lvlText w:val=""/>
      <w:lvlJc w:val="left"/>
      <w:pPr>
        <w:ind w:left="6927" w:hanging="360"/>
      </w:pPr>
      <w:rPr>
        <w:rFonts w:ascii="Wingdings" w:hAnsi="Wingdings" w:hint="default"/>
      </w:rPr>
    </w:lvl>
  </w:abstractNum>
  <w:abstractNum w:abstractNumId="61" w15:restartNumberingAfterBreak="0">
    <w:nsid w:val="5D914A27"/>
    <w:multiLevelType w:val="hybridMultilevel"/>
    <w:tmpl w:val="1E9EEE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63" w15:restartNumberingAfterBreak="0">
    <w:nsid w:val="5F063F6C"/>
    <w:multiLevelType w:val="multilevel"/>
    <w:tmpl w:val="3ABEF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F406E7F"/>
    <w:multiLevelType w:val="hybridMultilevel"/>
    <w:tmpl w:val="A572894A"/>
    <w:lvl w:ilvl="0" w:tplc="A280A7AA">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5"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6" w15:restartNumberingAfterBreak="0">
    <w:nsid w:val="6123590F"/>
    <w:multiLevelType w:val="hybridMultilevel"/>
    <w:tmpl w:val="0BE6F8FC"/>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8"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63F74950"/>
    <w:multiLevelType w:val="hybridMultilevel"/>
    <w:tmpl w:val="EA2E9732"/>
    <w:lvl w:ilvl="0" w:tplc="30881BC6">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0" w15:restartNumberingAfterBreak="0">
    <w:nsid w:val="67230763"/>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68100097"/>
    <w:multiLevelType w:val="hybridMultilevel"/>
    <w:tmpl w:val="D05ABE0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2"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3" w15:restartNumberingAfterBreak="0">
    <w:nsid w:val="6DB4535B"/>
    <w:multiLevelType w:val="hybridMultilevel"/>
    <w:tmpl w:val="B9C2FFC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15:restartNumberingAfterBreak="0">
    <w:nsid w:val="6E5C0502"/>
    <w:multiLevelType w:val="hybridMultilevel"/>
    <w:tmpl w:val="612C454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76" w15:restartNumberingAfterBreak="0">
    <w:nsid w:val="729E6025"/>
    <w:multiLevelType w:val="hybridMultilevel"/>
    <w:tmpl w:val="73A0390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7" w15:restartNumberingAfterBreak="0">
    <w:nsid w:val="73E85383"/>
    <w:multiLevelType w:val="hybridMultilevel"/>
    <w:tmpl w:val="612C454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15:restartNumberingAfterBreak="0">
    <w:nsid w:val="75884056"/>
    <w:multiLevelType w:val="hybridMultilevel"/>
    <w:tmpl w:val="E28E05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9" w15:restartNumberingAfterBreak="0">
    <w:nsid w:val="773D3E11"/>
    <w:multiLevelType w:val="hybridMultilevel"/>
    <w:tmpl w:val="A97697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0"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1" w15:restartNumberingAfterBreak="0">
    <w:nsid w:val="7B6D58DF"/>
    <w:multiLevelType w:val="hybridMultilevel"/>
    <w:tmpl w:val="A574FD0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2" w15:restartNumberingAfterBreak="0">
    <w:nsid w:val="7BB63ECB"/>
    <w:multiLevelType w:val="hybridMultilevel"/>
    <w:tmpl w:val="0756DFB2"/>
    <w:lvl w:ilvl="0" w:tplc="C90EBB18">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3" w15:restartNumberingAfterBreak="0">
    <w:nsid w:val="7C2D0CB3"/>
    <w:multiLevelType w:val="hybridMultilevel"/>
    <w:tmpl w:val="7C6E13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4" w15:restartNumberingAfterBreak="0">
    <w:nsid w:val="7D4D489E"/>
    <w:multiLevelType w:val="hybridMultilevel"/>
    <w:tmpl w:val="166C74EE"/>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5" w15:restartNumberingAfterBreak="0">
    <w:nsid w:val="7E3D2C42"/>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2"/>
  </w:num>
  <w:num w:numId="2">
    <w:abstractNumId w:val="6"/>
  </w:num>
  <w:num w:numId="3">
    <w:abstractNumId w:val="66"/>
  </w:num>
  <w:num w:numId="4">
    <w:abstractNumId w:val="75"/>
  </w:num>
  <w:num w:numId="5">
    <w:abstractNumId w:val="31"/>
  </w:num>
  <w:num w:numId="6">
    <w:abstractNumId w:val="14"/>
  </w:num>
  <w:num w:numId="7">
    <w:abstractNumId w:val="13"/>
  </w:num>
  <w:num w:numId="8">
    <w:abstractNumId w:val="23"/>
  </w:num>
  <w:num w:numId="9">
    <w:abstractNumId w:val="56"/>
  </w:num>
  <w:num w:numId="10">
    <w:abstractNumId w:val="67"/>
  </w:num>
  <w:num w:numId="11">
    <w:abstractNumId w:val="72"/>
  </w:num>
  <w:num w:numId="12">
    <w:abstractNumId w:val="57"/>
  </w:num>
  <w:num w:numId="13">
    <w:abstractNumId w:val="65"/>
  </w:num>
  <w:num w:numId="14">
    <w:abstractNumId w:val="21"/>
  </w:num>
  <w:num w:numId="15">
    <w:abstractNumId w:val="68"/>
  </w:num>
  <w:num w:numId="16">
    <w:abstractNumId w:val="37"/>
  </w:num>
  <w:num w:numId="17">
    <w:abstractNumId w:val="11"/>
  </w:num>
  <w:num w:numId="18">
    <w:abstractNumId w:val="16"/>
  </w:num>
  <w:num w:numId="19">
    <w:abstractNumId w:val="1"/>
  </w:num>
  <w:num w:numId="20">
    <w:abstractNumId w:val="10"/>
  </w:num>
  <w:num w:numId="21">
    <w:abstractNumId w:val="63"/>
  </w:num>
  <w:num w:numId="22">
    <w:abstractNumId w:val="25"/>
  </w:num>
  <w:num w:numId="23">
    <w:abstractNumId w:val="8"/>
  </w:num>
  <w:num w:numId="24">
    <w:abstractNumId w:val="79"/>
  </w:num>
  <w:num w:numId="25">
    <w:abstractNumId w:val="18"/>
  </w:num>
  <w:num w:numId="26">
    <w:abstractNumId w:val="85"/>
  </w:num>
  <w:num w:numId="27">
    <w:abstractNumId w:val="82"/>
  </w:num>
  <w:num w:numId="28">
    <w:abstractNumId w:val="83"/>
  </w:num>
  <w:num w:numId="29">
    <w:abstractNumId w:val="42"/>
  </w:num>
  <w:num w:numId="30">
    <w:abstractNumId w:val="5"/>
  </w:num>
  <w:num w:numId="31">
    <w:abstractNumId w:val="49"/>
  </w:num>
  <w:num w:numId="32">
    <w:abstractNumId w:val="80"/>
  </w:num>
  <w:num w:numId="33">
    <w:abstractNumId w:val="26"/>
  </w:num>
  <w:num w:numId="34">
    <w:abstractNumId w:val="48"/>
  </w:num>
  <w:num w:numId="35">
    <w:abstractNumId w:val="70"/>
  </w:num>
  <w:num w:numId="36">
    <w:abstractNumId w:val="9"/>
  </w:num>
  <w:num w:numId="37">
    <w:abstractNumId w:val="0"/>
  </w:num>
  <w:num w:numId="38">
    <w:abstractNumId w:val="78"/>
  </w:num>
  <w:num w:numId="39">
    <w:abstractNumId w:val="50"/>
  </w:num>
  <w:num w:numId="40">
    <w:abstractNumId w:val="19"/>
  </w:num>
  <w:num w:numId="41">
    <w:abstractNumId w:val="54"/>
  </w:num>
  <w:num w:numId="42">
    <w:abstractNumId w:val="15"/>
  </w:num>
  <w:num w:numId="43">
    <w:abstractNumId w:val="24"/>
  </w:num>
  <w:num w:numId="44">
    <w:abstractNumId w:val="38"/>
  </w:num>
  <w:num w:numId="45">
    <w:abstractNumId w:val="32"/>
  </w:num>
  <w:num w:numId="46">
    <w:abstractNumId w:val="51"/>
  </w:num>
  <w:num w:numId="47">
    <w:abstractNumId w:val="47"/>
  </w:num>
  <w:num w:numId="48">
    <w:abstractNumId w:val="81"/>
  </w:num>
  <w:num w:numId="49">
    <w:abstractNumId w:val="34"/>
  </w:num>
  <w:num w:numId="50">
    <w:abstractNumId w:val="3"/>
  </w:num>
  <w:num w:numId="51">
    <w:abstractNumId w:val="35"/>
  </w:num>
  <w:num w:numId="52">
    <w:abstractNumId w:val="8"/>
  </w:num>
  <w:num w:numId="53">
    <w:abstractNumId w:val="36"/>
  </w:num>
  <w:num w:numId="54">
    <w:abstractNumId w:val="2"/>
  </w:num>
  <w:num w:numId="55">
    <w:abstractNumId w:val="52"/>
  </w:num>
  <w:num w:numId="56">
    <w:abstractNumId w:val="12"/>
  </w:num>
  <w:num w:numId="57">
    <w:abstractNumId w:val="40"/>
  </w:num>
  <w:num w:numId="58">
    <w:abstractNumId w:val="27"/>
  </w:num>
  <w:num w:numId="59">
    <w:abstractNumId w:val="59"/>
  </w:num>
  <w:num w:numId="60">
    <w:abstractNumId w:val="22"/>
  </w:num>
  <w:num w:numId="61">
    <w:abstractNumId w:val="41"/>
  </w:num>
  <w:num w:numId="62">
    <w:abstractNumId w:val="39"/>
  </w:num>
  <w:num w:numId="63">
    <w:abstractNumId w:val="55"/>
  </w:num>
  <w:num w:numId="64">
    <w:abstractNumId w:val="7"/>
  </w:num>
  <w:num w:numId="65">
    <w:abstractNumId w:val="71"/>
  </w:num>
  <w:num w:numId="66">
    <w:abstractNumId w:val="46"/>
  </w:num>
  <w:num w:numId="67">
    <w:abstractNumId w:val="64"/>
  </w:num>
  <w:num w:numId="68">
    <w:abstractNumId w:val="73"/>
  </w:num>
  <w:num w:numId="69">
    <w:abstractNumId w:val="20"/>
  </w:num>
  <w:num w:numId="70">
    <w:abstractNumId w:val="4"/>
  </w:num>
  <w:num w:numId="71">
    <w:abstractNumId w:val="8"/>
  </w:num>
  <w:num w:numId="72">
    <w:abstractNumId w:val="61"/>
  </w:num>
  <w:num w:numId="73">
    <w:abstractNumId w:val="76"/>
  </w:num>
  <w:num w:numId="74">
    <w:abstractNumId w:val="28"/>
  </w:num>
  <w:num w:numId="75">
    <w:abstractNumId w:val="77"/>
  </w:num>
  <w:num w:numId="76">
    <w:abstractNumId w:val="74"/>
  </w:num>
  <w:num w:numId="77">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78">
    <w:abstractNumId w:val="17"/>
  </w:num>
  <w:num w:numId="7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num>
  <w:num w:numId="81">
    <w:abstractNumId w:val="30"/>
  </w:num>
  <w:num w:numId="82">
    <w:abstractNumId w:val="8"/>
  </w:num>
  <w:num w:numId="83">
    <w:abstractNumId w:val="8"/>
  </w:num>
  <w:num w:numId="84">
    <w:abstractNumId w:val="8"/>
  </w:num>
  <w:num w:numId="85">
    <w:abstractNumId w:val="8"/>
  </w:num>
  <w:num w:numId="86">
    <w:abstractNumId w:val="8"/>
  </w:num>
  <w:num w:numId="87">
    <w:abstractNumId w:val="8"/>
  </w:num>
  <w:num w:numId="88">
    <w:abstractNumId w:val="8"/>
  </w:num>
  <w:num w:numId="89">
    <w:abstractNumId w:val="8"/>
  </w:num>
  <w:num w:numId="90">
    <w:abstractNumId w:val="8"/>
  </w:num>
  <w:num w:numId="91">
    <w:abstractNumId w:val="8"/>
  </w:num>
  <w:num w:numId="92">
    <w:abstractNumId w:val="45"/>
  </w:num>
  <w:num w:numId="93">
    <w:abstractNumId w:val="53"/>
  </w:num>
  <w:num w:numId="94">
    <w:abstractNumId w:val="44"/>
  </w:num>
  <w:num w:numId="95">
    <w:abstractNumId w:val="33"/>
  </w:num>
  <w:num w:numId="96">
    <w:abstractNumId w:val="69"/>
  </w:num>
  <w:num w:numId="97">
    <w:abstractNumId w:val="60"/>
  </w:num>
  <w:num w:numId="98">
    <w:abstractNumId w:val="8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B22"/>
    <w:rsid w:val="0000336B"/>
    <w:rsid w:val="00003DFF"/>
    <w:rsid w:val="00003E51"/>
    <w:rsid w:val="000040A7"/>
    <w:rsid w:val="00004151"/>
    <w:rsid w:val="00004377"/>
    <w:rsid w:val="00004738"/>
    <w:rsid w:val="0000483A"/>
    <w:rsid w:val="00005590"/>
    <w:rsid w:val="000055D8"/>
    <w:rsid w:val="00005941"/>
    <w:rsid w:val="0000643E"/>
    <w:rsid w:val="00006475"/>
    <w:rsid w:val="00006937"/>
    <w:rsid w:val="00006AB6"/>
    <w:rsid w:val="00006BCC"/>
    <w:rsid w:val="00006DED"/>
    <w:rsid w:val="00007324"/>
    <w:rsid w:val="000073B2"/>
    <w:rsid w:val="00007452"/>
    <w:rsid w:val="00007834"/>
    <w:rsid w:val="00010050"/>
    <w:rsid w:val="000110E4"/>
    <w:rsid w:val="00011A4A"/>
    <w:rsid w:val="000123E6"/>
    <w:rsid w:val="00012A20"/>
    <w:rsid w:val="000133D1"/>
    <w:rsid w:val="00013761"/>
    <w:rsid w:val="00013B37"/>
    <w:rsid w:val="00013F53"/>
    <w:rsid w:val="0001429F"/>
    <w:rsid w:val="00014A5A"/>
    <w:rsid w:val="00014DF7"/>
    <w:rsid w:val="0001514F"/>
    <w:rsid w:val="000151B8"/>
    <w:rsid w:val="0001525B"/>
    <w:rsid w:val="00015658"/>
    <w:rsid w:val="00016C7D"/>
    <w:rsid w:val="00016FAE"/>
    <w:rsid w:val="000170E4"/>
    <w:rsid w:val="00017C4A"/>
    <w:rsid w:val="00017F6D"/>
    <w:rsid w:val="00020A9A"/>
    <w:rsid w:val="00021A0F"/>
    <w:rsid w:val="00022B23"/>
    <w:rsid w:val="00022B4E"/>
    <w:rsid w:val="00022CDA"/>
    <w:rsid w:val="00023194"/>
    <w:rsid w:val="000231DB"/>
    <w:rsid w:val="000237B8"/>
    <w:rsid w:val="0002432D"/>
    <w:rsid w:val="00024978"/>
    <w:rsid w:val="00024ED0"/>
    <w:rsid w:val="000254AE"/>
    <w:rsid w:val="00026022"/>
    <w:rsid w:val="000269D3"/>
    <w:rsid w:val="00026DD1"/>
    <w:rsid w:val="00026E80"/>
    <w:rsid w:val="00027B1E"/>
    <w:rsid w:val="00027BC4"/>
    <w:rsid w:val="00027FE4"/>
    <w:rsid w:val="00030308"/>
    <w:rsid w:val="00030B6E"/>
    <w:rsid w:val="00030C10"/>
    <w:rsid w:val="00030C83"/>
    <w:rsid w:val="0003155C"/>
    <w:rsid w:val="00031BD6"/>
    <w:rsid w:val="00033DBE"/>
    <w:rsid w:val="00033E53"/>
    <w:rsid w:val="00033F95"/>
    <w:rsid w:val="00034481"/>
    <w:rsid w:val="00035FF0"/>
    <w:rsid w:val="00036235"/>
    <w:rsid w:val="000369F5"/>
    <w:rsid w:val="0003713A"/>
    <w:rsid w:val="000373B0"/>
    <w:rsid w:val="00037A26"/>
    <w:rsid w:val="00037C90"/>
    <w:rsid w:val="00037FB1"/>
    <w:rsid w:val="000400C9"/>
    <w:rsid w:val="000401AA"/>
    <w:rsid w:val="0004173B"/>
    <w:rsid w:val="00042962"/>
    <w:rsid w:val="000432E2"/>
    <w:rsid w:val="00044484"/>
    <w:rsid w:val="00044964"/>
    <w:rsid w:val="00045067"/>
    <w:rsid w:val="00045109"/>
    <w:rsid w:val="000452D3"/>
    <w:rsid w:val="0004568B"/>
    <w:rsid w:val="000458B1"/>
    <w:rsid w:val="000467B5"/>
    <w:rsid w:val="000468C8"/>
    <w:rsid w:val="0004699C"/>
    <w:rsid w:val="000503EE"/>
    <w:rsid w:val="000507AD"/>
    <w:rsid w:val="00050D7E"/>
    <w:rsid w:val="000512DC"/>
    <w:rsid w:val="00051E4E"/>
    <w:rsid w:val="00051EF5"/>
    <w:rsid w:val="000527ED"/>
    <w:rsid w:val="000531C9"/>
    <w:rsid w:val="00053330"/>
    <w:rsid w:val="0005464E"/>
    <w:rsid w:val="0005470A"/>
    <w:rsid w:val="00054B95"/>
    <w:rsid w:val="00054F56"/>
    <w:rsid w:val="000551BE"/>
    <w:rsid w:val="00055B63"/>
    <w:rsid w:val="00057218"/>
    <w:rsid w:val="000601AF"/>
    <w:rsid w:val="0006039D"/>
    <w:rsid w:val="000609A1"/>
    <w:rsid w:val="000611EA"/>
    <w:rsid w:val="00061AC7"/>
    <w:rsid w:val="00062107"/>
    <w:rsid w:val="000621E5"/>
    <w:rsid w:val="00062218"/>
    <w:rsid w:val="00062932"/>
    <w:rsid w:val="000631EE"/>
    <w:rsid w:val="0006330E"/>
    <w:rsid w:val="00063671"/>
    <w:rsid w:val="000639B9"/>
    <w:rsid w:val="00063ED3"/>
    <w:rsid w:val="00064478"/>
    <w:rsid w:val="00064F96"/>
    <w:rsid w:val="00066640"/>
    <w:rsid w:val="00066B56"/>
    <w:rsid w:val="00066ECA"/>
    <w:rsid w:val="0006716A"/>
    <w:rsid w:val="000674AA"/>
    <w:rsid w:val="00067A1F"/>
    <w:rsid w:val="00070887"/>
    <w:rsid w:val="00070B6B"/>
    <w:rsid w:val="00070CD5"/>
    <w:rsid w:val="00070D2B"/>
    <w:rsid w:val="00070F80"/>
    <w:rsid w:val="00071458"/>
    <w:rsid w:val="0007167C"/>
    <w:rsid w:val="00072230"/>
    <w:rsid w:val="0007261D"/>
    <w:rsid w:val="00072698"/>
    <w:rsid w:val="0007279A"/>
    <w:rsid w:val="000727AF"/>
    <w:rsid w:val="00073329"/>
    <w:rsid w:val="00073481"/>
    <w:rsid w:val="00074ABA"/>
    <w:rsid w:val="00074E82"/>
    <w:rsid w:val="00074EE9"/>
    <w:rsid w:val="00075625"/>
    <w:rsid w:val="00075A5B"/>
    <w:rsid w:val="00076B69"/>
    <w:rsid w:val="00077BD0"/>
    <w:rsid w:val="00077F07"/>
    <w:rsid w:val="00077F9C"/>
    <w:rsid w:val="00080091"/>
    <w:rsid w:val="00080421"/>
    <w:rsid w:val="0008048F"/>
    <w:rsid w:val="0008050D"/>
    <w:rsid w:val="000806BD"/>
    <w:rsid w:val="00080813"/>
    <w:rsid w:val="00080CA5"/>
    <w:rsid w:val="00081707"/>
    <w:rsid w:val="00081967"/>
    <w:rsid w:val="00082020"/>
    <w:rsid w:val="00082261"/>
    <w:rsid w:val="000825D0"/>
    <w:rsid w:val="0008272E"/>
    <w:rsid w:val="00082AC6"/>
    <w:rsid w:val="00082B95"/>
    <w:rsid w:val="0008332E"/>
    <w:rsid w:val="00083AE9"/>
    <w:rsid w:val="00084817"/>
    <w:rsid w:val="000848D3"/>
    <w:rsid w:val="00085FE6"/>
    <w:rsid w:val="0008697B"/>
    <w:rsid w:val="00086BC9"/>
    <w:rsid w:val="00087B68"/>
    <w:rsid w:val="00087C82"/>
    <w:rsid w:val="00087E75"/>
    <w:rsid w:val="00087EF2"/>
    <w:rsid w:val="0009033B"/>
    <w:rsid w:val="00091AB8"/>
    <w:rsid w:val="00091D80"/>
    <w:rsid w:val="00092924"/>
    <w:rsid w:val="00092B34"/>
    <w:rsid w:val="000940E7"/>
    <w:rsid w:val="000942B9"/>
    <w:rsid w:val="00094D9B"/>
    <w:rsid w:val="00094E3F"/>
    <w:rsid w:val="00094F35"/>
    <w:rsid w:val="00095042"/>
    <w:rsid w:val="0009571C"/>
    <w:rsid w:val="0009624B"/>
    <w:rsid w:val="00096A0A"/>
    <w:rsid w:val="00097D36"/>
    <w:rsid w:val="000A019A"/>
    <w:rsid w:val="000A0769"/>
    <w:rsid w:val="000A0D36"/>
    <w:rsid w:val="000A0FC3"/>
    <w:rsid w:val="000A2008"/>
    <w:rsid w:val="000A3161"/>
    <w:rsid w:val="000A3180"/>
    <w:rsid w:val="000A35EC"/>
    <w:rsid w:val="000A36F0"/>
    <w:rsid w:val="000A39B2"/>
    <w:rsid w:val="000A3CEC"/>
    <w:rsid w:val="000A4536"/>
    <w:rsid w:val="000A4AC2"/>
    <w:rsid w:val="000A51C1"/>
    <w:rsid w:val="000A5A79"/>
    <w:rsid w:val="000A5C1E"/>
    <w:rsid w:val="000A6553"/>
    <w:rsid w:val="000A72B3"/>
    <w:rsid w:val="000A73D5"/>
    <w:rsid w:val="000A7528"/>
    <w:rsid w:val="000A75D9"/>
    <w:rsid w:val="000A7D67"/>
    <w:rsid w:val="000B0024"/>
    <w:rsid w:val="000B061B"/>
    <w:rsid w:val="000B0B57"/>
    <w:rsid w:val="000B1752"/>
    <w:rsid w:val="000B1E12"/>
    <w:rsid w:val="000B1EF0"/>
    <w:rsid w:val="000B2312"/>
    <w:rsid w:val="000B3111"/>
    <w:rsid w:val="000B3117"/>
    <w:rsid w:val="000B397D"/>
    <w:rsid w:val="000B3ED7"/>
    <w:rsid w:val="000B4212"/>
    <w:rsid w:val="000B4E00"/>
    <w:rsid w:val="000B52D9"/>
    <w:rsid w:val="000B55D3"/>
    <w:rsid w:val="000B5912"/>
    <w:rsid w:val="000B63FC"/>
    <w:rsid w:val="000B6BB1"/>
    <w:rsid w:val="000B711D"/>
    <w:rsid w:val="000B7357"/>
    <w:rsid w:val="000B7710"/>
    <w:rsid w:val="000C0234"/>
    <w:rsid w:val="000C066D"/>
    <w:rsid w:val="000C083B"/>
    <w:rsid w:val="000C0888"/>
    <w:rsid w:val="000C0C39"/>
    <w:rsid w:val="000C0CD4"/>
    <w:rsid w:val="000C21B0"/>
    <w:rsid w:val="000C2482"/>
    <w:rsid w:val="000C251E"/>
    <w:rsid w:val="000C281C"/>
    <w:rsid w:val="000C2CDC"/>
    <w:rsid w:val="000C30F5"/>
    <w:rsid w:val="000C33EA"/>
    <w:rsid w:val="000C50AB"/>
    <w:rsid w:val="000C5136"/>
    <w:rsid w:val="000C6119"/>
    <w:rsid w:val="000C61E5"/>
    <w:rsid w:val="000C68BB"/>
    <w:rsid w:val="000C6D28"/>
    <w:rsid w:val="000C74B4"/>
    <w:rsid w:val="000C794B"/>
    <w:rsid w:val="000C7E9F"/>
    <w:rsid w:val="000C7FFA"/>
    <w:rsid w:val="000D0EA7"/>
    <w:rsid w:val="000D1292"/>
    <w:rsid w:val="000D14B5"/>
    <w:rsid w:val="000D193F"/>
    <w:rsid w:val="000D1CE3"/>
    <w:rsid w:val="000D2232"/>
    <w:rsid w:val="000D2A3E"/>
    <w:rsid w:val="000D2FD8"/>
    <w:rsid w:val="000D30DC"/>
    <w:rsid w:val="000D4451"/>
    <w:rsid w:val="000D49A3"/>
    <w:rsid w:val="000D4D37"/>
    <w:rsid w:val="000D4DF4"/>
    <w:rsid w:val="000D521A"/>
    <w:rsid w:val="000D531F"/>
    <w:rsid w:val="000D56C8"/>
    <w:rsid w:val="000D6567"/>
    <w:rsid w:val="000D663D"/>
    <w:rsid w:val="000D6D10"/>
    <w:rsid w:val="000D77ED"/>
    <w:rsid w:val="000D77EF"/>
    <w:rsid w:val="000D7980"/>
    <w:rsid w:val="000D7A6C"/>
    <w:rsid w:val="000D7EE1"/>
    <w:rsid w:val="000E03F2"/>
    <w:rsid w:val="000E0EB2"/>
    <w:rsid w:val="000E10A1"/>
    <w:rsid w:val="000E10AB"/>
    <w:rsid w:val="000E112A"/>
    <w:rsid w:val="000E14CE"/>
    <w:rsid w:val="000E212B"/>
    <w:rsid w:val="000E2152"/>
    <w:rsid w:val="000E21CA"/>
    <w:rsid w:val="000E2859"/>
    <w:rsid w:val="000E29E1"/>
    <w:rsid w:val="000E3038"/>
    <w:rsid w:val="000E31FC"/>
    <w:rsid w:val="000E346B"/>
    <w:rsid w:val="000E348D"/>
    <w:rsid w:val="000E35D1"/>
    <w:rsid w:val="000E3804"/>
    <w:rsid w:val="000E40ED"/>
    <w:rsid w:val="000E492C"/>
    <w:rsid w:val="000E49B6"/>
    <w:rsid w:val="000E4BA7"/>
    <w:rsid w:val="000E4DA7"/>
    <w:rsid w:val="000E5394"/>
    <w:rsid w:val="000E55C8"/>
    <w:rsid w:val="000E5768"/>
    <w:rsid w:val="000E5A81"/>
    <w:rsid w:val="000E5ED0"/>
    <w:rsid w:val="000E6D42"/>
    <w:rsid w:val="000E6DF5"/>
    <w:rsid w:val="000E7039"/>
    <w:rsid w:val="000E737B"/>
    <w:rsid w:val="000E73E4"/>
    <w:rsid w:val="000E7525"/>
    <w:rsid w:val="000E762E"/>
    <w:rsid w:val="000E7BA6"/>
    <w:rsid w:val="000E7C43"/>
    <w:rsid w:val="000F03FF"/>
    <w:rsid w:val="000F0BE5"/>
    <w:rsid w:val="000F11E0"/>
    <w:rsid w:val="000F1316"/>
    <w:rsid w:val="000F13CB"/>
    <w:rsid w:val="000F182E"/>
    <w:rsid w:val="000F1951"/>
    <w:rsid w:val="000F2153"/>
    <w:rsid w:val="000F2241"/>
    <w:rsid w:val="000F2C25"/>
    <w:rsid w:val="000F2E53"/>
    <w:rsid w:val="000F31B1"/>
    <w:rsid w:val="000F3518"/>
    <w:rsid w:val="000F3E80"/>
    <w:rsid w:val="000F4AB7"/>
    <w:rsid w:val="000F50D1"/>
    <w:rsid w:val="000F54B1"/>
    <w:rsid w:val="000F58E5"/>
    <w:rsid w:val="000F5B75"/>
    <w:rsid w:val="000F6DE5"/>
    <w:rsid w:val="000F6E88"/>
    <w:rsid w:val="000F7347"/>
    <w:rsid w:val="000F7442"/>
    <w:rsid w:val="000F7654"/>
    <w:rsid w:val="00101283"/>
    <w:rsid w:val="0010166A"/>
    <w:rsid w:val="0010197C"/>
    <w:rsid w:val="00102174"/>
    <w:rsid w:val="001024EF"/>
    <w:rsid w:val="0010293B"/>
    <w:rsid w:val="00102CED"/>
    <w:rsid w:val="0010354B"/>
    <w:rsid w:val="001036F5"/>
    <w:rsid w:val="00103C9B"/>
    <w:rsid w:val="00103E7F"/>
    <w:rsid w:val="00104B47"/>
    <w:rsid w:val="0010580B"/>
    <w:rsid w:val="00106137"/>
    <w:rsid w:val="00106320"/>
    <w:rsid w:val="0010650D"/>
    <w:rsid w:val="00106B47"/>
    <w:rsid w:val="00106F33"/>
    <w:rsid w:val="00107262"/>
    <w:rsid w:val="0011032D"/>
    <w:rsid w:val="0011043D"/>
    <w:rsid w:val="001104B1"/>
    <w:rsid w:val="00110C41"/>
    <w:rsid w:val="00110D7F"/>
    <w:rsid w:val="00111679"/>
    <w:rsid w:val="001116FD"/>
    <w:rsid w:val="00111E44"/>
    <w:rsid w:val="00111F3A"/>
    <w:rsid w:val="0011217A"/>
    <w:rsid w:val="001125CE"/>
    <w:rsid w:val="001128A2"/>
    <w:rsid w:val="00112B24"/>
    <w:rsid w:val="0011367D"/>
    <w:rsid w:val="001138B0"/>
    <w:rsid w:val="00114232"/>
    <w:rsid w:val="001142D3"/>
    <w:rsid w:val="00114440"/>
    <w:rsid w:val="001145D7"/>
    <w:rsid w:val="001145F2"/>
    <w:rsid w:val="001148A5"/>
    <w:rsid w:val="00114ADA"/>
    <w:rsid w:val="00114C15"/>
    <w:rsid w:val="00115968"/>
    <w:rsid w:val="001162B2"/>
    <w:rsid w:val="00116CA3"/>
    <w:rsid w:val="00116D6E"/>
    <w:rsid w:val="001170B5"/>
    <w:rsid w:val="00117779"/>
    <w:rsid w:val="001204F5"/>
    <w:rsid w:val="00121361"/>
    <w:rsid w:val="0012186F"/>
    <w:rsid w:val="00121B1F"/>
    <w:rsid w:val="00121B5A"/>
    <w:rsid w:val="00121C9A"/>
    <w:rsid w:val="00122985"/>
    <w:rsid w:val="00123668"/>
    <w:rsid w:val="00123A37"/>
    <w:rsid w:val="00123AA6"/>
    <w:rsid w:val="00123C41"/>
    <w:rsid w:val="0012439C"/>
    <w:rsid w:val="00124448"/>
    <w:rsid w:val="00124CC6"/>
    <w:rsid w:val="0012597A"/>
    <w:rsid w:val="0012624B"/>
    <w:rsid w:val="0012651D"/>
    <w:rsid w:val="0012666E"/>
    <w:rsid w:val="0012674E"/>
    <w:rsid w:val="00126B0D"/>
    <w:rsid w:val="0012757A"/>
    <w:rsid w:val="00127643"/>
    <w:rsid w:val="001278BF"/>
    <w:rsid w:val="0012794D"/>
    <w:rsid w:val="00130FE8"/>
    <w:rsid w:val="00131041"/>
    <w:rsid w:val="00131841"/>
    <w:rsid w:val="001319F5"/>
    <w:rsid w:val="00131B7D"/>
    <w:rsid w:val="00131BA7"/>
    <w:rsid w:val="001324A5"/>
    <w:rsid w:val="0013251E"/>
    <w:rsid w:val="001326F2"/>
    <w:rsid w:val="00133A08"/>
    <w:rsid w:val="001352F8"/>
    <w:rsid w:val="001359DD"/>
    <w:rsid w:val="00136334"/>
    <w:rsid w:val="001366C3"/>
    <w:rsid w:val="00137094"/>
    <w:rsid w:val="001372ED"/>
    <w:rsid w:val="00137A0C"/>
    <w:rsid w:val="00137C1B"/>
    <w:rsid w:val="00137CFA"/>
    <w:rsid w:val="0014028C"/>
    <w:rsid w:val="00140890"/>
    <w:rsid w:val="00140A4E"/>
    <w:rsid w:val="00140AB1"/>
    <w:rsid w:val="00140F30"/>
    <w:rsid w:val="00140FE4"/>
    <w:rsid w:val="00141F88"/>
    <w:rsid w:val="00141FCD"/>
    <w:rsid w:val="00142100"/>
    <w:rsid w:val="00142289"/>
    <w:rsid w:val="001431CC"/>
    <w:rsid w:val="00143314"/>
    <w:rsid w:val="00144051"/>
    <w:rsid w:val="0014436B"/>
    <w:rsid w:val="00144A6E"/>
    <w:rsid w:val="00144C65"/>
    <w:rsid w:val="00144DA4"/>
    <w:rsid w:val="00144E81"/>
    <w:rsid w:val="001458D5"/>
    <w:rsid w:val="00145A19"/>
    <w:rsid w:val="00146DE1"/>
    <w:rsid w:val="00147310"/>
    <w:rsid w:val="001474E0"/>
    <w:rsid w:val="0014764A"/>
    <w:rsid w:val="001476E9"/>
    <w:rsid w:val="00147A48"/>
    <w:rsid w:val="00147ED2"/>
    <w:rsid w:val="00151EB6"/>
    <w:rsid w:val="00152CFA"/>
    <w:rsid w:val="00152D5C"/>
    <w:rsid w:val="00152D75"/>
    <w:rsid w:val="001536C8"/>
    <w:rsid w:val="00154466"/>
    <w:rsid w:val="001544FC"/>
    <w:rsid w:val="0015477E"/>
    <w:rsid w:val="001550EE"/>
    <w:rsid w:val="001552AB"/>
    <w:rsid w:val="0015592F"/>
    <w:rsid w:val="00155B21"/>
    <w:rsid w:val="00155C10"/>
    <w:rsid w:val="0015607E"/>
    <w:rsid w:val="00156124"/>
    <w:rsid w:val="00156454"/>
    <w:rsid w:val="00156B94"/>
    <w:rsid w:val="00157EB0"/>
    <w:rsid w:val="00160081"/>
    <w:rsid w:val="001604CD"/>
    <w:rsid w:val="00160885"/>
    <w:rsid w:val="00160E2E"/>
    <w:rsid w:val="00161361"/>
    <w:rsid w:val="00161CD1"/>
    <w:rsid w:val="00162241"/>
    <w:rsid w:val="00162845"/>
    <w:rsid w:val="00162C8A"/>
    <w:rsid w:val="00163097"/>
    <w:rsid w:val="001631BC"/>
    <w:rsid w:val="001631BF"/>
    <w:rsid w:val="001634B2"/>
    <w:rsid w:val="00163B55"/>
    <w:rsid w:val="0016410C"/>
    <w:rsid w:val="001649FB"/>
    <w:rsid w:val="00164FE5"/>
    <w:rsid w:val="00165090"/>
    <w:rsid w:val="00165548"/>
    <w:rsid w:val="001667BA"/>
    <w:rsid w:val="00166964"/>
    <w:rsid w:val="00170853"/>
    <w:rsid w:val="001713F5"/>
    <w:rsid w:val="00171F37"/>
    <w:rsid w:val="001720AD"/>
    <w:rsid w:val="001720D1"/>
    <w:rsid w:val="00172B80"/>
    <w:rsid w:val="0017431B"/>
    <w:rsid w:val="00174441"/>
    <w:rsid w:val="00174732"/>
    <w:rsid w:val="001748E5"/>
    <w:rsid w:val="00174BD9"/>
    <w:rsid w:val="0017586F"/>
    <w:rsid w:val="00175DD2"/>
    <w:rsid w:val="00175E91"/>
    <w:rsid w:val="001760A7"/>
    <w:rsid w:val="00176661"/>
    <w:rsid w:val="001766ED"/>
    <w:rsid w:val="00176F79"/>
    <w:rsid w:val="001777E2"/>
    <w:rsid w:val="001805A0"/>
    <w:rsid w:val="0018064B"/>
    <w:rsid w:val="00180683"/>
    <w:rsid w:val="00180F80"/>
    <w:rsid w:val="00180FBD"/>
    <w:rsid w:val="00181037"/>
    <w:rsid w:val="001816CA"/>
    <w:rsid w:val="00182C17"/>
    <w:rsid w:val="00182C1A"/>
    <w:rsid w:val="00182C9B"/>
    <w:rsid w:val="00182CC0"/>
    <w:rsid w:val="00182F28"/>
    <w:rsid w:val="00182F37"/>
    <w:rsid w:val="0018338F"/>
    <w:rsid w:val="001834F0"/>
    <w:rsid w:val="00183CA4"/>
    <w:rsid w:val="00183E11"/>
    <w:rsid w:val="0018414D"/>
    <w:rsid w:val="0018418A"/>
    <w:rsid w:val="00184225"/>
    <w:rsid w:val="00184327"/>
    <w:rsid w:val="00185021"/>
    <w:rsid w:val="0018558A"/>
    <w:rsid w:val="00185A78"/>
    <w:rsid w:val="001861C0"/>
    <w:rsid w:val="00186C8E"/>
    <w:rsid w:val="001870B3"/>
    <w:rsid w:val="00187A8D"/>
    <w:rsid w:val="0019004F"/>
    <w:rsid w:val="00190175"/>
    <w:rsid w:val="00191850"/>
    <w:rsid w:val="00191E8F"/>
    <w:rsid w:val="00192124"/>
    <w:rsid w:val="00192129"/>
    <w:rsid w:val="001928F6"/>
    <w:rsid w:val="0019349B"/>
    <w:rsid w:val="001937D2"/>
    <w:rsid w:val="00193AC9"/>
    <w:rsid w:val="00193B82"/>
    <w:rsid w:val="00193F5D"/>
    <w:rsid w:val="00194417"/>
    <w:rsid w:val="00194AF7"/>
    <w:rsid w:val="00194DEA"/>
    <w:rsid w:val="0019547A"/>
    <w:rsid w:val="0019559A"/>
    <w:rsid w:val="00195697"/>
    <w:rsid w:val="00195A6C"/>
    <w:rsid w:val="00195AB6"/>
    <w:rsid w:val="00195F82"/>
    <w:rsid w:val="00196418"/>
    <w:rsid w:val="00196E2F"/>
    <w:rsid w:val="00196EE3"/>
    <w:rsid w:val="00197216"/>
    <w:rsid w:val="00197507"/>
    <w:rsid w:val="0019787C"/>
    <w:rsid w:val="001978C9"/>
    <w:rsid w:val="00197B9E"/>
    <w:rsid w:val="001A0A25"/>
    <w:rsid w:val="001A0DAF"/>
    <w:rsid w:val="001A1095"/>
    <w:rsid w:val="001A1147"/>
    <w:rsid w:val="001A11B0"/>
    <w:rsid w:val="001A2938"/>
    <w:rsid w:val="001A2ABA"/>
    <w:rsid w:val="001A2CAC"/>
    <w:rsid w:val="001A2DB7"/>
    <w:rsid w:val="001A3882"/>
    <w:rsid w:val="001A3F0E"/>
    <w:rsid w:val="001A414D"/>
    <w:rsid w:val="001A4FF3"/>
    <w:rsid w:val="001A51D6"/>
    <w:rsid w:val="001A526C"/>
    <w:rsid w:val="001A5584"/>
    <w:rsid w:val="001A7409"/>
    <w:rsid w:val="001A7813"/>
    <w:rsid w:val="001A7BFE"/>
    <w:rsid w:val="001A7D5F"/>
    <w:rsid w:val="001B022A"/>
    <w:rsid w:val="001B0A9E"/>
    <w:rsid w:val="001B1418"/>
    <w:rsid w:val="001B1624"/>
    <w:rsid w:val="001B16A4"/>
    <w:rsid w:val="001B25B3"/>
    <w:rsid w:val="001B311C"/>
    <w:rsid w:val="001B35A6"/>
    <w:rsid w:val="001B3615"/>
    <w:rsid w:val="001B3E02"/>
    <w:rsid w:val="001B4504"/>
    <w:rsid w:val="001B4996"/>
    <w:rsid w:val="001B49C7"/>
    <w:rsid w:val="001B4C63"/>
    <w:rsid w:val="001B4D5C"/>
    <w:rsid w:val="001B5190"/>
    <w:rsid w:val="001B5EBA"/>
    <w:rsid w:val="001B6397"/>
    <w:rsid w:val="001B6B46"/>
    <w:rsid w:val="001B6FBB"/>
    <w:rsid w:val="001B6FCA"/>
    <w:rsid w:val="001B75AA"/>
    <w:rsid w:val="001C00FC"/>
    <w:rsid w:val="001C0C78"/>
    <w:rsid w:val="001C0D8C"/>
    <w:rsid w:val="001C1522"/>
    <w:rsid w:val="001C156B"/>
    <w:rsid w:val="001C1ACF"/>
    <w:rsid w:val="001C2C36"/>
    <w:rsid w:val="001C3167"/>
    <w:rsid w:val="001C33B6"/>
    <w:rsid w:val="001C34B7"/>
    <w:rsid w:val="001C35BB"/>
    <w:rsid w:val="001C3683"/>
    <w:rsid w:val="001C38FC"/>
    <w:rsid w:val="001C3DCF"/>
    <w:rsid w:val="001C4337"/>
    <w:rsid w:val="001C4F40"/>
    <w:rsid w:val="001C60F3"/>
    <w:rsid w:val="001C6CB2"/>
    <w:rsid w:val="001C73D4"/>
    <w:rsid w:val="001C75F7"/>
    <w:rsid w:val="001D01FA"/>
    <w:rsid w:val="001D07FF"/>
    <w:rsid w:val="001D081E"/>
    <w:rsid w:val="001D0FFE"/>
    <w:rsid w:val="001D19BB"/>
    <w:rsid w:val="001D1CBD"/>
    <w:rsid w:val="001D2108"/>
    <w:rsid w:val="001D210A"/>
    <w:rsid w:val="001D223B"/>
    <w:rsid w:val="001D2472"/>
    <w:rsid w:val="001D2F53"/>
    <w:rsid w:val="001D32AD"/>
    <w:rsid w:val="001D3800"/>
    <w:rsid w:val="001D4290"/>
    <w:rsid w:val="001D44FB"/>
    <w:rsid w:val="001D4B9A"/>
    <w:rsid w:val="001D4BB7"/>
    <w:rsid w:val="001D5554"/>
    <w:rsid w:val="001D5FEC"/>
    <w:rsid w:val="001D6DBE"/>
    <w:rsid w:val="001D6ECC"/>
    <w:rsid w:val="001D7CF2"/>
    <w:rsid w:val="001E003C"/>
    <w:rsid w:val="001E03E3"/>
    <w:rsid w:val="001E0D5B"/>
    <w:rsid w:val="001E0E0D"/>
    <w:rsid w:val="001E14A7"/>
    <w:rsid w:val="001E1B87"/>
    <w:rsid w:val="001E1DD2"/>
    <w:rsid w:val="001E2BA7"/>
    <w:rsid w:val="001E2E50"/>
    <w:rsid w:val="001E2FA8"/>
    <w:rsid w:val="001E333C"/>
    <w:rsid w:val="001E3555"/>
    <w:rsid w:val="001E357B"/>
    <w:rsid w:val="001E39D4"/>
    <w:rsid w:val="001E4F36"/>
    <w:rsid w:val="001E50EC"/>
    <w:rsid w:val="001E50EF"/>
    <w:rsid w:val="001E5217"/>
    <w:rsid w:val="001E5A42"/>
    <w:rsid w:val="001E5B20"/>
    <w:rsid w:val="001E5F8D"/>
    <w:rsid w:val="001E63B5"/>
    <w:rsid w:val="001E65B8"/>
    <w:rsid w:val="001E6F93"/>
    <w:rsid w:val="001E73A9"/>
    <w:rsid w:val="001E77EA"/>
    <w:rsid w:val="001E7EF6"/>
    <w:rsid w:val="001F1941"/>
    <w:rsid w:val="001F1B24"/>
    <w:rsid w:val="001F2B3A"/>
    <w:rsid w:val="001F32B8"/>
    <w:rsid w:val="001F376E"/>
    <w:rsid w:val="001F3CE1"/>
    <w:rsid w:val="001F3E72"/>
    <w:rsid w:val="001F4E72"/>
    <w:rsid w:val="001F533C"/>
    <w:rsid w:val="001F53EB"/>
    <w:rsid w:val="001F5476"/>
    <w:rsid w:val="001F58AE"/>
    <w:rsid w:val="001F5C91"/>
    <w:rsid w:val="001F6777"/>
    <w:rsid w:val="001F6964"/>
    <w:rsid w:val="001F6D13"/>
    <w:rsid w:val="001F6EDC"/>
    <w:rsid w:val="001F758F"/>
    <w:rsid w:val="001F7A3B"/>
    <w:rsid w:val="001F7CBF"/>
    <w:rsid w:val="00200004"/>
    <w:rsid w:val="0020013C"/>
    <w:rsid w:val="00200569"/>
    <w:rsid w:val="00200E9A"/>
    <w:rsid w:val="00201071"/>
    <w:rsid w:val="00201240"/>
    <w:rsid w:val="00201E31"/>
    <w:rsid w:val="002020B3"/>
    <w:rsid w:val="0020216C"/>
    <w:rsid w:val="00202252"/>
    <w:rsid w:val="0020253A"/>
    <w:rsid w:val="00202683"/>
    <w:rsid w:val="002027E5"/>
    <w:rsid w:val="00203684"/>
    <w:rsid w:val="00203929"/>
    <w:rsid w:val="00203A6D"/>
    <w:rsid w:val="00203FE5"/>
    <w:rsid w:val="002043A6"/>
    <w:rsid w:val="00204A25"/>
    <w:rsid w:val="00204AA6"/>
    <w:rsid w:val="00204BC6"/>
    <w:rsid w:val="002058A1"/>
    <w:rsid w:val="002067A9"/>
    <w:rsid w:val="00206E3F"/>
    <w:rsid w:val="0020782C"/>
    <w:rsid w:val="0021015A"/>
    <w:rsid w:val="002102DE"/>
    <w:rsid w:val="0021045A"/>
    <w:rsid w:val="002110F1"/>
    <w:rsid w:val="002113F4"/>
    <w:rsid w:val="0021257B"/>
    <w:rsid w:val="00212A07"/>
    <w:rsid w:val="00212E90"/>
    <w:rsid w:val="00213AB0"/>
    <w:rsid w:val="00213BEC"/>
    <w:rsid w:val="0021459C"/>
    <w:rsid w:val="002149E2"/>
    <w:rsid w:val="00214E44"/>
    <w:rsid w:val="00215212"/>
    <w:rsid w:val="0021542A"/>
    <w:rsid w:val="002164B5"/>
    <w:rsid w:val="00217383"/>
    <w:rsid w:val="002174CA"/>
    <w:rsid w:val="0021777C"/>
    <w:rsid w:val="00217A4C"/>
    <w:rsid w:val="002200A5"/>
    <w:rsid w:val="00220231"/>
    <w:rsid w:val="00220269"/>
    <w:rsid w:val="002205F5"/>
    <w:rsid w:val="00220CD7"/>
    <w:rsid w:val="00220E93"/>
    <w:rsid w:val="00220EBC"/>
    <w:rsid w:val="00221880"/>
    <w:rsid w:val="00221E3D"/>
    <w:rsid w:val="00222D8C"/>
    <w:rsid w:val="00222DE7"/>
    <w:rsid w:val="002231D3"/>
    <w:rsid w:val="00223338"/>
    <w:rsid w:val="002235E6"/>
    <w:rsid w:val="00224A6B"/>
    <w:rsid w:val="00225DF4"/>
    <w:rsid w:val="0022654C"/>
    <w:rsid w:val="00226BCE"/>
    <w:rsid w:val="00226CC2"/>
    <w:rsid w:val="00226E76"/>
    <w:rsid w:val="0022701D"/>
    <w:rsid w:val="00227A38"/>
    <w:rsid w:val="00227DA8"/>
    <w:rsid w:val="00227EC0"/>
    <w:rsid w:val="00230499"/>
    <w:rsid w:val="00230647"/>
    <w:rsid w:val="00230BCC"/>
    <w:rsid w:val="00230DBB"/>
    <w:rsid w:val="002315BA"/>
    <w:rsid w:val="00231A27"/>
    <w:rsid w:val="00231AA3"/>
    <w:rsid w:val="002324D4"/>
    <w:rsid w:val="00232587"/>
    <w:rsid w:val="00232926"/>
    <w:rsid w:val="00233012"/>
    <w:rsid w:val="00233137"/>
    <w:rsid w:val="002331E4"/>
    <w:rsid w:val="00233D1F"/>
    <w:rsid w:val="00234155"/>
    <w:rsid w:val="0023475A"/>
    <w:rsid w:val="00234C6C"/>
    <w:rsid w:val="00236088"/>
    <w:rsid w:val="0023667F"/>
    <w:rsid w:val="00236860"/>
    <w:rsid w:val="002370E8"/>
    <w:rsid w:val="002372C8"/>
    <w:rsid w:val="0023770D"/>
    <w:rsid w:val="00237F11"/>
    <w:rsid w:val="00237FB4"/>
    <w:rsid w:val="00240490"/>
    <w:rsid w:val="00240526"/>
    <w:rsid w:val="00240670"/>
    <w:rsid w:val="00240748"/>
    <w:rsid w:val="00241CA6"/>
    <w:rsid w:val="00242022"/>
    <w:rsid w:val="0024210D"/>
    <w:rsid w:val="0024232C"/>
    <w:rsid w:val="00242A66"/>
    <w:rsid w:val="00242D87"/>
    <w:rsid w:val="00242D95"/>
    <w:rsid w:val="00242F9B"/>
    <w:rsid w:val="00243656"/>
    <w:rsid w:val="002445B7"/>
    <w:rsid w:val="00244D42"/>
    <w:rsid w:val="002456E7"/>
    <w:rsid w:val="002458A8"/>
    <w:rsid w:val="00245F01"/>
    <w:rsid w:val="00246C5A"/>
    <w:rsid w:val="00246D2A"/>
    <w:rsid w:val="00247A3A"/>
    <w:rsid w:val="00247A47"/>
    <w:rsid w:val="002507BC"/>
    <w:rsid w:val="0025123C"/>
    <w:rsid w:val="00251601"/>
    <w:rsid w:val="00251B57"/>
    <w:rsid w:val="0025207C"/>
    <w:rsid w:val="00253889"/>
    <w:rsid w:val="0025397F"/>
    <w:rsid w:val="00253AC8"/>
    <w:rsid w:val="002542C3"/>
    <w:rsid w:val="00254826"/>
    <w:rsid w:val="002548E6"/>
    <w:rsid w:val="00254D0B"/>
    <w:rsid w:val="00255584"/>
    <w:rsid w:val="00255677"/>
    <w:rsid w:val="002556E6"/>
    <w:rsid w:val="00255991"/>
    <w:rsid w:val="00255D6E"/>
    <w:rsid w:val="002562B9"/>
    <w:rsid w:val="00256CDB"/>
    <w:rsid w:val="00256CFD"/>
    <w:rsid w:val="00256E93"/>
    <w:rsid w:val="0025732C"/>
    <w:rsid w:val="002578B2"/>
    <w:rsid w:val="00260333"/>
    <w:rsid w:val="002607B6"/>
    <w:rsid w:val="00260A1B"/>
    <w:rsid w:val="00260C06"/>
    <w:rsid w:val="0026132C"/>
    <w:rsid w:val="002625CD"/>
    <w:rsid w:val="002627D3"/>
    <w:rsid w:val="00262B03"/>
    <w:rsid w:val="00262ED4"/>
    <w:rsid w:val="00263748"/>
    <w:rsid w:val="00263B66"/>
    <w:rsid w:val="00263BDF"/>
    <w:rsid w:val="00263EA7"/>
    <w:rsid w:val="002647DC"/>
    <w:rsid w:val="00264A11"/>
    <w:rsid w:val="00264DAE"/>
    <w:rsid w:val="002651C0"/>
    <w:rsid w:val="002657FB"/>
    <w:rsid w:val="0026729C"/>
    <w:rsid w:val="002703F9"/>
    <w:rsid w:val="00270A03"/>
    <w:rsid w:val="00270F51"/>
    <w:rsid w:val="00271DF3"/>
    <w:rsid w:val="00271E66"/>
    <w:rsid w:val="0027384C"/>
    <w:rsid w:val="00273FA5"/>
    <w:rsid w:val="00274480"/>
    <w:rsid w:val="00274614"/>
    <w:rsid w:val="0027467E"/>
    <w:rsid w:val="00274FF6"/>
    <w:rsid w:val="0027504F"/>
    <w:rsid w:val="002750B1"/>
    <w:rsid w:val="002750D1"/>
    <w:rsid w:val="002753D6"/>
    <w:rsid w:val="0027624D"/>
    <w:rsid w:val="002768FB"/>
    <w:rsid w:val="00276D63"/>
    <w:rsid w:val="002770D5"/>
    <w:rsid w:val="002771C7"/>
    <w:rsid w:val="002773CF"/>
    <w:rsid w:val="002774F4"/>
    <w:rsid w:val="0027774D"/>
    <w:rsid w:val="00280BE0"/>
    <w:rsid w:val="00280D15"/>
    <w:rsid w:val="00281517"/>
    <w:rsid w:val="002818E3"/>
    <w:rsid w:val="002829CD"/>
    <w:rsid w:val="00283118"/>
    <w:rsid w:val="002836DD"/>
    <w:rsid w:val="00283F06"/>
    <w:rsid w:val="00284D97"/>
    <w:rsid w:val="00284F75"/>
    <w:rsid w:val="00285461"/>
    <w:rsid w:val="0028546F"/>
    <w:rsid w:val="00285F65"/>
    <w:rsid w:val="002867C4"/>
    <w:rsid w:val="00286B5F"/>
    <w:rsid w:val="00287D2E"/>
    <w:rsid w:val="00290586"/>
    <w:rsid w:val="0029059C"/>
    <w:rsid w:val="002906B5"/>
    <w:rsid w:val="00291B0C"/>
    <w:rsid w:val="00291CC6"/>
    <w:rsid w:val="002922F7"/>
    <w:rsid w:val="0029258A"/>
    <w:rsid w:val="002925F7"/>
    <w:rsid w:val="00292AD4"/>
    <w:rsid w:val="002936A7"/>
    <w:rsid w:val="00293950"/>
    <w:rsid w:val="00293D4D"/>
    <w:rsid w:val="00294030"/>
    <w:rsid w:val="00294149"/>
    <w:rsid w:val="00294204"/>
    <w:rsid w:val="00294763"/>
    <w:rsid w:val="0029570B"/>
    <w:rsid w:val="00295869"/>
    <w:rsid w:val="00295998"/>
    <w:rsid w:val="00295E7D"/>
    <w:rsid w:val="00295F94"/>
    <w:rsid w:val="002960B8"/>
    <w:rsid w:val="00296165"/>
    <w:rsid w:val="002968D4"/>
    <w:rsid w:val="00297375"/>
    <w:rsid w:val="00297510"/>
    <w:rsid w:val="00297D4F"/>
    <w:rsid w:val="002A0AC2"/>
    <w:rsid w:val="002A1044"/>
    <w:rsid w:val="002A1777"/>
    <w:rsid w:val="002A17EB"/>
    <w:rsid w:val="002A1BF5"/>
    <w:rsid w:val="002A23F1"/>
    <w:rsid w:val="002A24CB"/>
    <w:rsid w:val="002A2B32"/>
    <w:rsid w:val="002A3347"/>
    <w:rsid w:val="002A3947"/>
    <w:rsid w:val="002A3D76"/>
    <w:rsid w:val="002A4365"/>
    <w:rsid w:val="002A4F13"/>
    <w:rsid w:val="002A5489"/>
    <w:rsid w:val="002A59CC"/>
    <w:rsid w:val="002A5B76"/>
    <w:rsid w:val="002A5F4F"/>
    <w:rsid w:val="002A60EF"/>
    <w:rsid w:val="002A65E1"/>
    <w:rsid w:val="002A7331"/>
    <w:rsid w:val="002A76AA"/>
    <w:rsid w:val="002A76B7"/>
    <w:rsid w:val="002A78E9"/>
    <w:rsid w:val="002B0A39"/>
    <w:rsid w:val="002B1409"/>
    <w:rsid w:val="002B207D"/>
    <w:rsid w:val="002B2387"/>
    <w:rsid w:val="002B2C45"/>
    <w:rsid w:val="002B2E7C"/>
    <w:rsid w:val="002B3834"/>
    <w:rsid w:val="002B3974"/>
    <w:rsid w:val="002B3B36"/>
    <w:rsid w:val="002B431E"/>
    <w:rsid w:val="002B43B7"/>
    <w:rsid w:val="002B4B87"/>
    <w:rsid w:val="002B4BC4"/>
    <w:rsid w:val="002B4C28"/>
    <w:rsid w:val="002B621D"/>
    <w:rsid w:val="002B6CB4"/>
    <w:rsid w:val="002B6D7F"/>
    <w:rsid w:val="002B7E49"/>
    <w:rsid w:val="002B7F0D"/>
    <w:rsid w:val="002C0331"/>
    <w:rsid w:val="002C03CA"/>
    <w:rsid w:val="002C08AB"/>
    <w:rsid w:val="002C0A38"/>
    <w:rsid w:val="002C1301"/>
    <w:rsid w:val="002C13AB"/>
    <w:rsid w:val="002C1E1E"/>
    <w:rsid w:val="002C1F46"/>
    <w:rsid w:val="002C2287"/>
    <w:rsid w:val="002C288A"/>
    <w:rsid w:val="002C35A0"/>
    <w:rsid w:val="002C4256"/>
    <w:rsid w:val="002C470F"/>
    <w:rsid w:val="002C4BD8"/>
    <w:rsid w:val="002C5CA9"/>
    <w:rsid w:val="002C5CD1"/>
    <w:rsid w:val="002C5F7D"/>
    <w:rsid w:val="002C6A47"/>
    <w:rsid w:val="002D116D"/>
    <w:rsid w:val="002D1E01"/>
    <w:rsid w:val="002D20B7"/>
    <w:rsid w:val="002D2316"/>
    <w:rsid w:val="002D25F8"/>
    <w:rsid w:val="002D2648"/>
    <w:rsid w:val="002D2742"/>
    <w:rsid w:val="002D28BF"/>
    <w:rsid w:val="002D4E32"/>
    <w:rsid w:val="002D5F31"/>
    <w:rsid w:val="002D633B"/>
    <w:rsid w:val="002D6B3F"/>
    <w:rsid w:val="002D6F38"/>
    <w:rsid w:val="002D7049"/>
    <w:rsid w:val="002D72D3"/>
    <w:rsid w:val="002D7460"/>
    <w:rsid w:val="002D78CC"/>
    <w:rsid w:val="002D7C70"/>
    <w:rsid w:val="002E0198"/>
    <w:rsid w:val="002E0223"/>
    <w:rsid w:val="002E04F9"/>
    <w:rsid w:val="002E0977"/>
    <w:rsid w:val="002E09B0"/>
    <w:rsid w:val="002E1709"/>
    <w:rsid w:val="002E18D1"/>
    <w:rsid w:val="002E1D7A"/>
    <w:rsid w:val="002E22A4"/>
    <w:rsid w:val="002E24BD"/>
    <w:rsid w:val="002E2EA7"/>
    <w:rsid w:val="002E3567"/>
    <w:rsid w:val="002E3A57"/>
    <w:rsid w:val="002E403E"/>
    <w:rsid w:val="002E4400"/>
    <w:rsid w:val="002E5BB4"/>
    <w:rsid w:val="002E5DCF"/>
    <w:rsid w:val="002E6705"/>
    <w:rsid w:val="002E6CFE"/>
    <w:rsid w:val="002E70B1"/>
    <w:rsid w:val="002E716E"/>
    <w:rsid w:val="002F1412"/>
    <w:rsid w:val="002F1655"/>
    <w:rsid w:val="002F1A59"/>
    <w:rsid w:val="002F2162"/>
    <w:rsid w:val="002F2689"/>
    <w:rsid w:val="002F2B9A"/>
    <w:rsid w:val="002F2D0D"/>
    <w:rsid w:val="002F2DE7"/>
    <w:rsid w:val="002F2F79"/>
    <w:rsid w:val="002F3442"/>
    <w:rsid w:val="002F3E4A"/>
    <w:rsid w:val="002F3F5B"/>
    <w:rsid w:val="002F45FC"/>
    <w:rsid w:val="002F4945"/>
    <w:rsid w:val="002F4C04"/>
    <w:rsid w:val="002F4CFB"/>
    <w:rsid w:val="002F5185"/>
    <w:rsid w:val="002F57FE"/>
    <w:rsid w:val="002F68D6"/>
    <w:rsid w:val="002F695B"/>
    <w:rsid w:val="002F6AA9"/>
    <w:rsid w:val="002F7B8F"/>
    <w:rsid w:val="00300372"/>
    <w:rsid w:val="00300986"/>
    <w:rsid w:val="00300CC9"/>
    <w:rsid w:val="003011F1"/>
    <w:rsid w:val="00302136"/>
    <w:rsid w:val="0030240D"/>
    <w:rsid w:val="00302630"/>
    <w:rsid w:val="003027C5"/>
    <w:rsid w:val="00302ABD"/>
    <w:rsid w:val="00302D96"/>
    <w:rsid w:val="003030D2"/>
    <w:rsid w:val="003041EF"/>
    <w:rsid w:val="00304462"/>
    <w:rsid w:val="00304576"/>
    <w:rsid w:val="00305621"/>
    <w:rsid w:val="00306258"/>
    <w:rsid w:val="00307025"/>
    <w:rsid w:val="00307E3F"/>
    <w:rsid w:val="003105A8"/>
    <w:rsid w:val="003108BB"/>
    <w:rsid w:val="00310D71"/>
    <w:rsid w:val="0031237B"/>
    <w:rsid w:val="00312636"/>
    <w:rsid w:val="00313200"/>
    <w:rsid w:val="0031390E"/>
    <w:rsid w:val="003141F7"/>
    <w:rsid w:val="003144AD"/>
    <w:rsid w:val="0031461D"/>
    <w:rsid w:val="00314A1B"/>
    <w:rsid w:val="00314F9A"/>
    <w:rsid w:val="003152EC"/>
    <w:rsid w:val="00315537"/>
    <w:rsid w:val="00315B19"/>
    <w:rsid w:val="00316479"/>
    <w:rsid w:val="0031705F"/>
    <w:rsid w:val="003175D2"/>
    <w:rsid w:val="003177FE"/>
    <w:rsid w:val="00317B52"/>
    <w:rsid w:val="00317E8E"/>
    <w:rsid w:val="0032025E"/>
    <w:rsid w:val="00321804"/>
    <w:rsid w:val="00321E2E"/>
    <w:rsid w:val="00322B20"/>
    <w:rsid w:val="003234E3"/>
    <w:rsid w:val="00323DDA"/>
    <w:rsid w:val="003240BF"/>
    <w:rsid w:val="003241BB"/>
    <w:rsid w:val="00324216"/>
    <w:rsid w:val="00324701"/>
    <w:rsid w:val="003253BA"/>
    <w:rsid w:val="00325DEA"/>
    <w:rsid w:val="003263D3"/>
    <w:rsid w:val="003269F2"/>
    <w:rsid w:val="00326C1C"/>
    <w:rsid w:val="0032756E"/>
    <w:rsid w:val="00327C88"/>
    <w:rsid w:val="00327CCA"/>
    <w:rsid w:val="00327FD2"/>
    <w:rsid w:val="00330B0C"/>
    <w:rsid w:val="003316A1"/>
    <w:rsid w:val="003326FE"/>
    <w:rsid w:val="00332783"/>
    <w:rsid w:val="003327A6"/>
    <w:rsid w:val="00332E9A"/>
    <w:rsid w:val="0033358A"/>
    <w:rsid w:val="0033366B"/>
    <w:rsid w:val="0033373B"/>
    <w:rsid w:val="00335B71"/>
    <w:rsid w:val="00335DD9"/>
    <w:rsid w:val="00336512"/>
    <w:rsid w:val="003366AB"/>
    <w:rsid w:val="00337552"/>
    <w:rsid w:val="0033755B"/>
    <w:rsid w:val="0034077E"/>
    <w:rsid w:val="0034084A"/>
    <w:rsid w:val="00341026"/>
    <w:rsid w:val="00341C88"/>
    <w:rsid w:val="00342617"/>
    <w:rsid w:val="003427AE"/>
    <w:rsid w:val="00342D61"/>
    <w:rsid w:val="00343133"/>
    <w:rsid w:val="0034335C"/>
    <w:rsid w:val="00343696"/>
    <w:rsid w:val="00344409"/>
    <w:rsid w:val="003449AF"/>
    <w:rsid w:val="00344AE6"/>
    <w:rsid w:val="003454B7"/>
    <w:rsid w:val="003455CF"/>
    <w:rsid w:val="00345A20"/>
    <w:rsid w:val="00345BBD"/>
    <w:rsid w:val="00345E10"/>
    <w:rsid w:val="00345F74"/>
    <w:rsid w:val="003462C6"/>
    <w:rsid w:val="00346404"/>
    <w:rsid w:val="00346C3C"/>
    <w:rsid w:val="00347016"/>
    <w:rsid w:val="00347061"/>
    <w:rsid w:val="003502B6"/>
    <w:rsid w:val="00350AF3"/>
    <w:rsid w:val="0035126E"/>
    <w:rsid w:val="00351843"/>
    <w:rsid w:val="00351B6D"/>
    <w:rsid w:val="00352167"/>
    <w:rsid w:val="0035296F"/>
    <w:rsid w:val="00355909"/>
    <w:rsid w:val="003559F3"/>
    <w:rsid w:val="00355C2B"/>
    <w:rsid w:val="00355CFA"/>
    <w:rsid w:val="0035687C"/>
    <w:rsid w:val="00356D2F"/>
    <w:rsid w:val="003573A6"/>
    <w:rsid w:val="0036064D"/>
    <w:rsid w:val="00360661"/>
    <w:rsid w:val="00360A22"/>
    <w:rsid w:val="00360EC6"/>
    <w:rsid w:val="003612A2"/>
    <w:rsid w:val="003617AA"/>
    <w:rsid w:val="0036199D"/>
    <w:rsid w:val="003626FB"/>
    <w:rsid w:val="0036299D"/>
    <w:rsid w:val="00362D26"/>
    <w:rsid w:val="00362DE4"/>
    <w:rsid w:val="003638E4"/>
    <w:rsid w:val="00363CA6"/>
    <w:rsid w:val="00364922"/>
    <w:rsid w:val="003649D2"/>
    <w:rsid w:val="00364CB9"/>
    <w:rsid w:val="00364EB9"/>
    <w:rsid w:val="00364F8F"/>
    <w:rsid w:val="00365110"/>
    <w:rsid w:val="003651FA"/>
    <w:rsid w:val="00365519"/>
    <w:rsid w:val="00365696"/>
    <w:rsid w:val="00366C57"/>
    <w:rsid w:val="003670CB"/>
    <w:rsid w:val="003672FA"/>
    <w:rsid w:val="0037065B"/>
    <w:rsid w:val="00370BD9"/>
    <w:rsid w:val="00370E4B"/>
    <w:rsid w:val="00371092"/>
    <w:rsid w:val="00371F8E"/>
    <w:rsid w:val="00372EC3"/>
    <w:rsid w:val="00374A72"/>
    <w:rsid w:val="00374CA1"/>
    <w:rsid w:val="00375B5A"/>
    <w:rsid w:val="00376455"/>
    <w:rsid w:val="003768C0"/>
    <w:rsid w:val="00377359"/>
    <w:rsid w:val="0037765F"/>
    <w:rsid w:val="003777D1"/>
    <w:rsid w:val="00377AAE"/>
    <w:rsid w:val="00377D92"/>
    <w:rsid w:val="00377DA8"/>
    <w:rsid w:val="00377E78"/>
    <w:rsid w:val="00380D11"/>
    <w:rsid w:val="00380D45"/>
    <w:rsid w:val="00380D69"/>
    <w:rsid w:val="00381910"/>
    <w:rsid w:val="003822FC"/>
    <w:rsid w:val="00382749"/>
    <w:rsid w:val="003829A8"/>
    <w:rsid w:val="003831A9"/>
    <w:rsid w:val="00383249"/>
    <w:rsid w:val="00383DAC"/>
    <w:rsid w:val="00385277"/>
    <w:rsid w:val="00385405"/>
    <w:rsid w:val="0038617E"/>
    <w:rsid w:val="00386823"/>
    <w:rsid w:val="00386935"/>
    <w:rsid w:val="00386B9E"/>
    <w:rsid w:val="0038719F"/>
    <w:rsid w:val="003876BC"/>
    <w:rsid w:val="00387840"/>
    <w:rsid w:val="0038798C"/>
    <w:rsid w:val="00387B7F"/>
    <w:rsid w:val="003902EF"/>
    <w:rsid w:val="003905CC"/>
    <w:rsid w:val="00391505"/>
    <w:rsid w:val="00391540"/>
    <w:rsid w:val="00393072"/>
    <w:rsid w:val="0039326C"/>
    <w:rsid w:val="0039355E"/>
    <w:rsid w:val="003936B9"/>
    <w:rsid w:val="003938FC"/>
    <w:rsid w:val="00393CEC"/>
    <w:rsid w:val="00394130"/>
    <w:rsid w:val="00394747"/>
    <w:rsid w:val="00395AF0"/>
    <w:rsid w:val="00395DE9"/>
    <w:rsid w:val="00396C9B"/>
    <w:rsid w:val="0039705A"/>
    <w:rsid w:val="003975F2"/>
    <w:rsid w:val="00397FEB"/>
    <w:rsid w:val="003A0014"/>
    <w:rsid w:val="003A009F"/>
    <w:rsid w:val="003A0569"/>
    <w:rsid w:val="003A1534"/>
    <w:rsid w:val="003A2138"/>
    <w:rsid w:val="003A268B"/>
    <w:rsid w:val="003A2933"/>
    <w:rsid w:val="003A3171"/>
    <w:rsid w:val="003A33CC"/>
    <w:rsid w:val="003A4275"/>
    <w:rsid w:val="003A451E"/>
    <w:rsid w:val="003A474D"/>
    <w:rsid w:val="003A5ACC"/>
    <w:rsid w:val="003A5F59"/>
    <w:rsid w:val="003A6249"/>
    <w:rsid w:val="003A62CF"/>
    <w:rsid w:val="003A6944"/>
    <w:rsid w:val="003A6CF0"/>
    <w:rsid w:val="003A764B"/>
    <w:rsid w:val="003A7747"/>
    <w:rsid w:val="003A78EF"/>
    <w:rsid w:val="003A7ABA"/>
    <w:rsid w:val="003A7ADD"/>
    <w:rsid w:val="003B060F"/>
    <w:rsid w:val="003B1001"/>
    <w:rsid w:val="003B1362"/>
    <w:rsid w:val="003B1497"/>
    <w:rsid w:val="003B183D"/>
    <w:rsid w:val="003B2173"/>
    <w:rsid w:val="003B2D10"/>
    <w:rsid w:val="003B328C"/>
    <w:rsid w:val="003B3681"/>
    <w:rsid w:val="003B36BF"/>
    <w:rsid w:val="003B37F6"/>
    <w:rsid w:val="003B3A77"/>
    <w:rsid w:val="003B46FB"/>
    <w:rsid w:val="003B4A1B"/>
    <w:rsid w:val="003B4D81"/>
    <w:rsid w:val="003B51B4"/>
    <w:rsid w:val="003B53E2"/>
    <w:rsid w:val="003B5924"/>
    <w:rsid w:val="003B65B0"/>
    <w:rsid w:val="003B6C9B"/>
    <w:rsid w:val="003B732E"/>
    <w:rsid w:val="003B7537"/>
    <w:rsid w:val="003B7AF7"/>
    <w:rsid w:val="003B7C07"/>
    <w:rsid w:val="003C0200"/>
    <w:rsid w:val="003C0CE9"/>
    <w:rsid w:val="003C181D"/>
    <w:rsid w:val="003C2C93"/>
    <w:rsid w:val="003C2CE8"/>
    <w:rsid w:val="003C31D3"/>
    <w:rsid w:val="003C395C"/>
    <w:rsid w:val="003C3D3A"/>
    <w:rsid w:val="003C4AA5"/>
    <w:rsid w:val="003C4E63"/>
    <w:rsid w:val="003C4F3A"/>
    <w:rsid w:val="003C583F"/>
    <w:rsid w:val="003C586E"/>
    <w:rsid w:val="003C6A67"/>
    <w:rsid w:val="003C6B1A"/>
    <w:rsid w:val="003C754D"/>
    <w:rsid w:val="003C77A8"/>
    <w:rsid w:val="003C7EAF"/>
    <w:rsid w:val="003D0677"/>
    <w:rsid w:val="003D0DC0"/>
    <w:rsid w:val="003D19BA"/>
    <w:rsid w:val="003D1D8F"/>
    <w:rsid w:val="003D1FBA"/>
    <w:rsid w:val="003D1FF1"/>
    <w:rsid w:val="003D2316"/>
    <w:rsid w:val="003D27ED"/>
    <w:rsid w:val="003D3A81"/>
    <w:rsid w:val="003D3CBB"/>
    <w:rsid w:val="003D3D57"/>
    <w:rsid w:val="003D4262"/>
    <w:rsid w:val="003D4DCC"/>
    <w:rsid w:val="003D5884"/>
    <w:rsid w:val="003D5B0B"/>
    <w:rsid w:val="003D5BF7"/>
    <w:rsid w:val="003D5E92"/>
    <w:rsid w:val="003D7857"/>
    <w:rsid w:val="003E049B"/>
    <w:rsid w:val="003E04E1"/>
    <w:rsid w:val="003E0597"/>
    <w:rsid w:val="003E0673"/>
    <w:rsid w:val="003E085F"/>
    <w:rsid w:val="003E0964"/>
    <w:rsid w:val="003E263B"/>
    <w:rsid w:val="003E2757"/>
    <w:rsid w:val="003E276D"/>
    <w:rsid w:val="003E2B2C"/>
    <w:rsid w:val="003E3502"/>
    <w:rsid w:val="003E3688"/>
    <w:rsid w:val="003E4F4F"/>
    <w:rsid w:val="003E575D"/>
    <w:rsid w:val="003E6AF5"/>
    <w:rsid w:val="003E6E4E"/>
    <w:rsid w:val="003E73D3"/>
    <w:rsid w:val="003E7879"/>
    <w:rsid w:val="003F002A"/>
    <w:rsid w:val="003F12E6"/>
    <w:rsid w:val="003F131C"/>
    <w:rsid w:val="003F185B"/>
    <w:rsid w:val="003F1A71"/>
    <w:rsid w:val="003F1D71"/>
    <w:rsid w:val="003F348D"/>
    <w:rsid w:val="003F3A74"/>
    <w:rsid w:val="003F3A75"/>
    <w:rsid w:val="003F44EB"/>
    <w:rsid w:val="003F45DF"/>
    <w:rsid w:val="003F4655"/>
    <w:rsid w:val="003F4F8B"/>
    <w:rsid w:val="003F5810"/>
    <w:rsid w:val="003F591E"/>
    <w:rsid w:val="003F5B2C"/>
    <w:rsid w:val="003F7DC2"/>
    <w:rsid w:val="00400056"/>
    <w:rsid w:val="004002BE"/>
    <w:rsid w:val="00401334"/>
    <w:rsid w:val="00401552"/>
    <w:rsid w:val="004019F2"/>
    <w:rsid w:val="00401BEA"/>
    <w:rsid w:val="00401EA9"/>
    <w:rsid w:val="004023A6"/>
    <w:rsid w:val="00402CB4"/>
    <w:rsid w:val="00402D68"/>
    <w:rsid w:val="004032DF"/>
    <w:rsid w:val="0040338C"/>
    <w:rsid w:val="0040381D"/>
    <w:rsid w:val="00404264"/>
    <w:rsid w:val="004044A0"/>
    <w:rsid w:val="00404683"/>
    <w:rsid w:val="0040481D"/>
    <w:rsid w:val="00405838"/>
    <w:rsid w:val="004079F8"/>
    <w:rsid w:val="00410618"/>
    <w:rsid w:val="00410B0B"/>
    <w:rsid w:val="00410BDA"/>
    <w:rsid w:val="00410E40"/>
    <w:rsid w:val="00411079"/>
    <w:rsid w:val="00411B36"/>
    <w:rsid w:val="0041217B"/>
    <w:rsid w:val="00413744"/>
    <w:rsid w:val="00413C35"/>
    <w:rsid w:val="00413F8E"/>
    <w:rsid w:val="00413FDC"/>
    <w:rsid w:val="0041484D"/>
    <w:rsid w:val="004151C2"/>
    <w:rsid w:val="004154F6"/>
    <w:rsid w:val="0041576E"/>
    <w:rsid w:val="0041639B"/>
    <w:rsid w:val="004166AA"/>
    <w:rsid w:val="00416A4E"/>
    <w:rsid w:val="0041717F"/>
    <w:rsid w:val="0041735B"/>
    <w:rsid w:val="004173B8"/>
    <w:rsid w:val="00420053"/>
    <w:rsid w:val="00420536"/>
    <w:rsid w:val="00420A57"/>
    <w:rsid w:val="00421776"/>
    <w:rsid w:val="00421DF1"/>
    <w:rsid w:val="00424061"/>
    <w:rsid w:val="00424A4B"/>
    <w:rsid w:val="004250AF"/>
    <w:rsid w:val="0042517A"/>
    <w:rsid w:val="00425A0F"/>
    <w:rsid w:val="00425B98"/>
    <w:rsid w:val="0042690C"/>
    <w:rsid w:val="00427BAB"/>
    <w:rsid w:val="004300BE"/>
    <w:rsid w:val="00430191"/>
    <w:rsid w:val="0043025A"/>
    <w:rsid w:val="00430A43"/>
    <w:rsid w:val="00431019"/>
    <w:rsid w:val="00431332"/>
    <w:rsid w:val="0043163A"/>
    <w:rsid w:val="004318D4"/>
    <w:rsid w:val="00431A1F"/>
    <w:rsid w:val="00432774"/>
    <w:rsid w:val="00432C87"/>
    <w:rsid w:val="00432E45"/>
    <w:rsid w:val="004332FB"/>
    <w:rsid w:val="0043337C"/>
    <w:rsid w:val="004335AA"/>
    <w:rsid w:val="00433977"/>
    <w:rsid w:val="0043428B"/>
    <w:rsid w:val="00434768"/>
    <w:rsid w:val="004359E2"/>
    <w:rsid w:val="00435F5C"/>
    <w:rsid w:val="00436653"/>
    <w:rsid w:val="004369AD"/>
    <w:rsid w:val="00436F84"/>
    <w:rsid w:val="0043710C"/>
    <w:rsid w:val="00437559"/>
    <w:rsid w:val="004402A3"/>
    <w:rsid w:val="004404AB"/>
    <w:rsid w:val="004405E7"/>
    <w:rsid w:val="0044143E"/>
    <w:rsid w:val="00441D50"/>
    <w:rsid w:val="00442B95"/>
    <w:rsid w:val="00443976"/>
    <w:rsid w:val="00444445"/>
    <w:rsid w:val="0044562C"/>
    <w:rsid w:val="00445949"/>
    <w:rsid w:val="00445965"/>
    <w:rsid w:val="00445CC3"/>
    <w:rsid w:val="00445F92"/>
    <w:rsid w:val="00446AB3"/>
    <w:rsid w:val="0044707C"/>
    <w:rsid w:val="004471B2"/>
    <w:rsid w:val="0044724C"/>
    <w:rsid w:val="00447592"/>
    <w:rsid w:val="00447693"/>
    <w:rsid w:val="00447BE4"/>
    <w:rsid w:val="00450238"/>
    <w:rsid w:val="00450EE8"/>
    <w:rsid w:val="00450FBF"/>
    <w:rsid w:val="0045115F"/>
    <w:rsid w:val="0045118B"/>
    <w:rsid w:val="00451CC9"/>
    <w:rsid w:val="00451D82"/>
    <w:rsid w:val="0045266E"/>
    <w:rsid w:val="004527AF"/>
    <w:rsid w:val="00453459"/>
    <w:rsid w:val="004538E8"/>
    <w:rsid w:val="00453E89"/>
    <w:rsid w:val="004544B9"/>
    <w:rsid w:val="004544C0"/>
    <w:rsid w:val="004556A8"/>
    <w:rsid w:val="00455A83"/>
    <w:rsid w:val="00456339"/>
    <w:rsid w:val="004569C8"/>
    <w:rsid w:val="004569D8"/>
    <w:rsid w:val="00457593"/>
    <w:rsid w:val="00457733"/>
    <w:rsid w:val="00460A52"/>
    <w:rsid w:val="00460EA5"/>
    <w:rsid w:val="00461331"/>
    <w:rsid w:val="00461C0D"/>
    <w:rsid w:val="00462225"/>
    <w:rsid w:val="00462D3B"/>
    <w:rsid w:val="00464A02"/>
    <w:rsid w:val="00464D38"/>
    <w:rsid w:val="004652BF"/>
    <w:rsid w:val="004653F4"/>
    <w:rsid w:val="0046554A"/>
    <w:rsid w:val="00465707"/>
    <w:rsid w:val="0046594A"/>
    <w:rsid w:val="00465F93"/>
    <w:rsid w:val="00466716"/>
    <w:rsid w:val="00466DA7"/>
    <w:rsid w:val="00467031"/>
    <w:rsid w:val="0046777C"/>
    <w:rsid w:val="00470113"/>
    <w:rsid w:val="0047174A"/>
    <w:rsid w:val="00471816"/>
    <w:rsid w:val="00471DB6"/>
    <w:rsid w:val="00471EE9"/>
    <w:rsid w:val="00471FC1"/>
    <w:rsid w:val="004724E5"/>
    <w:rsid w:val="00472F80"/>
    <w:rsid w:val="0047482F"/>
    <w:rsid w:val="00474F99"/>
    <w:rsid w:val="00475305"/>
    <w:rsid w:val="0047549C"/>
    <w:rsid w:val="0047552E"/>
    <w:rsid w:val="00475B51"/>
    <w:rsid w:val="00476ADC"/>
    <w:rsid w:val="00476D52"/>
    <w:rsid w:val="004771CC"/>
    <w:rsid w:val="00477422"/>
    <w:rsid w:val="00477B77"/>
    <w:rsid w:val="00477C88"/>
    <w:rsid w:val="00477CE1"/>
    <w:rsid w:val="00480ED4"/>
    <w:rsid w:val="00482220"/>
    <w:rsid w:val="00482667"/>
    <w:rsid w:val="00482B1C"/>
    <w:rsid w:val="00482EB8"/>
    <w:rsid w:val="00483494"/>
    <w:rsid w:val="00483A0E"/>
    <w:rsid w:val="00484DDE"/>
    <w:rsid w:val="004858B7"/>
    <w:rsid w:val="00485E1F"/>
    <w:rsid w:val="00485E4C"/>
    <w:rsid w:val="0048617E"/>
    <w:rsid w:val="004862FA"/>
    <w:rsid w:val="00486793"/>
    <w:rsid w:val="00487191"/>
    <w:rsid w:val="00487AB8"/>
    <w:rsid w:val="00490519"/>
    <w:rsid w:val="00490ABA"/>
    <w:rsid w:val="0049131E"/>
    <w:rsid w:val="004928EA"/>
    <w:rsid w:val="00492BF2"/>
    <w:rsid w:val="00492E8C"/>
    <w:rsid w:val="0049351F"/>
    <w:rsid w:val="00493EC4"/>
    <w:rsid w:val="0049473F"/>
    <w:rsid w:val="0049490D"/>
    <w:rsid w:val="00494BF3"/>
    <w:rsid w:val="00494DF5"/>
    <w:rsid w:val="00494F3D"/>
    <w:rsid w:val="00494F43"/>
    <w:rsid w:val="0049637D"/>
    <w:rsid w:val="00496530"/>
    <w:rsid w:val="0049672D"/>
    <w:rsid w:val="0049679F"/>
    <w:rsid w:val="004968EC"/>
    <w:rsid w:val="00496C5C"/>
    <w:rsid w:val="00496F3C"/>
    <w:rsid w:val="00497C6A"/>
    <w:rsid w:val="004A01C0"/>
    <w:rsid w:val="004A064E"/>
    <w:rsid w:val="004A09CF"/>
    <w:rsid w:val="004A0FC8"/>
    <w:rsid w:val="004A13EC"/>
    <w:rsid w:val="004A167F"/>
    <w:rsid w:val="004A1934"/>
    <w:rsid w:val="004A22AA"/>
    <w:rsid w:val="004A25D6"/>
    <w:rsid w:val="004A2AF9"/>
    <w:rsid w:val="004A2E40"/>
    <w:rsid w:val="004A3C8C"/>
    <w:rsid w:val="004A40EF"/>
    <w:rsid w:val="004A46EA"/>
    <w:rsid w:val="004A47B1"/>
    <w:rsid w:val="004A4893"/>
    <w:rsid w:val="004A4C52"/>
    <w:rsid w:val="004A6893"/>
    <w:rsid w:val="004A6B1F"/>
    <w:rsid w:val="004B058A"/>
    <w:rsid w:val="004B09CE"/>
    <w:rsid w:val="004B0C5E"/>
    <w:rsid w:val="004B0EA2"/>
    <w:rsid w:val="004B1602"/>
    <w:rsid w:val="004B17E4"/>
    <w:rsid w:val="004B1EBA"/>
    <w:rsid w:val="004B20F1"/>
    <w:rsid w:val="004B28C3"/>
    <w:rsid w:val="004B2A35"/>
    <w:rsid w:val="004B3091"/>
    <w:rsid w:val="004B309B"/>
    <w:rsid w:val="004B355A"/>
    <w:rsid w:val="004B3751"/>
    <w:rsid w:val="004B48E7"/>
    <w:rsid w:val="004B4912"/>
    <w:rsid w:val="004B4938"/>
    <w:rsid w:val="004B5907"/>
    <w:rsid w:val="004B5FF6"/>
    <w:rsid w:val="004B610B"/>
    <w:rsid w:val="004B684B"/>
    <w:rsid w:val="004B6F3D"/>
    <w:rsid w:val="004B6FAD"/>
    <w:rsid w:val="004B6FE2"/>
    <w:rsid w:val="004B7B0E"/>
    <w:rsid w:val="004B7C3F"/>
    <w:rsid w:val="004C0189"/>
    <w:rsid w:val="004C02B4"/>
    <w:rsid w:val="004C0E13"/>
    <w:rsid w:val="004C0E19"/>
    <w:rsid w:val="004C13EA"/>
    <w:rsid w:val="004C1998"/>
    <w:rsid w:val="004C1C19"/>
    <w:rsid w:val="004C2967"/>
    <w:rsid w:val="004C2AF3"/>
    <w:rsid w:val="004C2F08"/>
    <w:rsid w:val="004C39FB"/>
    <w:rsid w:val="004C42F8"/>
    <w:rsid w:val="004C4EE8"/>
    <w:rsid w:val="004C5067"/>
    <w:rsid w:val="004C5634"/>
    <w:rsid w:val="004C5819"/>
    <w:rsid w:val="004C6BB0"/>
    <w:rsid w:val="004C764D"/>
    <w:rsid w:val="004C7BBB"/>
    <w:rsid w:val="004D022B"/>
    <w:rsid w:val="004D08C4"/>
    <w:rsid w:val="004D13B8"/>
    <w:rsid w:val="004D13C1"/>
    <w:rsid w:val="004D1AC8"/>
    <w:rsid w:val="004D21CB"/>
    <w:rsid w:val="004D26B9"/>
    <w:rsid w:val="004D331E"/>
    <w:rsid w:val="004D33A2"/>
    <w:rsid w:val="004D36B1"/>
    <w:rsid w:val="004D3804"/>
    <w:rsid w:val="004D3C21"/>
    <w:rsid w:val="004D3DAB"/>
    <w:rsid w:val="004D409D"/>
    <w:rsid w:val="004D4101"/>
    <w:rsid w:val="004D470B"/>
    <w:rsid w:val="004D4819"/>
    <w:rsid w:val="004D4B23"/>
    <w:rsid w:val="004D4CB3"/>
    <w:rsid w:val="004D4E88"/>
    <w:rsid w:val="004D5554"/>
    <w:rsid w:val="004D602F"/>
    <w:rsid w:val="004D63F2"/>
    <w:rsid w:val="004D7037"/>
    <w:rsid w:val="004D7D0F"/>
    <w:rsid w:val="004D7D1D"/>
    <w:rsid w:val="004D7F76"/>
    <w:rsid w:val="004E0140"/>
    <w:rsid w:val="004E030A"/>
    <w:rsid w:val="004E0883"/>
    <w:rsid w:val="004E11D2"/>
    <w:rsid w:val="004E1545"/>
    <w:rsid w:val="004E1D4D"/>
    <w:rsid w:val="004E203A"/>
    <w:rsid w:val="004E24CC"/>
    <w:rsid w:val="004E2C4E"/>
    <w:rsid w:val="004E2D50"/>
    <w:rsid w:val="004E30F9"/>
    <w:rsid w:val="004E3D53"/>
    <w:rsid w:val="004E48C3"/>
    <w:rsid w:val="004E5019"/>
    <w:rsid w:val="004E59B7"/>
    <w:rsid w:val="004E5B2E"/>
    <w:rsid w:val="004E61FD"/>
    <w:rsid w:val="004E767B"/>
    <w:rsid w:val="004E7769"/>
    <w:rsid w:val="004E7B46"/>
    <w:rsid w:val="004F0CE1"/>
    <w:rsid w:val="004F0CF4"/>
    <w:rsid w:val="004F0F21"/>
    <w:rsid w:val="004F1562"/>
    <w:rsid w:val="004F1D8F"/>
    <w:rsid w:val="004F23BB"/>
    <w:rsid w:val="004F2FFB"/>
    <w:rsid w:val="004F32F8"/>
    <w:rsid w:val="004F3486"/>
    <w:rsid w:val="004F3D86"/>
    <w:rsid w:val="004F44D2"/>
    <w:rsid w:val="004F5981"/>
    <w:rsid w:val="004F60E2"/>
    <w:rsid w:val="004F6294"/>
    <w:rsid w:val="004F66FC"/>
    <w:rsid w:val="004F69F2"/>
    <w:rsid w:val="004F6B78"/>
    <w:rsid w:val="004F7334"/>
    <w:rsid w:val="004F77EA"/>
    <w:rsid w:val="004F77FC"/>
    <w:rsid w:val="004F7B31"/>
    <w:rsid w:val="00500005"/>
    <w:rsid w:val="0050075D"/>
    <w:rsid w:val="00500815"/>
    <w:rsid w:val="00500A46"/>
    <w:rsid w:val="00501565"/>
    <w:rsid w:val="005017A5"/>
    <w:rsid w:val="00501DD8"/>
    <w:rsid w:val="0050285D"/>
    <w:rsid w:val="0050295D"/>
    <w:rsid w:val="00502D21"/>
    <w:rsid w:val="005044A8"/>
    <w:rsid w:val="00504791"/>
    <w:rsid w:val="00505C30"/>
    <w:rsid w:val="00505D3E"/>
    <w:rsid w:val="00505D70"/>
    <w:rsid w:val="00506432"/>
    <w:rsid w:val="00506612"/>
    <w:rsid w:val="0050688B"/>
    <w:rsid w:val="0050725C"/>
    <w:rsid w:val="00507FDC"/>
    <w:rsid w:val="00510655"/>
    <w:rsid w:val="0051148E"/>
    <w:rsid w:val="005114A5"/>
    <w:rsid w:val="00513308"/>
    <w:rsid w:val="005146C3"/>
    <w:rsid w:val="00514964"/>
    <w:rsid w:val="00514D7B"/>
    <w:rsid w:val="005163AC"/>
    <w:rsid w:val="0051777C"/>
    <w:rsid w:val="00520A4A"/>
    <w:rsid w:val="00520B17"/>
    <w:rsid w:val="00520B90"/>
    <w:rsid w:val="00520D60"/>
    <w:rsid w:val="00521420"/>
    <w:rsid w:val="00521957"/>
    <w:rsid w:val="00521E35"/>
    <w:rsid w:val="00522DC8"/>
    <w:rsid w:val="00522F15"/>
    <w:rsid w:val="00523876"/>
    <w:rsid w:val="00523B39"/>
    <w:rsid w:val="00524176"/>
    <w:rsid w:val="00524225"/>
    <w:rsid w:val="0052442B"/>
    <w:rsid w:val="005245E6"/>
    <w:rsid w:val="0052472C"/>
    <w:rsid w:val="00524784"/>
    <w:rsid w:val="00524FD9"/>
    <w:rsid w:val="00525549"/>
    <w:rsid w:val="00525714"/>
    <w:rsid w:val="00525A67"/>
    <w:rsid w:val="00525B8B"/>
    <w:rsid w:val="005261E0"/>
    <w:rsid w:val="005261F3"/>
    <w:rsid w:val="00526455"/>
    <w:rsid w:val="005264B9"/>
    <w:rsid w:val="005265CD"/>
    <w:rsid w:val="00527CDD"/>
    <w:rsid w:val="00530219"/>
    <w:rsid w:val="00530240"/>
    <w:rsid w:val="00531321"/>
    <w:rsid w:val="00531567"/>
    <w:rsid w:val="005320CB"/>
    <w:rsid w:val="00532D0D"/>
    <w:rsid w:val="005331B7"/>
    <w:rsid w:val="00534311"/>
    <w:rsid w:val="00535BFA"/>
    <w:rsid w:val="005361AE"/>
    <w:rsid w:val="005371E2"/>
    <w:rsid w:val="005379C8"/>
    <w:rsid w:val="00540167"/>
    <w:rsid w:val="00540704"/>
    <w:rsid w:val="00540D89"/>
    <w:rsid w:val="00541885"/>
    <w:rsid w:val="00542140"/>
    <w:rsid w:val="0054353C"/>
    <w:rsid w:val="00543BE5"/>
    <w:rsid w:val="00543ED7"/>
    <w:rsid w:val="00544825"/>
    <w:rsid w:val="00545AF3"/>
    <w:rsid w:val="00545F30"/>
    <w:rsid w:val="005467C0"/>
    <w:rsid w:val="00546CFA"/>
    <w:rsid w:val="0054736C"/>
    <w:rsid w:val="00547C9B"/>
    <w:rsid w:val="00547E9C"/>
    <w:rsid w:val="005501EB"/>
    <w:rsid w:val="005503AB"/>
    <w:rsid w:val="005504A2"/>
    <w:rsid w:val="00550BB1"/>
    <w:rsid w:val="00551342"/>
    <w:rsid w:val="0055156D"/>
    <w:rsid w:val="00551A6D"/>
    <w:rsid w:val="00551B8C"/>
    <w:rsid w:val="00552365"/>
    <w:rsid w:val="00553011"/>
    <w:rsid w:val="005539B2"/>
    <w:rsid w:val="005546BB"/>
    <w:rsid w:val="005557C1"/>
    <w:rsid w:val="00556626"/>
    <w:rsid w:val="00556D6E"/>
    <w:rsid w:val="005573F0"/>
    <w:rsid w:val="00557469"/>
    <w:rsid w:val="00557619"/>
    <w:rsid w:val="005579DA"/>
    <w:rsid w:val="005602DC"/>
    <w:rsid w:val="00560967"/>
    <w:rsid w:val="00560B89"/>
    <w:rsid w:val="00561171"/>
    <w:rsid w:val="00561298"/>
    <w:rsid w:val="00561354"/>
    <w:rsid w:val="005614B4"/>
    <w:rsid w:val="0056179A"/>
    <w:rsid w:val="00561B42"/>
    <w:rsid w:val="00561CB6"/>
    <w:rsid w:val="00562BAE"/>
    <w:rsid w:val="00562C03"/>
    <w:rsid w:val="0056304E"/>
    <w:rsid w:val="0056330C"/>
    <w:rsid w:val="005636BD"/>
    <w:rsid w:val="005644FD"/>
    <w:rsid w:val="005645CD"/>
    <w:rsid w:val="00564D5D"/>
    <w:rsid w:val="00565502"/>
    <w:rsid w:val="00565D89"/>
    <w:rsid w:val="005662F6"/>
    <w:rsid w:val="00566401"/>
    <w:rsid w:val="00566514"/>
    <w:rsid w:val="005668BA"/>
    <w:rsid w:val="0056690E"/>
    <w:rsid w:val="00567D8B"/>
    <w:rsid w:val="00570201"/>
    <w:rsid w:val="00570306"/>
    <w:rsid w:val="00570860"/>
    <w:rsid w:val="00570AC8"/>
    <w:rsid w:val="0057255C"/>
    <w:rsid w:val="0057269C"/>
    <w:rsid w:val="00573959"/>
    <w:rsid w:val="005739C6"/>
    <w:rsid w:val="005746B4"/>
    <w:rsid w:val="00574D68"/>
    <w:rsid w:val="0057597C"/>
    <w:rsid w:val="00575D7D"/>
    <w:rsid w:val="00576283"/>
    <w:rsid w:val="005765EA"/>
    <w:rsid w:val="00576703"/>
    <w:rsid w:val="00576D7C"/>
    <w:rsid w:val="0057744D"/>
    <w:rsid w:val="00577806"/>
    <w:rsid w:val="00577D15"/>
    <w:rsid w:val="00580061"/>
    <w:rsid w:val="0058028C"/>
    <w:rsid w:val="00580771"/>
    <w:rsid w:val="00580F2F"/>
    <w:rsid w:val="005814F8"/>
    <w:rsid w:val="005817B5"/>
    <w:rsid w:val="00581918"/>
    <w:rsid w:val="00582F8B"/>
    <w:rsid w:val="0058396F"/>
    <w:rsid w:val="00583BDD"/>
    <w:rsid w:val="00583C1C"/>
    <w:rsid w:val="00583DE1"/>
    <w:rsid w:val="00583F9E"/>
    <w:rsid w:val="00585719"/>
    <w:rsid w:val="0058635E"/>
    <w:rsid w:val="00586BE6"/>
    <w:rsid w:val="005877DE"/>
    <w:rsid w:val="005903AE"/>
    <w:rsid w:val="00590A97"/>
    <w:rsid w:val="00591243"/>
    <w:rsid w:val="005914E3"/>
    <w:rsid w:val="00592F7F"/>
    <w:rsid w:val="00593BE5"/>
    <w:rsid w:val="00593F1F"/>
    <w:rsid w:val="005946EF"/>
    <w:rsid w:val="00594A45"/>
    <w:rsid w:val="00594A81"/>
    <w:rsid w:val="00595708"/>
    <w:rsid w:val="00596087"/>
    <w:rsid w:val="00596532"/>
    <w:rsid w:val="00596A43"/>
    <w:rsid w:val="00596C06"/>
    <w:rsid w:val="0059749B"/>
    <w:rsid w:val="005A15F4"/>
    <w:rsid w:val="005A18B6"/>
    <w:rsid w:val="005A1BEF"/>
    <w:rsid w:val="005A1D5D"/>
    <w:rsid w:val="005A2895"/>
    <w:rsid w:val="005A2AE9"/>
    <w:rsid w:val="005A2EF5"/>
    <w:rsid w:val="005A35B5"/>
    <w:rsid w:val="005A3CB6"/>
    <w:rsid w:val="005A41D4"/>
    <w:rsid w:val="005A44C4"/>
    <w:rsid w:val="005A549A"/>
    <w:rsid w:val="005A64DE"/>
    <w:rsid w:val="005A6A79"/>
    <w:rsid w:val="005A6AEC"/>
    <w:rsid w:val="005B1C14"/>
    <w:rsid w:val="005B23F2"/>
    <w:rsid w:val="005B2AA4"/>
    <w:rsid w:val="005B303C"/>
    <w:rsid w:val="005B398E"/>
    <w:rsid w:val="005B43E9"/>
    <w:rsid w:val="005B4653"/>
    <w:rsid w:val="005B4BCD"/>
    <w:rsid w:val="005B4E94"/>
    <w:rsid w:val="005B4FE4"/>
    <w:rsid w:val="005B5C60"/>
    <w:rsid w:val="005B6470"/>
    <w:rsid w:val="005B65F7"/>
    <w:rsid w:val="005B6AAA"/>
    <w:rsid w:val="005B6D59"/>
    <w:rsid w:val="005B70FA"/>
    <w:rsid w:val="005B73AC"/>
    <w:rsid w:val="005B7C05"/>
    <w:rsid w:val="005C08E6"/>
    <w:rsid w:val="005C0A70"/>
    <w:rsid w:val="005C1101"/>
    <w:rsid w:val="005C1299"/>
    <w:rsid w:val="005C1721"/>
    <w:rsid w:val="005C1796"/>
    <w:rsid w:val="005C1BA5"/>
    <w:rsid w:val="005C1E23"/>
    <w:rsid w:val="005C1FC5"/>
    <w:rsid w:val="005C208E"/>
    <w:rsid w:val="005C2170"/>
    <w:rsid w:val="005C2C8E"/>
    <w:rsid w:val="005C2CBA"/>
    <w:rsid w:val="005C49A8"/>
    <w:rsid w:val="005C5211"/>
    <w:rsid w:val="005C5A78"/>
    <w:rsid w:val="005C5BEC"/>
    <w:rsid w:val="005C5FEC"/>
    <w:rsid w:val="005C6A73"/>
    <w:rsid w:val="005C6CA5"/>
    <w:rsid w:val="005C6FBB"/>
    <w:rsid w:val="005C721E"/>
    <w:rsid w:val="005C79F9"/>
    <w:rsid w:val="005D0194"/>
    <w:rsid w:val="005D0727"/>
    <w:rsid w:val="005D08B9"/>
    <w:rsid w:val="005D08D5"/>
    <w:rsid w:val="005D0BD6"/>
    <w:rsid w:val="005D0E24"/>
    <w:rsid w:val="005D12C5"/>
    <w:rsid w:val="005D229D"/>
    <w:rsid w:val="005D2BA0"/>
    <w:rsid w:val="005D3427"/>
    <w:rsid w:val="005D3557"/>
    <w:rsid w:val="005D43CF"/>
    <w:rsid w:val="005D45BD"/>
    <w:rsid w:val="005D4AB9"/>
    <w:rsid w:val="005D4CCD"/>
    <w:rsid w:val="005D5183"/>
    <w:rsid w:val="005D55BC"/>
    <w:rsid w:val="005D5701"/>
    <w:rsid w:val="005D63C0"/>
    <w:rsid w:val="005D66C4"/>
    <w:rsid w:val="005D69AE"/>
    <w:rsid w:val="005D6DC8"/>
    <w:rsid w:val="005D7779"/>
    <w:rsid w:val="005D7AC6"/>
    <w:rsid w:val="005E03B2"/>
    <w:rsid w:val="005E0466"/>
    <w:rsid w:val="005E04E6"/>
    <w:rsid w:val="005E1335"/>
    <w:rsid w:val="005E31E7"/>
    <w:rsid w:val="005E333C"/>
    <w:rsid w:val="005E35F3"/>
    <w:rsid w:val="005E3EBD"/>
    <w:rsid w:val="005E3F16"/>
    <w:rsid w:val="005E3F2C"/>
    <w:rsid w:val="005E4345"/>
    <w:rsid w:val="005E45D6"/>
    <w:rsid w:val="005E5348"/>
    <w:rsid w:val="005E55A7"/>
    <w:rsid w:val="005E62F1"/>
    <w:rsid w:val="005E6CF3"/>
    <w:rsid w:val="005E6F7C"/>
    <w:rsid w:val="005E70D3"/>
    <w:rsid w:val="005E7737"/>
    <w:rsid w:val="005E77F5"/>
    <w:rsid w:val="005E7FDE"/>
    <w:rsid w:val="005F0203"/>
    <w:rsid w:val="005F049C"/>
    <w:rsid w:val="005F0A74"/>
    <w:rsid w:val="005F0AE2"/>
    <w:rsid w:val="005F0C4C"/>
    <w:rsid w:val="005F12B7"/>
    <w:rsid w:val="005F13FA"/>
    <w:rsid w:val="005F1F1F"/>
    <w:rsid w:val="005F1FDA"/>
    <w:rsid w:val="005F230D"/>
    <w:rsid w:val="005F23CE"/>
    <w:rsid w:val="005F2515"/>
    <w:rsid w:val="005F2595"/>
    <w:rsid w:val="005F2610"/>
    <w:rsid w:val="005F2FE5"/>
    <w:rsid w:val="005F30A8"/>
    <w:rsid w:val="005F3337"/>
    <w:rsid w:val="005F4DD0"/>
    <w:rsid w:val="005F4F33"/>
    <w:rsid w:val="005F539A"/>
    <w:rsid w:val="005F5910"/>
    <w:rsid w:val="005F5B4E"/>
    <w:rsid w:val="005F5EB5"/>
    <w:rsid w:val="005F6A86"/>
    <w:rsid w:val="005F6D33"/>
    <w:rsid w:val="005F70BC"/>
    <w:rsid w:val="005F720D"/>
    <w:rsid w:val="005F7E0E"/>
    <w:rsid w:val="00600118"/>
    <w:rsid w:val="0060048B"/>
    <w:rsid w:val="0060056B"/>
    <w:rsid w:val="006006F8"/>
    <w:rsid w:val="00600EE1"/>
    <w:rsid w:val="006011F0"/>
    <w:rsid w:val="00601C9B"/>
    <w:rsid w:val="006025F5"/>
    <w:rsid w:val="00602813"/>
    <w:rsid w:val="006029F2"/>
    <w:rsid w:val="006037EE"/>
    <w:rsid w:val="00604767"/>
    <w:rsid w:val="00604854"/>
    <w:rsid w:val="00604B12"/>
    <w:rsid w:val="00604D0A"/>
    <w:rsid w:val="00604E50"/>
    <w:rsid w:val="006054C5"/>
    <w:rsid w:val="00606124"/>
    <w:rsid w:val="006066D0"/>
    <w:rsid w:val="00606A12"/>
    <w:rsid w:val="00606BC5"/>
    <w:rsid w:val="0060791A"/>
    <w:rsid w:val="00607F62"/>
    <w:rsid w:val="00610601"/>
    <w:rsid w:val="006106DA"/>
    <w:rsid w:val="00610970"/>
    <w:rsid w:val="00610D64"/>
    <w:rsid w:val="00611533"/>
    <w:rsid w:val="0061197F"/>
    <w:rsid w:val="00611B73"/>
    <w:rsid w:val="00611F5E"/>
    <w:rsid w:val="00611FA3"/>
    <w:rsid w:val="00612214"/>
    <w:rsid w:val="00613030"/>
    <w:rsid w:val="006138F3"/>
    <w:rsid w:val="00613DCF"/>
    <w:rsid w:val="00613E34"/>
    <w:rsid w:val="0061408A"/>
    <w:rsid w:val="00614DD9"/>
    <w:rsid w:val="00614DDD"/>
    <w:rsid w:val="006151BB"/>
    <w:rsid w:val="00615CF6"/>
    <w:rsid w:val="0061629E"/>
    <w:rsid w:val="006173BF"/>
    <w:rsid w:val="00620208"/>
    <w:rsid w:val="00620552"/>
    <w:rsid w:val="006206EB"/>
    <w:rsid w:val="00620748"/>
    <w:rsid w:val="00621170"/>
    <w:rsid w:val="006211D1"/>
    <w:rsid w:val="00621C77"/>
    <w:rsid w:val="006230E1"/>
    <w:rsid w:val="00623104"/>
    <w:rsid w:val="006231E7"/>
    <w:rsid w:val="006234A1"/>
    <w:rsid w:val="006241AE"/>
    <w:rsid w:val="00624713"/>
    <w:rsid w:val="006249F1"/>
    <w:rsid w:val="00624ADF"/>
    <w:rsid w:val="00625F14"/>
    <w:rsid w:val="006262A9"/>
    <w:rsid w:val="006262BF"/>
    <w:rsid w:val="006263C4"/>
    <w:rsid w:val="0062683B"/>
    <w:rsid w:val="00626854"/>
    <w:rsid w:val="00626912"/>
    <w:rsid w:val="00627232"/>
    <w:rsid w:val="00627C9C"/>
    <w:rsid w:val="00630028"/>
    <w:rsid w:val="006300ED"/>
    <w:rsid w:val="00630273"/>
    <w:rsid w:val="00631EF7"/>
    <w:rsid w:val="00632118"/>
    <w:rsid w:val="00632534"/>
    <w:rsid w:val="00632745"/>
    <w:rsid w:val="006327A9"/>
    <w:rsid w:val="00632A48"/>
    <w:rsid w:val="00633039"/>
    <w:rsid w:val="006339FD"/>
    <w:rsid w:val="00633C54"/>
    <w:rsid w:val="006347FE"/>
    <w:rsid w:val="00634E29"/>
    <w:rsid w:val="00635542"/>
    <w:rsid w:val="00635794"/>
    <w:rsid w:val="006364A3"/>
    <w:rsid w:val="00636B3E"/>
    <w:rsid w:val="00636D41"/>
    <w:rsid w:val="0063744B"/>
    <w:rsid w:val="0064040D"/>
    <w:rsid w:val="00640777"/>
    <w:rsid w:val="00640D16"/>
    <w:rsid w:val="00641175"/>
    <w:rsid w:val="0064129E"/>
    <w:rsid w:val="0064150A"/>
    <w:rsid w:val="00641B90"/>
    <w:rsid w:val="006420D3"/>
    <w:rsid w:val="006424D6"/>
    <w:rsid w:val="00642942"/>
    <w:rsid w:val="00643520"/>
    <w:rsid w:val="0064378D"/>
    <w:rsid w:val="0064396F"/>
    <w:rsid w:val="00643A48"/>
    <w:rsid w:val="0064474A"/>
    <w:rsid w:val="006447FE"/>
    <w:rsid w:val="00644827"/>
    <w:rsid w:val="006458F6"/>
    <w:rsid w:val="00645A2B"/>
    <w:rsid w:val="00646271"/>
    <w:rsid w:val="0064681C"/>
    <w:rsid w:val="006469AB"/>
    <w:rsid w:val="00646B02"/>
    <w:rsid w:val="006471A1"/>
    <w:rsid w:val="00647770"/>
    <w:rsid w:val="0065026B"/>
    <w:rsid w:val="00650730"/>
    <w:rsid w:val="0065094E"/>
    <w:rsid w:val="00650F46"/>
    <w:rsid w:val="00652077"/>
    <w:rsid w:val="0065241A"/>
    <w:rsid w:val="006524F2"/>
    <w:rsid w:val="00652B2F"/>
    <w:rsid w:val="00652D59"/>
    <w:rsid w:val="0065335A"/>
    <w:rsid w:val="0065509F"/>
    <w:rsid w:val="00655BAD"/>
    <w:rsid w:val="00655CD0"/>
    <w:rsid w:val="00655D08"/>
    <w:rsid w:val="006564EA"/>
    <w:rsid w:val="00656505"/>
    <w:rsid w:val="00656AA2"/>
    <w:rsid w:val="00657105"/>
    <w:rsid w:val="00657CCD"/>
    <w:rsid w:val="00657F23"/>
    <w:rsid w:val="0066023D"/>
    <w:rsid w:val="00660303"/>
    <w:rsid w:val="00660D9C"/>
    <w:rsid w:val="00661ECA"/>
    <w:rsid w:val="00662A99"/>
    <w:rsid w:val="00663307"/>
    <w:rsid w:val="00663A17"/>
    <w:rsid w:val="00664641"/>
    <w:rsid w:val="00664F00"/>
    <w:rsid w:val="00665024"/>
    <w:rsid w:val="00665D03"/>
    <w:rsid w:val="00666243"/>
    <w:rsid w:val="00666524"/>
    <w:rsid w:val="006666BD"/>
    <w:rsid w:val="006672D8"/>
    <w:rsid w:val="00667B40"/>
    <w:rsid w:val="006701E5"/>
    <w:rsid w:val="0067093D"/>
    <w:rsid w:val="006711F6"/>
    <w:rsid w:val="00671327"/>
    <w:rsid w:val="0067139A"/>
    <w:rsid w:val="006717FF"/>
    <w:rsid w:val="00671AD4"/>
    <w:rsid w:val="00671DEC"/>
    <w:rsid w:val="0067220A"/>
    <w:rsid w:val="00672938"/>
    <w:rsid w:val="00672940"/>
    <w:rsid w:val="00672B5A"/>
    <w:rsid w:val="00672BC7"/>
    <w:rsid w:val="00673131"/>
    <w:rsid w:val="006733D9"/>
    <w:rsid w:val="00673644"/>
    <w:rsid w:val="00673C21"/>
    <w:rsid w:val="00674164"/>
    <w:rsid w:val="006746E0"/>
    <w:rsid w:val="00674E4D"/>
    <w:rsid w:val="006758C3"/>
    <w:rsid w:val="00677032"/>
    <w:rsid w:val="00677853"/>
    <w:rsid w:val="00677A5F"/>
    <w:rsid w:val="00677ADF"/>
    <w:rsid w:val="00680765"/>
    <w:rsid w:val="00680A61"/>
    <w:rsid w:val="006816CF"/>
    <w:rsid w:val="00682429"/>
    <w:rsid w:val="00682451"/>
    <w:rsid w:val="00682541"/>
    <w:rsid w:val="00682889"/>
    <w:rsid w:val="00682B45"/>
    <w:rsid w:val="00683005"/>
    <w:rsid w:val="006837EB"/>
    <w:rsid w:val="006841F4"/>
    <w:rsid w:val="00684A11"/>
    <w:rsid w:val="00684A19"/>
    <w:rsid w:val="00685D8D"/>
    <w:rsid w:val="0068785B"/>
    <w:rsid w:val="006879AE"/>
    <w:rsid w:val="00687CB0"/>
    <w:rsid w:val="00687D0F"/>
    <w:rsid w:val="00690718"/>
    <w:rsid w:val="00691639"/>
    <w:rsid w:val="0069201B"/>
    <w:rsid w:val="006925C3"/>
    <w:rsid w:val="006928B3"/>
    <w:rsid w:val="006933CA"/>
    <w:rsid w:val="006935BF"/>
    <w:rsid w:val="006939D2"/>
    <w:rsid w:val="00693A31"/>
    <w:rsid w:val="00693E14"/>
    <w:rsid w:val="0069462D"/>
    <w:rsid w:val="00694998"/>
    <w:rsid w:val="00694DD4"/>
    <w:rsid w:val="006952E4"/>
    <w:rsid w:val="00695818"/>
    <w:rsid w:val="00696963"/>
    <w:rsid w:val="00696A32"/>
    <w:rsid w:val="0069733D"/>
    <w:rsid w:val="0069760E"/>
    <w:rsid w:val="0069767D"/>
    <w:rsid w:val="00697DD2"/>
    <w:rsid w:val="00697EDC"/>
    <w:rsid w:val="006A068B"/>
    <w:rsid w:val="006A0713"/>
    <w:rsid w:val="006A075C"/>
    <w:rsid w:val="006A148D"/>
    <w:rsid w:val="006A1722"/>
    <w:rsid w:val="006A192E"/>
    <w:rsid w:val="006A26C3"/>
    <w:rsid w:val="006A27F0"/>
    <w:rsid w:val="006A30DB"/>
    <w:rsid w:val="006A30EC"/>
    <w:rsid w:val="006A3324"/>
    <w:rsid w:val="006A385B"/>
    <w:rsid w:val="006A3E66"/>
    <w:rsid w:val="006A3ECB"/>
    <w:rsid w:val="006A4059"/>
    <w:rsid w:val="006A51D9"/>
    <w:rsid w:val="006A5713"/>
    <w:rsid w:val="006A5999"/>
    <w:rsid w:val="006A59DC"/>
    <w:rsid w:val="006A5D6A"/>
    <w:rsid w:val="006A6303"/>
    <w:rsid w:val="006A6884"/>
    <w:rsid w:val="006A695A"/>
    <w:rsid w:val="006A7ECE"/>
    <w:rsid w:val="006B01C4"/>
    <w:rsid w:val="006B01E4"/>
    <w:rsid w:val="006B02B6"/>
    <w:rsid w:val="006B0446"/>
    <w:rsid w:val="006B0BD4"/>
    <w:rsid w:val="006B1712"/>
    <w:rsid w:val="006B190A"/>
    <w:rsid w:val="006B1BA1"/>
    <w:rsid w:val="006B1E0F"/>
    <w:rsid w:val="006B205D"/>
    <w:rsid w:val="006B2597"/>
    <w:rsid w:val="006B2EA2"/>
    <w:rsid w:val="006B307E"/>
    <w:rsid w:val="006B381B"/>
    <w:rsid w:val="006B47A1"/>
    <w:rsid w:val="006B597C"/>
    <w:rsid w:val="006B5B1F"/>
    <w:rsid w:val="006B5C77"/>
    <w:rsid w:val="006B5DC6"/>
    <w:rsid w:val="006B61CC"/>
    <w:rsid w:val="006B710A"/>
    <w:rsid w:val="006B799D"/>
    <w:rsid w:val="006B7B6F"/>
    <w:rsid w:val="006B7F9C"/>
    <w:rsid w:val="006C00A9"/>
    <w:rsid w:val="006C1077"/>
    <w:rsid w:val="006C1232"/>
    <w:rsid w:val="006C1F98"/>
    <w:rsid w:val="006C1FD9"/>
    <w:rsid w:val="006C2ABA"/>
    <w:rsid w:val="006C3998"/>
    <w:rsid w:val="006C3EDF"/>
    <w:rsid w:val="006C4A40"/>
    <w:rsid w:val="006C4C59"/>
    <w:rsid w:val="006C500D"/>
    <w:rsid w:val="006C50E7"/>
    <w:rsid w:val="006C57E1"/>
    <w:rsid w:val="006C587C"/>
    <w:rsid w:val="006C634B"/>
    <w:rsid w:val="006C65EA"/>
    <w:rsid w:val="006C72A8"/>
    <w:rsid w:val="006C7C16"/>
    <w:rsid w:val="006D0F88"/>
    <w:rsid w:val="006D1209"/>
    <w:rsid w:val="006D175F"/>
    <w:rsid w:val="006D1CF9"/>
    <w:rsid w:val="006D1F59"/>
    <w:rsid w:val="006D23AF"/>
    <w:rsid w:val="006D23CE"/>
    <w:rsid w:val="006D2404"/>
    <w:rsid w:val="006D2426"/>
    <w:rsid w:val="006D2E67"/>
    <w:rsid w:val="006D2FB0"/>
    <w:rsid w:val="006D336D"/>
    <w:rsid w:val="006D45AA"/>
    <w:rsid w:val="006D4EC7"/>
    <w:rsid w:val="006D5EDF"/>
    <w:rsid w:val="006D668A"/>
    <w:rsid w:val="006D68AE"/>
    <w:rsid w:val="006D7533"/>
    <w:rsid w:val="006D7D45"/>
    <w:rsid w:val="006D7E19"/>
    <w:rsid w:val="006E01AA"/>
    <w:rsid w:val="006E0506"/>
    <w:rsid w:val="006E0AB8"/>
    <w:rsid w:val="006E1CC0"/>
    <w:rsid w:val="006E292A"/>
    <w:rsid w:val="006E2EED"/>
    <w:rsid w:val="006E2F00"/>
    <w:rsid w:val="006E434F"/>
    <w:rsid w:val="006E4886"/>
    <w:rsid w:val="006E4BC1"/>
    <w:rsid w:val="006E4FDD"/>
    <w:rsid w:val="006E521D"/>
    <w:rsid w:val="006E53CB"/>
    <w:rsid w:val="006E572E"/>
    <w:rsid w:val="006E5B7A"/>
    <w:rsid w:val="006E639B"/>
    <w:rsid w:val="006E63EC"/>
    <w:rsid w:val="006E648B"/>
    <w:rsid w:val="006E6F12"/>
    <w:rsid w:val="006E74ED"/>
    <w:rsid w:val="006E78E4"/>
    <w:rsid w:val="006E7CFA"/>
    <w:rsid w:val="006E7D2A"/>
    <w:rsid w:val="006E7D3F"/>
    <w:rsid w:val="006F07F2"/>
    <w:rsid w:val="006F0B26"/>
    <w:rsid w:val="006F0D3B"/>
    <w:rsid w:val="006F1DBD"/>
    <w:rsid w:val="006F278F"/>
    <w:rsid w:val="006F32D0"/>
    <w:rsid w:val="006F441D"/>
    <w:rsid w:val="006F48AE"/>
    <w:rsid w:val="006F4DEC"/>
    <w:rsid w:val="006F5618"/>
    <w:rsid w:val="006F5A6E"/>
    <w:rsid w:val="006F647B"/>
    <w:rsid w:val="006F6BC4"/>
    <w:rsid w:val="006F6C4F"/>
    <w:rsid w:val="006F6CE7"/>
    <w:rsid w:val="006F7BAE"/>
    <w:rsid w:val="006F7C33"/>
    <w:rsid w:val="006F7E2C"/>
    <w:rsid w:val="00700027"/>
    <w:rsid w:val="0070042E"/>
    <w:rsid w:val="00700D2C"/>
    <w:rsid w:val="007013A3"/>
    <w:rsid w:val="00701526"/>
    <w:rsid w:val="00702520"/>
    <w:rsid w:val="00702958"/>
    <w:rsid w:val="00702E76"/>
    <w:rsid w:val="00702FC9"/>
    <w:rsid w:val="007031D4"/>
    <w:rsid w:val="007033DE"/>
    <w:rsid w:val="00703A75"/>
    <w:rsid w:val="00703D08"/>
    <w:rsid w:val="00703D45"/>
    <w:rsid w:val="00704AEF"/>
    <w:rsid w:val="00704E2A"/>
    <w:rsid w:val="00704F42"/>
    <w:rsid w:val="00705533"/>
    <w:rsid w:val="0070555E"/>
    <w:rsid w:val="00705B31"/>
    <w:rsid w:val="0070733D"/>
    <w:rsid w:val="0070790C"/>
    <w:rsid w:val="00707CDB"/>
    <w:rsid w:val="007101BE"/>
    <w:rsid w:val="007101F2"/>
    <w:rsid w:val="00710B62"/>
    <w:rsid w:val="0071121B"/>
    <w:rsid w:val="00711992"/>
    <w:rsid w:val="00712348"/>
    <w:rsid w:val="00712968"/>
    <w:rsid w:val="0071321A"/>
    <w:rsid w:val="007132A4"/>
    <w:rsid w:val="00713D26"/>
    <w:rsid w:val="0071442F"/>
    <w:rsid w:val="00714895"/>
    <w:rsid w:val="007151E9"/>
    <w:rsid w:val="00715A7F"/>
    <w:rsid w:val="00716834"/>
    <w:rsid w:val="00716D0F"/>
    <w:rsid w:val="00717D3E"/>
    <w:rsid w:val="00717FD6"/>
    <w:rsid w:val="0072014B"/>
    <w:rsid w:val="00720F8D"/>
    <w:rsid w:val="007210A9"/>
    <w:rsid w:val="00721499"/>
    <w:rsid w:val="00721881"/>
    <w:rsid w:val="00721BD0"/>
    <w:rsid w:val="0072310F"/>
    <w:rsid w:val="007232F1"/>
    <w:rsid w:val="0072376E"/>
    <w:rsid w:val="00723D0A"/>
    <w:rsid w:val="00724303"/>
    <w:rsid w:val="00724593"/>
    <w:rsid w:val="00724CBD"/>
    <w:rsid w:val="00725B0A"/>
    <w:rsid w:val="0072652D"/>
    <w:rsid w:val="00727001"/>
    <w:rsid w:val="0072789A"/>
    <w:rsid w:val="00727B26"/>
    <w:rsid w:val="00730289"/>
    <w:rsid w:val="00730B75"/>
    <w:rsid w:val="00730F6E"/>
    <w:rsid w:val="00731094"/>
    <w:rsid w:val="007315EF"/>
    <w:rsid w:val="00731CBE"/>
    <w:rsid w:val="00731FA2"/>
    <w:rsid w:val="00732102"/>
    <w:rsid w:val="00732140"/>
    <w:rsid w:val="007325E7"/>
    <w:rsid w:val="00732715"/>
    <w:rsid w:val="00732C83"/>
    <w:rsid w:val="0073343E"/>
    <w:rsid w:val="00733655"/>
    <w:rsid w:val="00733842"/>
    <w:rsid w:val="00733EFD"/>
    <w:rsid w:val="0073480F"/>
    <w:rsid w:val="007348C7"/>
    <w:rsid w:val="007350AB"/>
    <w:rsid w:val="00735124"/>
    <w:rsid w:val="00735C36"/>
    <w:rsid w:val="007360EA"/>
    <w:rsid w:val="007363CE"/>
    <w:rsid w:val="00736B3D"/>
    <w:rsid w:val="00736BFC"/>
    <w:rsid w:val="00737279"/>
    <w:rsid w:val="007402FD"/>
    <w:rsid w:val="00740339"/>
    <w:rsid w:val="00740AFB"/>
    <w:rsid w:val="00740EEF"/>
    <w:rsid w:val="00741074"/>
    <w:rsid w:val="00741452"/>
    <w:rsid w:val="00742136"/>
    <w:rsid w:val="007422C5"/>
    <w:rsid w:val="007426D5"/>
    <w:rsid w:val="00742BD8"/>
    <w:rsid w:val="007431BA"/>
    <w:rsid w:val="0074434E"/>
    <w:rsid w:val="0074440E"/>
    <w:rsid w:val="007445F8"/>
    <w:rsid w:val="00744F5F"/>
    <w:rsid w:val="00745199"/>
    <w:rsid w:val="007455CC"/>
    <w:rsid w:val="00745991"/>
    <w:rsid w:val="007463D0"/>
    <w:rsid w:val="00746D87"/>
    <w:rsid w:val="007476AD"/>
    <w:rsid w:val="00747C04"/>
    <w:rsid w:val="00750DCF"/>
    <w:rsid w:val="00750E24"/>
    <w:rsid w:val="00751176"/>
    <w:rsid w:val="0075117E"/>
    <w:rsid w:val="00751371"/>
    <w:rsid w:val="0075187D"/>
    <w:rsid w:val="007518C5"/>
    <w:rsid w:val="007523E6"/>
    <w:rsid w:val="00753F29"/>
    <w:rsid w:val="0075435D"/>
    <w:rsid w:val="00754A50"/>
    <w:rsid w:val="00754E4D"/>
    <w:rsid w:val="007556AF"/>
    <w:rsid w:val="00755C90"/>
    <w:rsid w:val="0075610B"/>
    <w:rsid w:val="007575F6"/>
    <w:rsid w:val="0075778F"/>
    <w:rsid w:val="00757919"/>
    <w:rsid w:val="00757C0B"/>
    <w:rsid w:val="00760768"/>
    <w:rsid w:val="00760830"/>
    <w:rsid w:val="00760F1E"/>
    <w:rsid w:val="0076188F"/>
    <w:rsid w:val="00761B49"/>
    <w:rsid w:val="00761C1C"/>
    <w:rsid w:val="007628F2"/>
    <w:rsid w:val="0076353E"/>
    <w:rsid w:val="00763754"/>
    <w:rsid w:val="007639BA"/>
    <w:rsid w:val="00763D7B"/>
    <w:rsid w:val="00764FE6"/>
    <w:rsid w:val="00765313"/>
    <w:rsid w:val="0076576D"/>
    <w:rsid w:val="007657AD"/>
    <w:rsid w:val="007658F4"/>
    <w:rsid w:val="00765D80"/>
    <w:rsid w:val="00765D9E"/>
    <w:rsid w:val="00765FD3"/>
    <w:rsid w:val="00767730"/>
    <w:rsid w:val="0076776E"/>
    <w:rsid w:val="00767B36"/>
    <w:rsid w:val="00767EA4"/>
    <w:rsid w:val="00767EFC"/>
    <w:rsid w:val="00770461"/>
    <w:rsid w:val="007708EF"/>
    <w:rsid w:val="0077110D"/>
    <w:rsid w:val="00771457"/>
    <w:rsid w:val="007718C9"/>
    <w:rsid w:val="00771AF4"/>
    <w:rsid w:val="007722DD"/>
    <w:rsid w:val="007728BE"/>
    <w:rsid w:val="00772DFC"/>
    <w:rsid w:val="0077377F"/>
    <w:rsid w:val="00773852"/>
    <w:rsid w:val="00774160"/>
    <w:rsid w:val="00774EB1"/>
    <w:rsid w:val="00775A13"/>
    <w:rsid w:val="00775A29"/>
    <w:rsid w:val="007762F5"/>
    <w:rsid w:val="007763C1"/>
    <w:rsid w:val="0077667B"/>
    <w:rsid w:val="0077702C"/>
    <w:rsid w:val="00777874"/>
    <w:rsid w:val="00777BDA"/>
    <w:rsid w:val="00780977"/>
    <w:rsid w:val="007812CD"/>
    <w:rsid w:val="00781389"/>
    <w:rsid w:val="00781553"/>
    <w:rsid w:val="007815D1"/>
    <w:rsid w:val="00781ED7"/>
    <w:rsid w:val="00782B80"/>
    <w:rsid w:val="00782EE0"/>
    <w:rsid w:val="0078333F"/>
    <w:rsid w:val="007835B0"/>
    <w:rsid w:val="0078364D"/>
    <w:rsid w:val="0078371A"/>
    <w:rsid w:val="00783C9B"/>
    <w:rsid w:val="00784122"/>
    <w:rsid w:val="00784308"/>
    <w:rsid w:val="007846C2"/>
    <w:rsid w:val="00784841"/>
    <w:rsid w:val="00785385"/>
    <w:rsid w:val="00785A14"/>
    <w:rsid w:val="00786856"/>
    <w:rsid w:val="007876FD"/>
    <w:rsid w:val="00787D6D"/>
    <w:rsid w:val="007905EE"/>
    <w:rsid w:val="00790B65"/>
    <w:rsid w:val="007910EB"/>
    <w:rsid w:val="0079123A"/>
    <w:rsid w:val="00791600"/>
    <w:rsid w:val="0079191F"/>
    <w:rsid w:val="00791975"/>
    <w:rsid w:val="0079221E"/>
    <w:rsid w:val="00792A99"/>
    <w:rsid w:val="007937AC"/>
    <w:rsid w:val="00793DC7"/>
    <w:rsid w:val="00793F6E"/>
    <w:rsid w:val="0079430F"/>
    <w:rsid w:val="007948F6"/>
    <w:rsid w:val="00794BA2"/>
    <w:rsid w:val="00794CE3"/>
    <w:rsid w:val="00794D58"/>
    <w:rsid w:val="00795175"/>
    <w:rsid w:val="00795186"/>
    <w:rsid w:val="007956DD"/>
    <w:rsid w:val="007956FD"/>
    <w:rsid w:val="007959C1"/>
    <w:rsid w:val="00795A3F"/>
    <w:rsid w:val="00795CF3"/>
    <w:rsid w:val="00795FB1"/>
    <w:rsid w:val="0079640A"/>
    <w:rsid w:val="0079685C"/>
    <w:rsid w:val="00796A52"/>
    <w:rsid w:val="00796B91"/>
    <w:rsid w:val="00796C35"/>
    <w:rsid w:val="0079709B"/>
    <w:rsid w:val="0079770E"/>
    <w:rsid w:val="00797B19"/>
    <w:rsid w:val="007A0561"/>
    <w:rsid w:val="007A10B0"/>
    <w:rsid w:val="007A169A"/>
    <w:rsid w:val="007A20AC"/>
    <w:rsid w:val="007A23DB"/>
    <w:rsid w:val="007A24B8"/>
    <w:rsid w:val="007A25D6"/>
    <w:rsid w:val="007A294D"/>
    <w:rsid w:val="007A2CB6"/>
    <w:rsid w:val="007A2EAF"/>
    <w:rsid w:val="007A3009"/>
    <w:rsid w:val="007A4410"/>
    <w:rsid w:val="007A4E75"/>
    <w:rsid w:val="007A6150"/>
    <w:rsid w:val="007A61BE"/>
    <w:rsid w:val="007A672B"/>
    <w:rsid w:val="007A6EA9"/>
    <w:rsid w:val="007A740A"/>
    <w:rsid w:val="007B1354"/>
    <w:rsid w:val="007B1C80"/>
    <w:rsid w:val="007B1DE0"/>
    <w:rsid w:val="007B1DFE"/>
    <w:rsid w:val="007B20DF"/>
    <w:rsid w:val="007B258E"/>
    <w:rsid w:val="007B29E4"/>
    <w:rsid w:val="007B2BAD"/>
    <w:rsid w:val="007B2DF0"/>
    <w:rsid w:val="007B3032"/>
    <w:rsid w:val="007B37DD"/>
    <w:rsid w:val="007B3D40"/>
    <w:rsid w:val="007B3E94"/>
    <w:rsid w:val="007B45A6"/>
    <w:rsid w:val="007B4E51"/>
    <w:rsid w:val="007B4EC6"/>
    <w:rsid w:val="007B519F"/>
    <w:rsid w:val="007B5965"/>
    <w:rsid w:val="007B6070"/>
    <w:rsid w:val="007B62E8"/>
    <w:rsid w:val="007B63E1"/>
    <w:rsid w:val="007B6462"/>
    <w:rsid w:val="007B6A72"/>
    <w:rsid w:val="007C066F"/>
    <w:rsid w:val="007C0C2A"/>
    <w:rsid w:val="007C14B5"/>
    <w:rsid w:val="007C1852"/>
    <w:rsid w:val="007C19C4"/>
    <w:rsid w:val="007C200B"/>
    <w:rsid w:val="007C2B16"/>
    <w:rsid w:val="007C36A6"/>
    <w:rsid w:val="007C3E8B"/>
    <w:rsid w:val="007C47BA"/>
    <w:rsid w:val="007C485F"/>
    <w:rsid w:val="007C4B1A"/>
    <w:rsid w:val="007C56C3"/>
    <w:rsid w:val="007C5A61"/>
    <w:rsid w:val="007C68A2"/>
    <w:rsid w:val="007C699E"/>
    <w:rsid w:val="007C6E67"/>
    <w:rsid w:val="007C7EAF"/>
    <w:rsid w:val="007D04B7"/>
    <w:rsid w:val="007D0710"/>
    <w:rsid w:val="007D10D1"/>
    <w:rsid w:val="007D1159"/>
    <w:rsid w:val="007D12C0"/>
    <w:rsid w:val="007D1649"/>
    <w:rsid w:val="007D1DA6"/>
    <w:rsid w:val="007D1FD2"/>
    <w:rsid w:val="007D200A"/>
    <w:rsid w:val="007D24E3"/>
    <w:rsid w:val="007D26FD"/>
    <w:rsid w:val="007D2709"/>
    <w:rsid w:val="007D2C0E"/>
    <w:rsid w:val="007D3641"/>
    <w:rsid w:val="007D3A4A"/>
    <w:rsid w:val="007D4053"/>
    <w:rsid w:val="007D46B5"/>
    <w:rsid w:val="007D4750"/>
    <w:rsid w:val="007D48E8"/>
    <w:rsid w:val="007D4EDE"/>
    <w:rsid w:val="007D500D"/>
    <w:rsid w:val="007D59ED"/>
    <w:rsid w:val="007D6D17"/>
    <w:rsid w:val="007D75F9"/>
    <w:rsid w:val="007D780A"/>
    <w:rsid w:val="007E0FC1"/>
    <w:rsid w:val="007E10ED"/>
    <w:rsid w:val="007E13B5"/>
    <w:rsid w:val="007E151A"/>
    <w:rsid w:val="007E15EE"/>
    <w:rsid w:val="007E1D4E"/>
    <w:rsid w:val="007E2305"/>
    <w:rsid w:val="007E2A3C"/>
    <w:rsid w:val="007E2A45"/>
    <w:rsid w:val="007E35C9"/>
    <w:rsid w:val="007E3A5E"/>
    <w:rsid w:val="007E4573"/>
    <w:rsid w:val="007E4AC5"/>
    <w:rsid w:val="007E4BA3"/>
    <w:rsid w:val="007E4F48"/>
    <w:rsid w:val="007E5B22"/>
    <w:rsid w:val="007E5C4E"/>
    <w:rsid w:val="007E628C"/>
    <w:rsid w:val="007E634F"/>
    <w:rsid w:val="007E651A"/>
    <w:rsid w:val="007E69C6"/>
    <w:rsid w:val="007E7376"/>
    <w:rsid w:val="007E7CB4"/>
    <w:rsid w:val="007E7FA5"/>
    <w:rsid w:val="007F0591"/>
    <w:rsid w:val="007F0C7B"/>
    <w:rsid w:val="007F0F01"/>
    <w:rsid w:val="007F22FC"/>
    <w:rsid w:val="007F28E4"/>
    <w:rsid w:val="007F2C9C"/>
    <w:rsid w:val="007F39A6"/>
    <w:rsid w:val="007F3B9F"/>
    <w:rsid w:val="007F3D2D"/>
    <w:rsid w:val="007F3E83"/>
    <w:rsid w:val="007F4579"/>
    <w:rsid w:val="007F50F6"/>
    <w:rsid w:val="007F5CB5"/>
    <w:rsid w:val="007F6331"/>
    <w:rsid w:val="007F6865"/>
    <w:rsid w:val="007F710A"/>
    <w:rsid w:val="00801834"/>
    <w:rsid w:val="00801EFE"/>
    <w:rsid w:val="00802346"/>
    <w:rsid w:val="008024FE"/>
    <w:rsid w:val="00802A08"/>
    <w:rsid w:val="008030E3"/>
    <w:rsid w:val="008035F4"/>
    <w:rsid w:val="008039A6"/>
    <w:rsid w:val="00803AEE"/>
    <w:rsid w:val="00804463"/>
    <w:rsid w:val="00804749"/>
    <w:rsid w:val="008049C6"/>
    <w:rsid w:val="00804AC4"/>
    <w:rsid w:val="00804DFA"/>
    <w:rsid w:val="00805029"/>
    <w:rsid w:val="0080535B"/>
    <w:rsid w:val="0080544B"/>
    <w:rsid w:val="0080660A"/>
    <w:rsid w:val="008067C2"/>
    <w:rsid w:val="00807094"/>
    <w:rsid w:val="008076D3"/>
    <w:rsid w:val="00807B8B"/>
    <w:rsid w:val="00811895"/>
    <w:rsid w:val="0081199A"/>
    <w:rsid w:val="00812E47"/>
    <w:rsid w:val="008131BE"/>
    <w:rsid w:val="0081338D"/>
    <w:rsid w:val="00813865"/>
    <w:rsid w:val="008143B3"/>
    <w:rsid w:val="00814623"/>
    <w:rsid w:val="00815288"/>
    <w:rsid w:val="008158D5"/>
    <w:rsid w:val="00815BD9"/>
    <w:rsid w:val="00815BEC"/>
    <w:rsid w:val="00816090"/>
    <w:rsid w:val="00816408"/>
    <w:rsid w:val="008164D6"/>
    <w:rsid w:val="008165BD"/>
    <w:rsid w:val="00816B20"/>
    <w:rsid w:val="00816DE1"/>
    <w:rsid w:val="0081742A"/>
    <w:rsid w:val="00817896"/>
    <w:rsid w:val="008178D0"/>
    <w:rsid w:val="00817F0A"/>
    <w:rsid w:val="00820C6F"/>
    <w:rsid w:val="008218AA"/>
    <w:rsid w:val="0082236A"/>
    <w:rsid w:val="00822557"/>
    <w:rsid w:val="00822D30"/>
    <w:rsid w:val="00823589"/>
    <w:rsid w:val="008236F1"/>
    <w:rsid w:val="0082376B"/>
    <w:rsid w:val="00823909"/>
    <w:rsid w:val="00823B27"/>
    <w:rsid w:val="00823B7A"/>
    <w:rsid w:val="008250CF"/>
    <w:rsid w:val="00825A45"/>
    <w:rsid w:val="00825D5F"/>
    <w:rsid w:val="008263F6"/>
    <w:rsid w:val="00826A40"/>
    <w:rsid w:val="00826AAC"/>
    <w:rsid w:val="008272B8"/>
    <w:rsid w:val="0083087C"/>
    <w:rsid w:val="0083118A"/>
    <w:rsid w:val="008311B3"/>
    <w:rsid w:val="00831450"/>
    <w:rsid w:val="0083186A"/>
    <w:rsid w:val="00833174"/>
    <w:rsid w:val="008333A8"/>
    <w:rsid w:val="008337D0"/>
    <w:rsid w:val="00833A64"/>
    <w:rsid w:val="00833CDF"/>
    <w:rsid w:val="00833E10"/>
    <w:rsid w:val="00834135"/>
    <w:rsid w:val="00835A87"/>
    <w:rsid w:val="00835BAC"/>
    <w:rsid w:val="00836022"/>
    <w:rsid w:val="008360B1"/>
    <w:rsid w:val="0083636D"/>
    <w:rsid w:val="00836454"/>
    <w:rsid w:val="0083680B"/>
    <w:rsid w:val="00836814"/>
    <w:rsid w:val="00836867"/>
    <w:rsid w:val="0083699A"/>
    <w:rsid w:val="00836FEB"/>
    <w:rsid w:val="00840620"/>
    <w:rsid w:val="008411A2"/>
    <w:rsid w:val="008414D6"/>
    <w:rsid w:val="0084192F"/>
    <w:rsid w:val="0084197F"/>
    <w:rsid w:val="00842525"/>
    <w:rsid w:val="00843095"/>
    <w:rsid w:val="0084367E"/>
    <w:rsid w:val="0084374A"/>
    <w:rsid w:val="00843AA9"/>
    <w:rsid w:val="00844A35"/>
    <w:rsid w:val="00845064"/>
    <w:rsid w:val="00845585"/>
    <w:rsid w:val="00846B7F"/>
    <w:rsid w:val="008474DF"/>
    <w:rsid w:val="008478D7"/>
    <w:rsid w:val="00847D69"/>
    <w:rsid w:val="00847E9F"/>
    <w:rsid w:val="008508F2"/>
    <w:rsid w:val="00851128"/>
    <w:rsid w:val="008513C1"/>
    <w:rsid w:val="00851606"/>
    <w:rsid w:val="00851D04"/>
    <w:rsid w:val="00851FCA"/>
    <w:rsid w:val="00852D75"/>
    <w:rsid w:val="00852E17"/>
    <w:rsid w:val="0085358E"/>
    <w:rsid w:val="0085369A"/>
    <w:rsid w:val="008537C9"/>
    <w:rsid w:val="0085389E"/>
    <w:rsid w:val="00853BCF"/>
    <w:rsid w:val="00854AFF"/>
    <w:rsid w:val="00854DA2"/>
    <w:rsid w:val="00854F14"/>
    <w:rsid w:val="008557BF"/>
    <w:rsid w:val="008562AF"/>
    <w:rsid w:val="00856E7A"/>
    <w:rsid w:val="00856F92"/>
    <w:rsid w:val="008571D7"/>
    <w:rsid w:val="00860E6C"/>
    <w:rsid w:val="00860E9C"/>
    <w:rsid w:val="00861B0A"/>
    <w:rsid w:val="0086243D"/>
    <w:rsid w:val="00862B54"/>
    <w:rsid w:val="00862E10"/>
    <w:rsid w:val="00862E3F"/>
    <w:rsid w:val="0086394E"/>
    <w:rsid w:val="00864841"/>
    <w:rsid w:val="008648A4"/>
    <w:rsid w:val="00864C98"/>
    <w:rsid w:val="008653AA"/>
    <w:rsid w:val="0086587F"/>
    <w:rsid w:val="008660F7"/>
    <w:rsid w:val="008668DF"/>
    <w:rsid w:val="00866B32"/>
    <w:rsid w:val="00866B51"/>
    <w:rsid w:val="00866D63"/>
    <w:rsid w:val="00866EB9"/>
    <w:rsid w:val="0086730D"/>
    <w:rsid w:val="00867836"/>
    <w:rsid w:val="00867AE8"/>
    <w:rsid w:val="00870A9F"/>
    <w:rsid w:val="00870B56"/>
    <w:rsid w:val="0087132A"/>
    <w:rsid w:val="00871638"/>
    <w:rsid w:val="0087185B"/>
    <w:rsid w:val="0087186C"/>
    <w:rsid w:val="00871C40"/>
    <w:rsid w:val="00871CF3"/>
    <w:rsid w:val="0087220B"/>
    <w:rsid w:val="008728B0"/>
    <w:rsid w:val="0087356D"/>
    <w:rsid w:val="00874783"/>
    <w:rsid w:val="008748DD"/>
    <w:rsid w:val="00874C7C"/>
    <w:rsid w:val="00874FB7"/>
    <w:rsid w:val="00876EBB"/>
    <w:rsid w:val="00877013"/>
    <w:rsid w:val="008774A5"/>
    <w:rsid w:val="0087778F"/>
    <w:rsid w:val="008777F5"/>
    <w:rsid w:val="00880214"/>
    <w:rsid w:val="00880237"/>
    <w:rsid w:val="00880396"/>
    <w:rsid w:val="00881628"/>
    <w:rsid w:val="008824DE"/>
    <w:rsid w:val="00882AE4"/>
    <w:rsid w:val="0088350A"/>
    <w:rsid w:val="008841AD"/>
    <w:rsid w:val="00884676"/>
    <w:rsid w:val="00885993"/>
    <w:rsid w:val="008860FB"/>
    <w:rsid w:val="0088619E"/>
    <w:rsid w:val="00886CEF"/>
    <w:rsid w:val="008872D6"/>
    <w:rsid w:val="00887FDF"/>
    <w:rsid w:val="0089019A"/>
    <w:rsid w:val="008905E4"/>
    <w:rsid w:val="00890C06"/>
    <w:rsid w:val="00890CEA"/>
    <w:rsid w:val="008916A6"/>
    <w:rsid w:val="008916F4"/>
    <w:rsid w:val="008919B6"/>
    <w:rsid w:val="00891C58"/>
    <w:rsid w:val="00892495"/>
    <w:rsid w:val="00892A23"/>
    <w:rsid w:val="00894772"/>
    <w:rsid w:val="00894A50"/>
    <w:rsid w:val="008950CB"/>
    <w:rsid w:val="00895CE1"/>
    <w:rsid w:val="00896F39"/>
    <w:rsid w:val="00896F4C"/>
    <w:rsid w:val="00897201"/>
    <w:rsid w:val="00897632"/>
    <w:rsid w:val="008A09AC"/>
    <w:rsid w:val="008A0BB8"/>
    <w:rsid w:val="008A0D91"/>
    <w:rsid w:val="008A0EFE"/>
    <w:rsid w:val="008A1991"/>
    <w:rsid w:val="008A199C"/>
    <w:rsid w:val="008A1C28"/>
    <w:rsid w:val="008A2230"/>
    <w:rsid w:val="008A263A"/>
    <w:rsid w:val="008A2C45"/>
    <w:rsid w:val="008A3576"/>
    <w:rsid w:val="008A3E75"/>
    <w:rsid w:val="008A4AA3"/>
    <w:rsid w:val="008A4D32"/>
    <w:rsid w:val="008A62BE"/>
    <w:rsid w:val="008A6990"/>
    <w:rsid w:val="008A6CC6"/>
    <w:rsid w:val="008A6DA1"/>
    <w:rsid w:val="008A744A"/>
    <w:rsid w:val="008B069C"/>
    <w:rsid w:val="008B0CEC"/>
    <w:rsid w:val="008B0D23"/>
    <w:rsid w:val="008B1240"/>
    <w:rsid w:val="008B19ED"/>
    <w:rsid w:val="008B1C96"/>
    <w:rsid w:val="008B1D99"/>
    <w:rsid w:val="008B2281"/>
    <w:rsid w:val="008B3021"/>
    <w:rsid w:val="008B360B"/>
    <w:rsid w:val="008B37A5"/>
    <w:rsid w:val="008B40B8"/>
    <w:rsid w:val="008B43F5"/>
    <w:rsid w:val="008B4939"/>
    <w:rsid w:val="008B4AD8"/>
    <w:rsid w:val="008B5054"/>
    <w:rsid w:val="008B53D1"/>
    <w:rsid w:val="008B57EC"/>
    <w:rsid w:val="008B633D"/>
    <w:rsid w:val="008B636D"/>
    <w:rsid w:val="008B65AE"/>
    <w:rsid w:val="008B66FC"/>
    <w:rsid w:val="008B6E7F"/>
    <w:rsid w:val="008B79AA"/>
    <w:rsid w:val="008B7B46"/>
    <w:rsid w:val="008C0051"/>
    <w:rsid w:val="008C12CC"/>
    <w:rsid w:val="008C1421"/>
    <w:rsid w:val="008C18F2"/>
    <w:rsid w:val="008C220F"/>
    <w:rsid w:val="008C29A0"/>
    <w:rsid w:val="008C2AC7"/>
    <w:rsid w:val="008C2C12"/>
    <w:rsid w:val="008C34FC"/>
    <w:rsid w:val="008C395D"/>
    <w:rsid w:val="008C3C7D"/>
    <w:rsid w:val="008C4181"/>
    <w:rsid w:val="008C46AE"/>
    <w:rsid w:val="008C525D"/>
    <w:rsid w:val="008C56FD"/>
    <w:rsid w:val="008C60DC"/>
    <w:rsid w:val="008C66AC"/>
    <w:rsid w:val="008C6780"/>
    <w:rsid w:val="008C6876"/>
    <w:rsid w:val="008C78AD"/>
    <w:rsid w:val="008C78E9"/>
    <w:rsid w:val="008C7BFB"/>
    <w:rsid w:val="008D044E"/>
    <w:rsid w:val="008D0C1D"/>
    <w:rsid w:val="008D0CEA"/>
    <w:rsid w:val="008D10E7"/>
    <w:rsid w:val="008D13E9"/>
    <w:rsid w:val="008D174C"/>
    <w:rsid w:val="008D1DD5"/>
    <w:rsid w:val="008D2160"/>
    <w:rsid w:val="008D2D74"/>
    <w:rsid w:val="008D46E4"/>
    <w:rsid w:val="008D4CF1"/>
    <w:rsid w:val="008D50C3"/>
    <w:rsid w:val="008D5570"/>
    <w:rsid w:val="008D5C30"/>
    <w:rsid w:val="008D5F81"/>
    <w:rsid w:val="008D6CE8"/>
    <w:rsid w:val="008D73A1"/>
    <w:rsid w:val="008E0758"/>
    <w:rsid w:val="008E0A16"/>
    <w:rsid w:val="008E0E19"/>
    <w:rsid w:val="008E0F0E"/>
    <w:rsid w:val="008E12E6"/>
    <w:rsid w:val="008E145C"/>
    <w:rsid w:val="008E1727"/>
    <w:rsid w:val="008E1CBB"/>
    <w:rsid w:val="008E1F86"/>
    <w:rsid w:val="008E2545"/>
    <w:rsid w:val="008E2756"/>
    <w:rsid w:val="008E2CF7"/>
    <w:rsid w:val="008E438F"/>
    <w:rsid w:val="008E43D8"/>
    <w:rsid w:val="008E4A65"/>
    <w:rsid w:val="008E5E25"/>
    <w:rsid w:val="008E62F1"/>
    <w:rsid w:val="008E686C"/>
    <w:rsid w:val="008E7502"/>
    <w:rsid w:val="008E7591"/>
    <w:rsid w:val="008F1137"/>
    <w:rsid w:val="008F1453"/>
    <w:rsid w:val="008F1594"/>
    <w:rsid w:val="008F2DDF"/>
    <w:rsid w:val="008F2E4A"/>
    <w:rsid w:val="008F313F"/>
    <w:rsid w:val="008F3656"/>
    <w:rsid w:val="008F374A"/>
    <w:rsid w:val="008F4457"/>
    <w:rsid w:val="008F462C"/>
    <w:rsid w:val="008F4BB9"/>
    <w:rsid w:val="008F4D2F"/>
    <w:rsid w:val="008F53C1"/>
    <w:rsid w:val="008F5A8A"/>
    <w:rsid w:val="008F60E7"/>
    <w:rsid w:val="008F6246"/>
    <w:rsid w:val="008F6E4D"/>
    <w:rsid w:val="008F7E0F"/>
    <w:rsid w:val="00900809"/>
    <w:rsid w:val="00901121"/>
    <w:rsid w:val="00901226"/>
    <w:rsid w:val="0090142E"/>
    <w:rsid w:val="00902220"/>
    <w:rsid w:val="009022D5"/>
    <w:rsid w:val="00902DBA"/>
    <w:rsid w:val="00903B52"/>
    <w:rsid w:val="00903C66"/>
    <w:rsid w:val="00903E3D"/>
    <w:rsid w:val="00903F03"/>
    <w:rsid w:val="0090471A"/>
    <w:rsid w:val="00904738"/>
    <w:rsid w:val="00904FA7"/>
    <w:rsid w:val="00905415"/>
    <w:rsid w:val="009058E5"/>
    <w:rsid w:val="00905E59"/>
    <w:rsid w:val="00905FF0"/>
    <w:rsid w:val="009064FC"/>
    <w:rsid w:val="00906526"/>
    <w:rsid w:val="009068EC"/>
    <w:rsid w:val="00906B1E"/>
    <w:rsid w:val="00907139"/>
    <w:rsid w:val="00907D60"/>
    <w:rsid w:val="00910A05"/>
    <w:rsid w:val="00910AC5"/>
    <w:rsid w:val="00910F75"/>
    <w:rsid w:val="00910F9E"/>
    <w:rsid w:val="00911378"/>
    <w:rsid w:val="00911455"/>
    <w:rsid w:val="009127AE"/>
    <w:rsid w:val="00912B6D"/>
    <w:rsid w:val="00912CF5"/>
    <w:rsid w:val="00912EA5"/>
    <w:rsid w:val="009134D4"/>
    <w:rsid w:val="00913606"/>
    <w:rsid w:val="00913F08"/>
    <w:rsid w:val="00913F1E"/>
    <w:rsid w:val="00913F3C"/>
    <w:rsid w:val="00914013"/>
    <w:rsid w:val="00914964"/>
    <w:rsid w:val="00914DA5"/>
    <w:rsid w:val="00914F9D"/>
    <w:rsid w:val="0091507D"/>
    <w:rsid w:val="0091540E"/>
    <w:rsid w:val="00916279"/>
    <w:rsid w:val="00916F05"/>
    <w:rsid w:val="009175F3"/>
    <w:rsid w:val="00917789"/>
    <w:rsid w:val="00917E07"/>
    <w:rsid w:val="00920053"/>
    <w:rsid w:val="00920D7D"/>
    <w:rsid w:val="0092114B"/>
    <w:rsid w:val="0092276B"/>
    <w:rsid w:val="00922D11"/>
    <w:rsid w:val="00923530"/>
    <w:rsid w:val="009235CB"/>
    <w:rsid w:val="00923BAE"/>
    <w:rsid w:val="00923D63"/>
    <w:rsid w:val="00924113"/>
    <w:rsid w:val="009248F2"/>
    <w:rsid w:val="00924E66"/>
    <w:rsid w:val="00926BBF"/>
    <w:rsid w:val="0092717F"/>
    <w:rsid w:val="00930039"/>
    <w:rsid w:val="0093006A"/>
    <w:rsid w:val="009301CB"/>
    <w:rsid w:val="0093047A"/>
    <w:rsid w:val="009306CB"/>
    <w:rsid w:val="009309BC"/>
    <w:rsid w:val="00930B2E"/>
    <w:rsid w:val="00930D17"/>
    <w:rsid w:val="00930E66"/>
    <w:rsid w:val="00931054"/>
    <w:rsid w:val="009316E8"/>
    <w:rsid w:val="00931D11"/>
    <w:rsid w:val="0093252C"/>
    <w:rsid w:val="00932D8B"/>
    <w:rsid w:val="0093373F"/>
    <w:rsid w:val="0093382E"/>
    <w:rsid w:val="00934214"/>
    <w:rsid w:val="0093449E"/>
    <w:rsid w:val="0093450E"/>
    <w:rsid w:val="00934E66"/>
    <w:rsid w:val="0093589B"/>
    <w:rsid w:val="009358A6"/>
    <w:rsid w:val="00935CCA"/>
    <w:rsid w:val="00936354"/>
    <w:rsid w:val="00936A5F"/>
    <w:rsid w:val="009370E9"/>
    <w:rsid w:val="00937FAE"/>
    <w:rsid w:val="00940744"/>
    <w:rsid w:val="00941121"/>
    <w:rsid w:val="00941803"/>
    <w:rsid w:val="00941A73"/>
    <w:rsid w:val="00941B95"/>
    <w:rsid w:val="00941D97"/>
    <w:rsid w:val="009426E7"/>
    <w:rsid w:val="00942EEE"/>
    <w:rsid w:val="00943B12"/>
    <w:rsid w:val="00945955"/>
    <w:rsid w:val="009459EB"/>
    <w:rsid w:val="009460C2"/>
    <w:rsid w:val="00946D5B"/>
    <w:rsid w:val="00946EC9"/>
    <w:rsid w:val="00946F75"/>
    <w:rsid w:val="0094728F"/>
    <w:rsid w:val="00947D4F"/>
    <w:rsid w:val="00947DC0"/>
    <w:rsid w:val="00950850"/>
    <w:rsid w:val="00950A80"/>
    <w:rsid w:val="00950CB8"/>
    <w:rsid w:val="0095105F"/>
    <w:rsid w:val="00951DC1"/>
    <w:rsid w:val="00951DCB"/>
    <w:rsid w:val="00951E3F"/>
    <w:rsid w:val="0095265C"/>
    <w:rsid w:val="00952775"/>
    <w:rsid w:val="00952956"/>
    <w:rsid w:val="00952C4B"/>
    <w:rsid w:val="0095346F"/>
    <w:rsid w:val="00954531"/>
    <w:rsid w:val="00954BA4"/>
    <w:rsid w:val="00955254"/>
    <w:rsid w:val="0095540B"/>
    <w:rsid w:val="009555EF"/>
    <w:rsid w:val="009557C9"/>
    <w:rsid w:val="009557D1"/>
    <w:rsid w:val="00955B3E"/>
    <w:rsid w:val="00955E13"/>
    <w:rsid w:val="00955EEE"/>
    <w:rsid w:val="009561C9"/>
    <w:rsid w:val="009561FC"/>
    <w:rsid w:val="009562D4"/>
    <w:rsid w:val="00956564"/>
    <w:rsid w:val="00956580"/>
    <w:rsid w:val="00956782"/>
    <w:rsid w:val="0096009A"/>
    <w:rsid w:val="00960442"/>
    <w:rsid w:val="009605E7"/>
    <w:rsid w:val="00960652"/>
    <w:rsid w:val="00961012"/>
    <w:rsid w:val="0096162D"/>
    <w:rsid w:val="0096193E"/>
    <w:rsid w:val="00961996"/>
    <w:rsid w:val="00962622"/>
    <w:rsid w:val="00963522"/>
    <w:rsid w:val="00963C46"/>
    <w:rsid w:val="00963FA1"/>
    <w:rsid w:val="00964025"/>
    <w:rsid w:val="009645E0"/>
    <w:rsid w:val="00964613"/>
    <w:rsid w:val="009648B2"/>
    <w:rsid w:val="00964A43"/>
    <w:rsid w:val="00964E25"/>
    <w:rsid w:val="0096625B"/>
    <w:rsid w:val="009662A7"/>
    <w:rsid w:val="00966867"/>
    <w:rsid w:val="009676C1"/>
    <w:rsid w:val="009676F2"/>
    <w:rsid w:val="0097030E"/>
    <w:rsid w:val="009706D1"/>
    <w:rsid w:val="0097080F"/>
    <w:rsid w:val="00970AF7"/>
    <w:rsid w:val="00970C98"/>
    <w:rsid w:val="00971822"/>
    <w:rsid w:val="009726D3"/>
    <w:rsid w:val="00972FA8"/>
    <w:rsid w:val="00973064"/>
    <w:rsid w:val="009735E5"/>
    <w:rsid w:val="0097373B"/>
    <w:rsid w:val="00974896"/>
    <w:rsid w:val="00975059"/>
    <w:rsid w:val="009755FC"/>
    <w:rsid w:val="009762DE"/>
    <w:rsid w:val="009763E4"/>
    <w:rsid w:val="009766E0"/>
    <w:rsid w:val="00976B06"/>
    <w:rsid w:val="0097713C"/>
    <w:rsid w:val="00977444"/>
    <w:rsid w:val="00977950"/>
    <w:rsid w:val="0098033A"/>
    <w:rsid w:val="009805C2"/>
    <w:rsid w:val="00980925"/>
    <w:rsid w:val="00980A32"/>
    <w:rsid w:val="00980B2C"/>
    <w:rsid w:val="00981D0B"/>
    <w:rsid w:val="009826AB"/>
    <w:rsid w:val="00982E6E"/>
    <w:rsid w:val="00983262"/>
    <w:rsid w:val="00983733"/>
    <w:rsid w:val="00983C68"/>
    <w:rsid w:val="00983DE6"/>
    <w:rsid w:val="00983E44"/>
    <w:rsid w:val="009848E8"/>
    <w:rsid w:val="00984D42"/>
    <w:rsid w:val="009861B7"/>
    <w:rsid w:val="0099025C"/>
    <w:rsid w:val="0099073C"/>
    <w:rsid w:val="009907A0"/>
    <w:rsid w:val="0099175D"/>
    <w:rsid w:val="009918DA"/>
    <w:rsid w:val="00991D62"/>
    <w:rsid w:val="00991DBB"/>
    <w:rsid w:val="00992977"/>
    <w:rsid w:val="0099373D"/>
    <w:rsid w:val="00993BD4"/>
    <w:rsid w:val="00993D65"/>
    <w:rsid w:val="00993D99"/>
    <w:rsid w:val="00993F49"/>
    <w:rsid w:val="00994086"/>
    <w:rsid w:val="00994587"/>
    <w:rsid w:val="00994C42"/>
    <w:rsid w:val="00994C44"/>
    <w:rsid w:val="00995456"/>
    <w:rsid w:val="009957A6"/>
    <w:rsid w:val="00996FC4"/>
    <w:rsid w:val="0099725B"/>
    <w:rsid w:val="00997782"/>
    <w:rsid w:val="009A089C"/>
    <w:rsid w:val="009A0B2F"/>
    <w:rsid w:val="009A19CB"/>
    <w:rsid w:val="009A1C91"/>
    <w:rsid w:val="009A1DB2"/>
    <w:rsid w:val="009A209F"/>
    <w:rsid w:val="009A247A"/>
    <w:rsid w:val="009A2AB9"/>
    <w:rsid w:val="009A2FD2"/>
    <w:rsid w:val="009A3174"/>
    <w:rsid w:val="009A3990"/>
    <w:rsid w:val="009A3EAA"/>
    <w:rsid w:val="009A48AD"/>
    <w:rsid w:val="009A5020"/>
    <w:rsid w:val="009A5D8A"/>
    <w:rsid w:val="009A5FA1"/>
    <w:rsid w:val="009A5FFC"/>
    <w:rsid w:val="009A608E"/>
    <w:rsid w:val="009A6CB2"/>
    <w:rsid w:val="009A7020"/>
    <w:rsid w:val="009A7812"/>
    <w:rsid w:val="009A7F2A"/>
    <w:rsid w:val="009B0432"/>
    <w:rsid w:val="009B047B"/>
    <w:rsid w:val="009B0CE9"/>
    <w:rsid w:val="009B1ABF"/>
    <w:rsid w:val="009B1B61"/>
    <w:rsid w:val="009B1C6E"/>
    <w:rsid w:val="009B1DA6"/>
    <w:rsid w:val="009B2008"/>
    <w:rsid w:val="009B20FC"/>
    <w:rsid w:val="009B2E4D"/>
    <w:rsid w:val="009B3C86"/>
    <w:rsid w:val="009B3ED2"/>
    <w:rsid w:val="009B4AB5"/>
    <w:rsid w:val="009B4CD4"/>
    <w:rsid w:val="009B4F9F"/>
    <w:rsid w:val="009B5029"/>
    <w:rsid w:val="009B5965"/>
    <w:rsid w:val="009B5EFE"/>
    <w:rsid w:val="009B69F8"/>
    <w:rsid w:val="009B6DCC"/>
    <w:rsid w:val="009B7AB9"/>
    <w:rsid w:val="009C0488"/>
    <w:rsid w:val="009C09CE"/>
    <w:rsid w:val="009C0E32"/>
    <w:rsid w:val="009C0EFD"/>
    <w:rsid w:val="009C0FAB"/>
    <w:rsid w:val="009C0FE2"/>
    <w:rsid w:val="009C2240"/>
    <w:rsid w:val="009C23ED"/>
    <w:rsid w:val="009C3E6B"/>
    <w:rsid w:val="009C4154"/>
    <w:rsid w:val="009C43CC"/>
    <w:rsid w:val="009C4411"/>
    <w:rsid w:val="009C4437"/>
    <w:rsid w:val="009C4574"/>
    <w:rsid w:val="009C4818"/>
    <w:rsid w:val="009C48C4"/>
    <w:rsid w:val="009C4946"/>
    <w:rsid w:val="009C4B32"/>
    <w:rsid w:val="009C5C08"/>
    <w:rsid w:val="009C6008"/>
    <w:rsid w:val="009C617F"/>
    <w:rsid w:val="009C6E97"/>
    <w:rsid w:val="009C7AF7"/>
    <w:rsid w:val="009C7B54"/>
    <w:rsid w:val="009C7D46"/>
    <w:rsid w:val="009D04B3"/>
    <w:rsid w:val="009D057C"/>
    <w:rsid w:val="009D0CB3"/>
    <w:rsid w:val="009D0F87"/>
    <w:rsid w:val="009D0FE5"/>
    <w:rsid w:val="009D11A5"/>
    <w:rsid w:val="009D127C"/>
    <w:rsid w:val="009D12E1"/>
    <w:rsid w:val="009D130A"/>
    <w:rsid w:val="009D15E8"/>
    <w:rsid w:val="009D1989"/>
    <w:rsid w:val="009D1F0A"/>
    <w:rsid w:val="009D221B"/>
    <w:rsid w:val="009D23FD"/>
    <w:rsid w:val="009D356B"/>
    <w:rsid w:val="009D365B"/>
    <w:rsid w:val="009D386D"/>
    <w:rsid w:val="009D3B5E"/>
    <w:rsid w:val="009D47EA"/>
    <w:rsid w:val="009D4914"/>
    <w:rsid w:val="009D59C4"/>
    <w:rsid w:val="009D5C65"/>
    <w:rsid w:val="009D6F94"/>
    <w:rsid w:val="009D72E6"/>
    <w:rsid w:val="009D7318"/>
    <w:rsid w:val="009E02A2"/>
    <w:rsid w:val="009E15DB"/>
    <w:rsid w:val="009E18F5"/>
    <w:rsid w:val="009E19CD"/>
    <w:rsid w:val="009E301B"/>
    <w:rsid w:val="009E32F8"/>
    <w:rsid w:val="009E338D"/>
    <w:rsid w:val="009E353C"/>
    <w:rsid w:val="009E35C8"/>
    <w:rsid w:val="009E3FE3"/>
    <w:rsid w:val="009E4153"/>
    <w:rsid w:val="009E4571"/>
    <w:rsid w:val="009E5B9B"/>
    <w:rsid w:val="009E61C9"/>
    <w:rsid w:val="009E6825"/>
    <w:rsid w:val="009E70FD"/>
    <w:rsid w:val="009E7294"/>
    <w:rsid w:val="009F0226"/>
    <w:rsid w:val="009F03D5"/>
    <w:rsid w:val="009F042C"/>
    <w:rsid w:val="009F0673"/>
    <w:rsid w:val="009F0A25"/>
    <w:rsid w:val="009F230E"/>
    <w:rsid w:val="009F24C7"/>
    <w:rsid w:val="009F3C19"/>
    <w:rsid w:val="009F3FE9"/>
    <w:rsid w:val="009F4DB7"/>
    <w:rsid w:val="009F4E32"/>
    <w:rsid w:val="009F5546"/>
    <w:rsid w:val="009F5CFE"/>
    <w:rsid w:val="009F5EBC"/>
    <w:rsid w:val="009F60CE"/>
    <w:rsid w:val="009F60F3"/>
    <w:rsid w:val="009F695E"/>
    <w:rsid w:val="009F6977"/>
    <w:rsid w:val="009F710B"/>
    <w:rsid w:val="009F780D"/>
    <w:rsid w:val="00A003B7"/>
    <w:rsid w:val="00A0126A"/>
    <w:rsid w:val="00A01506"/>
    <w:rsid w:val="00A01627"/>
    <w:rsid w:val="00A01B1B"/>
    <w:rsid w:val="00A01C02"/>
    <w:rsid w:val="00A02679"/>
    <w:rsid w:val="00A03368"/>
    <w:rsid w:val="00A0349A"/>
    <w:rsid w:val="00A038DD"/>
    <w:rsid w:val="00A03C3B"/>
    <w:rsid w:val="00A03E53"/>
    <w:rsid w:val="00A04590"/>
    <w:rsid w:val="00A0462B"/>
    <w:rsid w:val="00A0488D"/>
    <w:rsid w:val="00A048EB"/>
    <w:rsid w:val="00A04E97"/>
    <w:rsid w:val="00A05AFD"/>
    <w:rsid w:val="00A06540"/>
    <w:rsid w:val="00A065E0"/>
    <w:rsid w:val="00A066CD"/>
    <w:rsid w:val="00A06845"/>
    <w:rsid w:val="00A06A88"/>
    <w:rsid w:val="00A06B15"/>
    <w:rsid w:val="00A0759B"/>
    <w:rsid w:val="00A075E7"/>
    <w:rsid w:val="00A07A33"/>
    <w:rsid w:val="00A10865"/>
    <w:rsid w:val="00A10F0F"/>
    <w:rsid w:val="00A11006"/>
    <w:rsid w:val="00A1105F"/>
    <w:rsid w:val="00A11486"/>
    <w:rsid w:val="00A1164B"/>
    <w:rsid w:val="00A117CA"/>
    <w:rsid w:val="00A11A2B"/>
    <w:rsid w:val="00A11BB4"/>
    <w:rsid w:val="00A12072"/>
    <w:rsid w:val="00A12F87"/>
    <w:rsid w:val="00A12F8B"/>
    <w:rsid w:val="00A1461D"/>
    <w:rsid w:val="00A15095"/>
    <w:rsid w:val="00A15813"/>
    <w:rsid w:val="00A15B9D"/>
    <w:rsid w:val="00A16914"/>
    <w:rsid w:val="00A16A06"/>
    <w:rsid w:val="00A172A2"/>
    <w:rsid w:val="00A1744A"/>
    <w:rsid w:val="00A17535"/>
    <w:rsid w:val="00A179BC"/>
    <w:rsid w:val="00A20094"/>
    <w:rsid w:val="00A205A4"/>
    <w:rsid w:val="00A20A1C"/>
    <w:rsid w:val="00A20F82"/>
    <w:rsid w:val="00A215EB"/>
    <w:rsid w:val="00A21D16"/>
    <w:rsid w:val="00A21EBB"/>
    <w:rsid w:val="00A220CC"/>
    <w:rsid w:val="00A224A9"/>
    <w:rsid w:val="00A22607"/>
    <w:rsid w:val="00A23738"/>
    <w:rsid w:val="00A23F85"/>
    <w:rsid w:val="00A247AC"/>
    <w:rsid w:val="00A256B8"/>
    <w:rsid w:val="00A25AE8"/>
    <w:rsid w:val="00A26343"/>
    <w:rsid w:val="00A264C2"/>
    <w:rsid w:val="00A269B7"/>
    <w:rsid w:val="00A2753C"/>
    <w:rsid w:val="00A275D7"/>
    <w:rsid w:val="00A276B6"/>
    <w:rsid w:val="00A27DD8"/>
    <w:rsid w:val="00A314F4"/>
    <w:rsid w:val="00A319BD"/>
    <w:rsid w:val="00A31BB7"/>
    <w:rsid w:val="00A321FC"/>
    <w:rsid w:val="00A3238E"/>
    <w:rsid w:val="00A328A7"/>
    <w:rsid w:val="00A32F2A"/>
    <w:rsid w:val="00A331DB"/>
    <w:rsid w:val="00A335D8"/>
    <w:rsid w:val="00A33787"/>
    <w:rsid w:val="00A33A65"/>
    <w:rsid w:val="00A33F81"/>
    <w:rsid w:val="00A33FAB"/>
    <w:rsid w:val="00A345A6"/>
    <w:rsid w:val="00A35565"/>
    <w:rsid w:val="00A35A1D"/>
    <w:rsid w:val="00A3613E"/>
    <w:rsid w:val="00A3642A"/>
    <w:rsid w:val="00A368BC"/>
    <w:rsid w:val="00A369BC"/>
    <w:rsid w:val="00A36B00"/>
    <w:rsid w:val="00A37703"/>
    <w:rsid w:val="00A4003F"/>
    <w:rsid w:val="00A40633"/>
    <w:rsid w:val="00A40773"/>
    <w:rsid w:val="00A407BA"/>
    <w:rsid w:val="00A40A1A"/>
    <w:rsid w:val="00A40CB9"/>
    <w:rsid w:val="00A41308"/>
    <w:rsid w:val="00A41333"/>
    <w:rsid w:val="00A427D7"/>
    <w:rsid w:val="00A42AD9"/>
    <w:rsid w:val="00A42CAF"/>
    <w:rsid w:val="00A4340B"/>
    <w:rsid w:val="00A4353A"/>
    <w:rsid w:val="00A43996"/>
    <w:rsid w:val="00A43A09"/>
    <w:rsid w:val="00A43EE7"/>
    <w:rsid w:val="00A446C3"/>
    <w:rsid w:val="00A44D10"/>
    <w:rsid w:val="00A45858"/>
    <w:rsid w:val="00A46AB4"/>
    <w:rsid w:val="00A50058"/>
    <w:rsid w:val="00A5038E"/>
    <w:rsid w:val="00A51374"/>
    <w:rsid w:val="00A51743"/>
    <w:rsid w:val="00A51F87"/>
    <w:rsid w:val="00A5204B"/>
    <w:rsid w:val="00A5224E"/>
    <w:rsid w:val="00A52689"/>
    <w:rsid w:val="00A52D66"/>
    <w:rsid w:val="00A53547"/>
    <w:rsid w:val="00A537AC"/>
    <w:rsid w:val="00A5395A"/>
    <w:rsid w:val="00A545BE"/>
    <w:rsid w:val="00A54CF4"/>
    <w:rsid w:val="00A54DF3"/>
    <w:rsid w:val="00A55FED"/>
    <w:rsid w:val="00A56160"/>
    <w:rsid w:val="00A56307"/>
    <w:rsid w:val="00A5650F"/>
    <w:rsid w:val="00A57716"/>
    <w:rsid w:val="00A57B45"/>
    <w:rsid w:val="00A60221"/>
    <w:rsid w:val="00A609F6"/>
    <w:rsid w:val="00A60E97"/>
    <w:rsid w:val="00A61DCB"/>
    <w:rsid w:val="00A62A1B"/>
    <w:rsid w:val="00A63505"/>
    <w:rsid w:val="00A63BC2"/>
    <w:rsid w:val="00A65F3C"/>
    <w:rsid w:val="00A6624A"/>
    <w:rsid w:val="00A66D35"/>
    <w:rsid w:val="00A67622"/>
    <w:rsid w:val="00A676B6"/>
    <w:rsid w:val="00A67D96"/>
    <w:rsid w:val="00A70A5E"/>
    <w:rsid w:val="00A70D8E"/>
    <w:rsid w:val="00A7174B"/>
    <w:rsid w:val="00A7198C"/>
    <w:rsid w:val="00A71CA6"/>
    <w:rsid w:val="00A72185"/>
    <w:rsid w:val="00A72228"/>
    <w:rsid w:val="00A72A9B"/>
    <w:rsid w:val="00A72C58"/>
    <w:rsid w:val="00A72CC2"/>
    <w:rsid w:val="00A7344F"/>
    <w:rsid w:val="00A73516"/>
    <w:rsid w:val="00A73B12"/>
    <w:rsid w:val="00A73D05"/>
    <w:rsid w:val="00A73E5A"/>
    <w:rsid w:val="00A747BD"/>
    <w:rsid w:val="00A74ADE"/>
    <w:rsid w:val="00A74BCB"/>
    <w:rsid w:val="00A74E73"/>
    <w:rsid w:val="00A772D1"/>
    <w:rsid w:val="00A7730C"/>
    <w:rsid w:val="00A77942"/>
    <w:rsid w:val="00A779B0"/>
    <w:rsid w:val="00A805F7"/>
    <w:rsid w:val="00A806D8"/>
    <w:rsid w:val="00A8131D"/>
    <w:rsid w:val="00A81BD9"/>
    <w:rsid w:val="00A81F9D"/>
    <w:rsid w:val="00A83036"/>
    <w:rsid w:val="00A8370F"/>
    <w:rsid w:val="00A84F7C"/>
    <w:rsid w:val="00A85021"/>
    <w:rsid w:val="00A8539C"/>
    <w:rsid w:val="00A85930"/>
    <w:rsid w:val="00A85DD2"/>
    <w:rsid w:val="00A864F9"/>
    <w:rsid w:val="00A87396"/>
    <w:rsid w:val="00A87565"/>
    <w:rsid w:val="00A875E5"/>
    <w:rsid w:val="00A8792B"/>
    <w:rsid w:val="00A87CEE"/>
    <w:rsid w:val="00A90FB9"/>
    <w:rsid w:val="00A9145A"/>
    <w:rsid w:val="00A9193E"/>
    <w:rsid w:val="00A919C9"/>
    <w:rsid w:val="00A92303"/>
    <w:rsid w:val="00A92648"/>
    <w:rsid w:val="00A92CAF"/>
    <w:rsid w:val="00A930F2"/>
    <w:rsid w:val="00A9367C"/>
    <w:rsid w:val="00A93A39"/>
    <w:rsid w:val="00A93B12"/>
    <w:rsid w:val="00A9426B"/>
    <w:rsid w:val="00A943ED"/>
    <w:rsid w:val="00A944F7"/>
    <w:rsid w:val="00A94601"/>
    <w:rsid w:val="00A94760"/>
    <w:rsid w:val="00A94820"/>
    <w:rsid w:val="00A94F56"/>
    <w:rsid w:val="00A950A0"/>
    <w:rsid w:val="00A954B6"/>
    <w:rsid w:val="00A95627"/>
    <w:rsid w:val="00A95F60"/>
    <w:rsid w:val="00A965B9"/>
    <w:rsid w:val="00A96749"/>
    <w:rsid w:val="00A96E6D"/>
    <w:rsid w:val="00A974C4"/>
    <w:rsid w:val="00A9764E"/>
    <w:rsid w:val="00AA0305"/>
    <w:rsid w:val="00AA121A"/>
    <w:rsid w:val="00AA1830"/>
    <w:rsid w:val="00AA1AF7"/>
    <w:rsid w:val="00AA1E5A"/>
    <w:rsid w:val="00AA30C9"/>
    <w:rsid w:val="00AA3655"/>
    <w:rsid w:val="00AA391D"/>
    <w:rsid w:val="00AA3A7A"/>
    <w:rsid w:val="00AA3DDF"/>
    <w:rsid w:val="00AA41B9"/>
    <w:rsid w:val="00AA43D3"/>
    <w:rsid w:val="00AA44B2"/>
    <w:rsid w:val="00AA4DCC"/>
    <w:rsid w:val="00AA5771"/>
    <w:rsid w:val="00AA5EEC"/>
    <w:rsid w:val="00AA76A1"/>
    <w:rsid w:val="00AA772B"/>
    <w:rsid w:val="00AB0428"/>
    <w:rsid w:val="00AB0703"/>
    <w:rsid w:val="00AB0783"/>
    <w:rsid w:val="00AB0D41"/>
    <w:rsid w:val="00AB1A57"/>
    <w:rsid w:val="00AB1B8E"/>
    <w:rsid w:val="00AB2080"/>
    <w:rsid w:val="00AB21CA"/>
    <w:rsid w:val="00AB2392"/>
    <w:rsid w:val="00AB282D"/>
    <w:rsid w:val="00AB2D7E"/>
    <w:rsid w:val="00AB33E5"/>
    <w:rsid w:val="00AB3926"/>
    <w:rsid w:val="00AB3B7A"/>
    <w:rsid w:val="00AB3CDB"/>
    <w:rsid w:val="00AB431E"/>
    <w:rsid w:val="00AB4990"/>
    <w:rsid w:val="00AB4A68"/>
    <w:rsid w:val="00AB57D7"/>
    <w:rsid w:val="00AB5DA2"/>
    <w:rsid w:val="00AB5DE8"/>
    <w:rsid w:val="00AB5FCC"/>
    <w:rsid w:val="00AB61EC"/>
    <w:rsid w:val="00AB638D"/>
    <w:rsid w:val="00AB685E"/>
    <w:rsid w:val="00AB75DB"/>
    <w:rsid w:val="00AB7AD2"/>
    <w:rsid w:val="00AB7F1B"/>
    <w:rsid w:val="00AC0A3A"/>
    <w:rsid w:val="00AC0A82"/>
    <w:rsid w:val="00AC2E1E"/>
    <w:rsid w:val="00AC3054"/>
    <w:rsid w:val="00AC3636"/>
    <w:rsid w:val="00AC3734"/>
    <w:rsid w:val="00AC398A"/>
    <w:rsid w:val="00AC3E91"/>
    <w:rsid w:val="00AC420A"/>
    <w:rsid w:val="00AC46C4"/>
    <w:rsid w:val="00AC497D"/>
    <w:rsid w:val="00AC53CD"/>
    <w:rsid w:val="00AC5413"/>
    <w:rsid w:val="00AC5458"/>
    <w:rsid w:val="00AC5571"/>
    <w:rsid w:val="00AC64D4"/>
    <w:rsid w:val="00AC6524"/>
    <w:rsid w:val="00AC653D"/>
    <w:rsid w:val="00AC66AE"/>
    <w:rsid w:val="00AC70F8"/>
    <w:rsid w:val="00AC70FA"/>
    <w:rsid w:val="00AC73CD"/>
    <w:rsid w:val="00AC75BC"/>
    <w:rsid w:val="00AC781F"/>
    <w:rsid w:val="00AC7CD0"/>
    <w:rsid w:val="00AD0129"/>
    <w:rsid w:val="00AD16B2"/>
    <w:rsid w:val="00AD1C12"/>
    <w:rsid w:val="00AD1DB8"/>
    <w:rsid w:val="00AD1E79"/>
    <w:rsid w:val="00AD2A20"/>
    <w:rsid w:val="00AD2CBB"/>
    <w:rsid w:val="00AD3D52"/>
    <w:rsid w:val="00AD3EBE"/>
    <w:rsid w:val="00AD3F7F"/>
    <w:rsid w:val="00AD4049"/>
    <w:rsid w:val="00AD4434"/>
    <w:rsid w:val="00AD44DB"/>
    <w:rsid w:val="00AD4BBA"/>
    <w:rsid w:val="00AD4CB6"/>
    <w:rsid w:val="00AD50E2"/>
    <w:rsid w:val="00AD5417"/>
    <w:rsid w:val="00AD6953"/>
    <w:rsid w:val="00AD72AC"/>
    <w:rsid w:val="00AD7389"/>
    <w:rsid w:val="00AD7D23"/>
    <w:rsid w:val="00AE0575"/>
    <w:rsid w:val="00AE2011"/>
    <w:rsid w:val="00AE21AD"/>
    <w:rsid w:val="00AE3347"/>
    <w:rsid w:val="00AE3352"/>
    <w:rsid w:val="00AE3D05"/>
    <w:rsid w:val="00AE5131"/>
    <w:rsid w:val="00AE5316"/>
    <w:rsid w:val="00AE6ABD"/>
    <w:rsid w:val="00AE778D"/>
    <w:rsid w:val="00AE7CCE"/>
    <w:rsid w:val="00AE7F34"/>
    <w:rsid w:val="00AF08BF"/>
    <w:rsid w:val="00AF129D"/>
    <w:rsid w:val="00AF146A"/>
    <w:rsid w:val="00AF16D6"/>
    <w:rsid w:val="00AF1A41"/>
    <w:rsid w:val="00AF2C53"/>
    <w:rsid w:val="00AF300E"/>
    <w:rsid w:val="00AF30D9"/>
    <w:rsid w:val="00AF319D"/>
    <w:rsid w:val="00AF3738"/>
    <w:rsid w:val="00AF3B33"/>
    <w:rsid w:val="00AF3C67"/>
    <w:rsid w:val="00AF482C"/>
    <w:rsid w:val="00AF49B8"/>
    <w:rsid w:val="00AF4BA3"/>
    <w:rsid w:val="00AF5885"/>
    <w:rsid w:val="00AF5902"/>
    <w:rsid w:val="00AF5D52"/>
    <w:rsid w:val="00AF609A"/>
    <w:rsid w:val="00AF60D7"/>
    <w:rsid w:val="00AF6D21"/>
    <w:rsid w:val="00AF6EB3"/>
    <w:rsid w:val="00AF7A0F"/>
    <w:rsid w:val="00B000BB"/>
    <w:rsid w:val="00B002C6"/>
    <w:rsid w:val="00B00419"/>
    <w:rsid w:val="00B00482"/>
    <w:rsid w:val="00B00E1F"/>
    <w:rsid w:val="00B00E35"/>
    <w:rsid w:val="00B01C07"/>
    <w:rsid w:val="00B01C6C"/>
    <w:rsid w:val="00B01C9A"/>
    <w:rsid w:val="00B02158"/>
    <w:rsid w:val="00B0296D"/>
    <w:rsid w:val="00B02AC9"/>
    <w:rsid w:val="00B02FCC"/>
    <w:rsid w:val="00B032EE"/>
    <w:rsid w:val="00B0335E"/>
    <w:rsid w:val="00B03423"/>
    <w:rsid w:val="00B039B0"/>
    <w:rsid w:val="00B03AF2"/>
    <w:rsid w:val="00B04651"/>
    <w:rsid w:val="00B04820"/>
    <w:rsid w:val="00B04B09"/>
    <w:rsid w:val="00B05446"/>
    <w:rsid w:val="00B05D40"/>
    <w:rsid w:val="00B06171"/>
    <w:rsid w:val="00B070D2"/>
    <w:rsid w:val="00B075D9"/>
    <w:rsid w:val="00B10023"/>
    <w:rsid w:val="00B1005B"/>
    <w:rsid w:val="00B102F9"/>
    <w:rsid w:val="00B106CE"/>
    <w:rsid w:val="00B10B70"/>
    <w:rsid w:val="00B10BA1"/>
    <w:rsid w:val="00B10FD2"/>
    <w:rsid w:val="00B11B5E"/>
    <w:rsid w:val="00B12E43"/>
    <w:rsid w:val="00B131FE"/>
    <w:rsid w:val="00B13729"/>
    <w:rsid w:val="00B13933"/>
    <w:rsid w:val="00B13A0B"/>
    <w:rsid w:val="00B13FAC"/>
    <w:rsid w:val="00B141F9"/>
    <w:rsid w:val="00B1493A"/>
    <w:rsid w:val="00B151B2"/>
    <w:rsid w:val="00B15296"/>
    <w:rsid w:val="00B157D6"/>
    <w:rsid w:val="00B158DE"/>
    <w:rsid w:val="00B15DE9"/>
    <w:rsid w:val="00B15F46"/>
    <w:rsid w:val="00B160FF"/>
    <w:rsid w:val="00B166CA"/>
    <w:rsid w:val="00B16724"/>
    <w:rsid w:val="00B16AD0"/>
    <w:rsid w:val="00B16B5A"/>
    <w:rsid w:val="00B16D38"/>
    <w:rsid w:val="00B176B0"/>
    <w:rsid w:val="00B176CF"/>
    <w:rsid w:val="00B1795F"/>
    <w:rsid w:val="00B17AB5"/>
    <w:rsid w:val="00B17F30"/>
    <w:rsid w:val="00B17FE9"/>
    <w:rsid w:val="00B203E0"/>
    <w:rsid w:val="00B20702"/>
    <w:rsid w:val="00B20C83"/>
    <w:rsid w:val="00B20E6D"/>
    <w:rsid w:val="00B20F7A"/>
    <w:rsid w:val="00B2160D"/>
    <w:rsid w:val="00B21D0B"/>
    <w:rsid w:val="00B22196"/>
    <w:rsid w:val="00B228F3"/>
    <w:rsid w:val="00B22C86"/>
    <w:rsid w:val="00B22DDD"/>
    <w:rsid w:val="00B22E97"/>
    <w:rsid w:val="00B2303F"/>
    <w:rsid w:val="00B23631"/>
    <w:rsid w:val="00B23780"/>
    <w:rsid w:val="00B23936"/>
    <w:rsid w:val="00B23978"/>
    <w:rsid w:val="00B23AA7"/>
    <w:rsid w:val="00B24261"/>
    <w:rsid w:val="00B24923"/>
    <w:rsid w:val="00B250D7"/>
    <w:rsid w:val="00B254ED"/>
    <w:rsid w:val="00B25605"/>
    <w:rsid w:val="00B25D05"/>
    <w:rsid w:val="00B25EE0"/>
    <w:rsid w:val="00B26467"/>
    <w:rsid w:val="00B26C3F"/>
    <w:rsid w:val="00B26F95"/>
    <w:rsid w:val="00B27971"/>
    <w:rsid w:val="00B3162D"/>
    <w:rsid w:val="00B3210A"/>
    <w:rsid w:val="00B3239E"/>
    <w:rsid w:val="00B3247B"/>
    <w:rsid w:val="00B32539"/>
    <w:rsid w:val="00B3386C"/>
    <w:rsid w:val="00B33F4E"/>
    <w:rsid w:val="00B341A7"/>
    <w:rsid w:val="00B3431F"/>
    <w:rsid w:val="00B34427"/>
    <w:rsid w:val="00B34C2B"/>
    <w:rsid w:val="00B351E5"/>
    <w:rsid w:val="00B3556B"/>
    <w:rsid w:val="00B35EE6"/>
    <w:rsid w:val="00B36F03"/>
    <w:rsid w:val="00B3727A"/>
    <w:rsid w:val="00B377FE"/>
    <w:rsid w:val="00B400B0"/>
    <w:rsid w:val="00B416D3"/>
    <w:rsid w:val="00B41D12"/>
    <w:rsid w:val="00B41D36"/>
    <w:rsid w:val="00B4338C"/>
    <w:rsid w:val="00B44230"/>
    <w:rsid w:val="00B4491C"/>
    <w:rsid w:val="00B46319"/>
    <w:rsid w:val="00B465AF"/>
    <w:rsid w:val="00B4697B"/>
    <w:rsid w:val="00B46BAA"/>
    <w:rsid w:val="00B46BFC"/>
    <w:rsid w:val="00B470E0"/>
    <w:rsid w:val="00B47386"/>
    <w:rsid w:val="00B47641"/>
    <w:rsid w:val="00B50991"/>
    <w:rsid w:val="00B50A56"/>
    <w:rsid w:val="00B50B13"/>
    <w:rsid w:val="00B51832"/>
    <w:rsid w:val="00B51FBC"/>
    <w:rsid w:val="00B52882"/>
    <w:rsid w:val="00B52919"/>
    <w:rsid w:val="00B52A71"/>
    <w:rsid w:val="00B5342B"/>
    <w:rsid w:val="00B53E0E"/>
    <w:rsid w:val="00B54323"/>
    <w:rsid w:val="00B54683"/>
    <w:rsid w:val="00B548E7"/>
    <w:rsid w:val="00B54F06"/>
    <w:rsid w:val="00B552A9"/>
    <w:rsid w:val="00B55A7D"/>
    <w:rsid w:val="00B55C3E"/>
    <w:rsid w:val="00B560DF"/>
    <w:rsid w:val="00B572AA"/>
    <w:rsid w:val="00B57430"/>
    <w:rsid w:val="00B578B9"/>
    <w:rsid w:val="00B600D2"/>
    <w:rsid w:val="00B605C9"/>
    <w:rsid w:val="00B606FD"/>
    <w:rsid w:val="00B60A74"/>
    <w:rsid w:val="00B61198"/>
    <w:rsid w:val="00B61D6B"/>
    <w:rsid w:val="00B61D79"/>
    <w:rsid w:val="00B61F78"/>
    <w:rsid w:val="00B6273D"/>
    <w:rsid w:val="00B62773"/>
    <w:rsid w:val="00B62A34"/>
    <w:rsid w:val="00B63B3A"/>
    <w:rsid w:val="00B642C9"/>
    <w:rsid w:val="00B6431B"/>
    <w:rsid w:val="00B64D27"/>
    <w:rsid w:val="00B65547"/>
    <w:rsid w:val="00B65C90"/>
    <w:rsid w:val="00B66496"/>
    <w:rsid w:val="00B67231"/>
    <w:rsid w:val="00B67A14"/>
    <w:rsid w:val="00B7064D"/>
    <w:rsid w:val="00B7065D"/>
    <w:rsid w:val="00B7068C"/>
    <w:rsid w:val="00B70F0A"/>
    <w:rsid w:val="00B71B37"/>
    <w:rsid w:val="00B728C5"/>
    <w:rsid w:val="00B72A09"/>
    <w:rsid w:val="00B7309E"/>
    <w:rsid w:val="00B736C0"/>
    <w:rsid w:val="00B73A32"/>
    <w:rsid w:val="00B74284"/>
    <w:rsid w:val="00B74F89"/>
    <w:rsid w:val="00B75735"/>
    <w:rsid w:val="00B75C65"/>
    <w:rsid w:val="00B761E8"/>
    <w:rsid w:val="00B779B4"/>
    <w:rsid w:val="00B805AE"/>
    <w:rsid w:val="00B81886"/>
    <w:rsid w:val="00B820FC"/>
    <w:rsid w:val="00B82EE9"/>
    <w:rsid w:val="00B83718"/>
    <w:rsid w:val="00B83EF3"/>
    <w:rsid w:val="00B841F6"/>
    <w:rsid w:val="00B843BE"/>
    <w:rsid w:val="00B84460"/>
    <w:rsid w:val="00B844E2"/>
    <w:rsid w:val="00B848DA"/>
    <w:rsid w:val="00B853D0"/>
    <w:rsid w:val="00B854A0"/>
    <w:rsid w:val="00B85903"/>
    <w:rsid w:val="00B859A5"/>
    <w:rsid w:val="00B85B5F"/>
    <w:rsid w:val="00B85B85"/>
    <w:rsid w:val="00B86800"/>
    <w:rsid w:val="00B86B8E"/>
    <w:rsid w:val="00B8743C"/>
    <w:rsid w:val="00B87E67"/>
    <w:rsid w:val="00B90259"/>
    <w:rsid w:val="00B90425"/>
    <w:rsid w:val="00B90CEA"/>
    <w:rsid w:val="00B91451"/>
    <w:rsid w:val="00B91CB1"/>
    <w:rsid w:val="00B9227E"/>
    <w:rsid w:val="00B92683"/>
    <w:rsid w:val="00B92684"/>
    <w:rsid w:val="00B931FE"/>
    <w:rsid w:val="00B93F14"/>
    <w:rsid w:val="00B93F4C"/>
    <w:rsid w:val="00B94265"/>
    <w:rsid w:val="00B944D0"/>
    <w:rsid w:val="00B94593"/>
    <w:rsid w:val="00B94BDE"/>
    <w:rsid w:val="00B94CB8"/>
    <w:rsid w:val="00B94DB3"/>
    <w:rsid w:val="00B9520B"/>
    <w:rsid w:val="00B95406"/>
    <w:rsid w:val="00B957F1"/>
    <w:rsid w:val="00B959C0"/>
    <w:rsid w:val="00B95DAB"/>
    <w:rsid w:val="00B95FC7"/>
    <w:rsid w:val="00B96357"/>
    <w:rsid w:val="00B97307"/>
    <w:rsid w:val="00B973F8"/>
    <w:rsid w:val="00B9774D"/>
    <w:rsid w:val="00B97979"/>
    <w:rsid w:val="00BA0482"/>
    <w:rsid w:val="00BA0660"/>
    <w:rsid w:val="00BA07A1"/>
    <w:rsid w:val="00BA12AE"/>
    <w:rsid w:val="00BA198A"/>
    <w:rsid w:val="00BA1B18"/>
    <w:rsid w:val="00BA2C1A"/>
    <w:rsid w:val="00BA2C96"/>
    <w:rsid w:val="00BA343E"/>
    <w:rsid w:val="00BA3690"/>
    <w:rsid w:val="00BA3B0E"/>
    <w:rsid w:val="00BA3E40"/>
    <w:rsid w:val="00BA3F17"/>
    <w:rsid w:val="00BA4396"/>
    <w:rsid w:val="00BA50A3"/>
    <w:rsid w:val="00BA5231"/>
    <w:rsid w:val="00BA56C7"/>
    <w:rsid w:val="00BA5A11"/>
    <w:rsid w:val="00BA64D5"/>
    <w:rsid w:val="00BA7297"/>
    <w:rsid w:val="00BA75A4"/>
    <w:rsid w:val="00BA7F83"/>
    <w:rsid w:val="00BB033E"/>
    <w:rsid w:val="00BB0A9A"/>
    <w:rsid w:val="00BB0FC6"/>
    <w:rsid w:val="00BB11FE"/>
    <w:rsid w:val="00BB1550"/>
    <w:rsid w:val="00BB2575"/>
    <w:rsid w:val="00BB4DB6"/>
    <w:rsid w:val="00BB55C4"/>
    <w:rsid w:val="00BB5B03"/>
    <w:rsid w:val="00BB6441"/>
    <w:rsid w:val="00BB659B"/>
    <w:rsid w:val="00BB667D"/>
    <w:rsid w:val="00BB6916"/>
    <w:rsid w:val="00BB6CAD"/>
    <w:rsid w:val="00BB6F6A"/>
    <w:rsid w:val="00BB737C"/>
    <w:rsid w:val="00BB7853"/>
    <w:rsid w:val="00BC1AB0"/>
    <w:rsid w:val="00BC1FBA"/>
    <w:rsid w:val="00BC264D"/>
    <w:rsid w:val="00BC3A90"/>
    <w:rsid w:val="00BC42A9"/>
    <w:rsid w:val="00BC4532"/>
    <w:rsid w:val="00BC512D"/>
    <w:rsid w:val="00BC51BD"/>
    <w:rsid w:val="00BC56D9"/>
    <w:rsid w:val="00BC579A"/>
    <w:rsid w:val="00BC6755"/>
    <w:rsid w:val="00BC74D2"/>
    <w:rsid w:val="00BC790E"/>
    <w:rsid w:val="00BC7FC2"/>
    <w:rsid w:val="00BD04A7"/>
    <w:rsid w:val="00BD15BF"/>
    <w:rsid w:val="00BD1794"/>
    <w:rsid w:val="00BD1C07"/>
    <w:rsid w:val="00BD2731"/>
    <w:rsid w:val="00BD27ED"/>
    <w:rsid w:val="00BD32C5"/>
    <w:rsid w:val="00BD3BC7"/>
    <w:rsid w:val="00BD3D49"/>
    <w:rsid w:val="00BD3F27"/>
    <w:rsid w:val="00BD3F9F"/>
    <w:rsid w:val="00BD409A"/>
    <w:rsid w:val="00BD454D"/>
    <w:rsid w:val="00BD4F5F"/>
    <w:rsid w:val="00BD51B5"/>
    <w:rsid w:val="00BD57D3"/>
    <w:rsid w:val="00BD5D93"/>
    <w:rsid w:val="00BD66C7"/>
    <w:rsid w:val="00BE0460"/>
    <w:rsid w:val="00BE078E"/>
    <w:rsid w:val="00BE18E5"/>
    <w:rsid w:val="00BE1B6F"/>
    <w:rsid w:val="00BE2A97"/>
    <w:rsid w:val="00BE2D1D"/>
    <w:rsid w:val="00BE2D91"/>
    <w:rsid w:val="00BE34EF"/>
    <w:rsid w:val="00BE3731"/>
    <w:rsid w:val="00BE38F5"/>
    <w:rsid w:val="00BE4908"/>
    <w:rsid w:val="00BE52D1"/>
    <w:rsid w:val="00BE5A2C"/>
    <w:rsid w:val="00BE5BE5"/>
    <w:rsid w:val="00BE5DF7"/>
    <w:rsid w:val="00BE62EA"/>
    <w:rsid w:val="00BE716A"/>
    <w:rsid w:val="00BE71E5"/>
    <w:rsid w:val="00BE746E"/>
    <w:rsid w:val="00BE74AA"/>
    <w:rsid w:val="00BE77BF"/>
    <w:rsid w:val="00BE7C16"/>
    <w:rsid w:val="00BF0922"/>
    <w:rsid w:val="00BF1396"/>
    <w:rsid w:val="00BF1C97"/>
    <w:rsid w:val="00BF1D46"/>
    <w:rsid w:val="00BF210D"/>
    <w:rsid w:val="00BF2197"/>
    <w:rsid w:val="00BF2209"/>
    <w:rsid w:val="00BF2573"/>
    <w:rsid w:val="00BF28D7"/>
    <w:rsid w:val="00BF2E92"/>
    <w:rsid w:val="00BF317E"/>
    <w:rsid w:val="00BF323A"/>
    <w:rsid w:val="00BF3242"/>
    <w:rsid w:val="00BF3FAC"/>
    <w:rsid w:val="00BF4288"/>
    <w:rsid w:val="00BF4316"/>
    <w:rsid w:val="00BF4C0C"/>
    <w:rsid w:val="00BF4E98"/>
    <w:rsid w:val="00BF5132"/>
    <w:rsid w:val="00BF56A7"/>
    <w:rsid w:val="00BF575F"/>
    <w:rsid w:val="00BF5A28"/>
    <w:rsid w:val="00BF60CD"/>
    <w:rsid w:val="00BF64BC"/>
    <w:rsid w:val="00BF6550"/>
    <w:rsid w:val="00BF6910"/>
    <w:rsid w:val="00BF7808"/>
    <w:rsid w:val="00BF7969"/>
    <w:rsid w:val="00C01198"/>
    <w:rsid w:val="00C01EF4"/>
    <w:rsid w:val="00C01F74"/>
    <w:rsid w:val="00C02A44"/>
    <w:rsid w:val="00C03479"/>
    <w:rsid w:val="00C04773"/>
    <w:rsid w:val="00C05400"/>
    <w:rsid w:val="00C0549B"/>
    <w:rsid w:val="00C05C84"/>
    <w:rsid w:val="00C0621D"/>
    <w:rsid w:val="00C063B8"/>
    <w:rsid w:val="00C0648D"/>
    <w:rsid w:val="00C06638"/>
    <w:rsid w:val="00C06C8D"/>
    <w:rsid w:val="00C07486"/>
    <w:rsid w:val="00C078BD"/>
    <w:rsid w:val="00C0796B"/>
    <w:rsid w:val="00C07F4A"/>
    <w:rsid w:val="00C10738"/>
    <w:rsid w:val="00C108B0"/>
    <w:rsid w:val="00C10D92"/>
    <w:rsid w:val="00C114D1"/>
    <w:rsid w:val="00C116E6"/>
    <w:rsid w:val="00C116E7"/>
    <w:rsid w:val="00C1178F"/>
    <w:rsid w:val="00C1186D"/>
    <w:rsid w:val="00C127AB"/>
    <w:rsid w:val="00C12835"/>
    <w:rsid w:val="00C12C33"/>
    <w:rsid w:val="00C13093"/>
    <w:rsid w:val="00C1382A"/>
    <w:rsid w:val="00C13B2B"/>
    <w:rsid w:val="00C148B3"/>
    <w:rsid w:val="00C14DC6"/>
    <w:rsid w:val="00C154D7"/>
    <w:rsid w:val="00C15622"/>
    <w:rsid w:val="00C156CE"/>
    <w:rsid w:val="00C15A09"/>
    <w:rsid w:val="00C1635D"/>
    <w:rsid w:val="00C16CB1"/>
    <w:rsid w:val="00C16DB1"/>
    <w:rsid w:val="00C16F37"/>
    <w:rsid w:val="00C17757"/>
    <w:rsid w:val="00C17BBA"/>
    <w:rsid w:val="00C21200"/>
    <w:rsid w:val="00C2192E"/>
    <w:rsid w:val="00C21A72"/>
    <w:rsid w:val="00C225CD"/>
    <w:rsid w:val="00C22777"/>
    <w:rsid w:val="00C229A4"/>
    <w:rsid w:val="00C22BDA"/>
    <w:rsid w:val="00C23256"/>
    <w:rsid w:val="00C2372F"/>
    <w:rsid w:val="00C2382E"/>
    <w:rsid w:val="00C23F72"/>
    <w:rsid w:val="00C24C39"/>
    <w:rsid w:val="00C24CF8"/>
    <w:rsid w:val="00C25193"/>
    <w:rsid w:val="00C255A2"/>
    <w:rsid w:val="00C256B3"/>
    <w:rsid w:val="00C25A12"/>
    <w:rsid w:val="00C26452"/>
    <w:rsid w:val="00C26A12"/>
    <w:rsid w:val="00C26BDA"/>
    <w:rsid w:val="00C277DC"/>
    <w:rsid w:val="00C27A1B"/>
    <w:rsid w:val="00C27E09"/>
    <w:rsid w:val="00C27F89"/>
    <w:rsid w:val="00C30571"/>
    <w:rsid w:val="00C30C21"/>
    <w:rsid w:val="00C31568"/>
    <w:rsid w:val="00C32AA8"/>
    <w:rsid w:val="00C32C61"/>
    <w:rsid w:val="00C3365C"/>
    <w:rsid w:val="00C343A7"/>
    <w:rsid w:val="00C351CE"/>
    <w:rsid w:val="00C353ED"/>
    <w:rsid w:val="00C35578"/>
    <w:rsid w:val="00C35DF7"/>
    <w:rsid w:val="00C36E08"/>
    <w:rsid w:val="00C36FF0"/>
    <w:rsid w:val="00C3704E"/>
    <w:rsid w:val="00C371A3"/>
    <w:rsid w:val="00C37459"/>
    <w:rsid w:val="00C378C2"/>
    <w:rsid w:val="00C40E10"/>
    <w:rsid w:val="00C40FCF"/>
    <w:rsid w:val="00C41CA1"/>
    <w:rsid w:val="00C420E4"/>
    <w:rsid w:val="00C4267C"/>
    <w:rsid w:val="00C4336E"/>
    <w:rsid w:val="00C434D2"/>
    <w:rsid w:val="00C43E07"/>
    <w:rsid w:val="00C43E83"/>
    <w:rsid w:val="00C44043"/>
    <w:rsid w:val="00C443C8"/>
    <w:rsid w:val="00C44448"/>
    <w:rsid w:val="00C44973"/>
    <w:rsid w:val="00C44E5D"/>
    <w:rsid w:val="00C45460"/>
    <w:rsid w:val="00C45AE8"/>
    <w:rsid w:val="00C45FF2"/>
    <w:rsid w:val="00C46A7E"/>
    <w:rsid w:val="00C47698"/>
    <w:rsid w:val="00C4782B"/>
    <w:rsid w:val="00C47892"/>
    <w:rsid w:val="00C50061"/>
    <w:rsid w:val="00C51D93"/>
    <w:rsid w:val="00C52835"/>
    <w:rsid w:val="00C52C02"/>
    <w:rsid w:val="00C52E3E"/>
    <w:rsid w:val="00C52F81"/>
    <w:rsid w:val="00C531C7"/>
    <w:rsid w:val="00C537C5"/>
    <w:rsid w:val="00C53FC6"/>
    <w:rsid w:val="00C54C3B"/>
    <w:rsid w:val="00C55C45"/>
    <w:rsid w:val="00C56F60"/>
    <w:rsid w:val="00C571DA"/>
    <w:rsid w:val="00C575F3"/>
    <w:rsid w:val="00C57B66"/>
    <w:rsid w:val="00C6044C"/>
    <w:rsid w:val="00C615A1"/>
    <w:rsid w:val="00C61617"/>
    <w:rsid w:val="00C61F4C"/>
    <w:rsid w:val="00C62C03"/>
    <w:rsid w:val="00C62D5E"/>
    <w:rsid w:val="00C62F5D"/>
    <w:rsid w:val="00C6353C"/>
    <w:rsid w:val="00C63E46"/>
    <w:rsid w:val="00C642FD"/>
    <w:rsid w:val="00C64548"/>
    <w:rsid w:val="00C64F88"/>
    <w:rsid w:val="00C64FD7"/>
    <w:rsid w:val="00C654F8"/>
    <w:rsid w:val="00C66040"/>
    <w:rsid w:val="00C66FCD"/>
    <w:rsid w:val="00C672EC"/>
    <w:rsid w:val="00C67746"/>
    <w:rsid w:val="00C67EFA"/>
    <w:rsid w:val="00C7051E"/>
    <w:rsid w:val="00C70CB7"/>
    <w:rsid w:val="00C70D8E"/>
    <w:rsid w:val="00C7186F"/>
    <w:rsid w:val="00C71D44"/>
    <w:rsid w:val="00C7201E"/>
    <w:rsid w:val="00C73062"/>
    <w:rsid w:val="00C73643"/>
    <w:rsid w:val="00C73B5E"/>
    <w:rsid w:val="00C73C3B"/>
    <w:rsid w:val="00C75360"/>
    <w:rsid w:val="00C757A9"/>
    <w:rsid w:val="00C7582C"/>
    <w:rsid w:val="00C75A31"/>
    <w:rsid w:val="00C75A3E"/>
    <w:rsid w:val="00C75CF5"/>
    <w:rsid w:val="00C76203"/>
    <w:rsid w:val="00C7662E"/>
    <w:rsid w:val="00C76F66"/>
    <w:rsid w:val="00C773E3"/>
    <w:rsid w:val="00C776C1"/>
    <w:rsid w:val="00C77875"/>
    <w:rsid w:val="00C77BC0"/>
    <w:rsid w:val="00C77DB6"/>
    <w:rsid w:val="00C77EFF"/>
    <w:rsid w:val="00C80093"/>
    <w:rsid w:val="00C800D9"/>
    <w:rsid w:val="00C808B1"/>
    <w:rsid w:val="00C80C35"/>
    <w:rsid w:val="00C8234D"/>
    <w:rsid w:val="00C82A3A"/>
    <w:rsid w:val="00C82B29"/>
    <w:rsid w:val="00C8369C"/>
    <w:rsid w:val="00C838C8"/>
    <w:rsid w:val="00C83B78"/>
    <w:rsid w:val="00C83EB1"/>
    <w:rsid w:val="00C84D56"/>
    <w:rsid w:val="00C8511B"/>
    <w:rsid w:val="00C85AD1"/>
    <w:rsid w:val="00C86259"/>
    <w:rsid w:val="00C86AF7"/>
    <w:rsid w:val="00C86DCC"/>
    <w:rsid w:val="00C86DFE"/>
    <w:rsid w:val="00C87679"/>
    <w:rsid w:val="00C87AA2"/>
    <w:rsid w:val="00C9018B"/>
    <w:rsid w:val="00C90A17"/>
    <w:rsid w:val="00C9127E"/>
    <w:rsid w:val="00C9142B"/>
    <w:rsid w:val="00C91526"/>
    <w:rsid w:val="00C91E49"/>
    <w:rsid w:val="00C9257F"/>
    <w:rsid w:val="00C92961"/>
    <w:rsid w:val="00C93BFA"/>
    <w:rsid w:val="00C9469F"/>
    <w:rsid w:val="00C9495D"/>
    <w:rsid w:val="00C94C5E"/>
    <w:rsid w:val="00C94E90"/>
    <w:rsid w:val="00C95097"/>
    <w:rsid w:val="00C9520A"/>
    <w:rsid w:val="00C95312"/>
    <w:rsid w:val="00C954E4"/>
    <w:rsid w:val="00C95BA3"/>
    <w:rsid w:val="00C96EB0"/>
    <w:rsid w:val="00C97537"/>
    <w:rsid w:val="00C97554"/>
    <w:rsid w:val="00C97DA8"/>
    <w:rsid w:val="00CA0216"/>
    <w:rsid w:val="00CA0B64"/>
    <w:rsid w:val="00CA0CEB"/>
    <w:rsid w:val="00CA1DD3"/>
    <w:rsid w:val="00CA2EED"/>
    <w:rsid w:val="00CA31C1"/>
    <w:rsid w:val="00CA34AB"/>
    <w:rsid w:val="00CA3D4E"/>
    <w:rsid w:val="00CA3F87"/>
    <w:rsid w:val="00CA4145"/>
    <w:rsid w:val="00CA5026"/>
    <w:rsid w:val="00CA507F"/>
    <w:rsid w:val="00CA5134"/>
    <w:rsid w:val="00CA5495"/>
    <w:rsid w:val="00CA5DBB"/>
    <w:rsid w:val="00CA6713"/>
    <w:rsid w:val="00CA717C"/>
    <w:rsid w:val="00CA7C0B"/>
    <w:rsid w:val="00CA7FD1"/>
    <w:rsid w:val="00CB0A40"/>
    <w:rsid w:val="00CB0E49"/>
    <w:rsid w:val="00CB14FE"/>
    <w:rsid w:val="00CB1818"/>
    <w:rsid w:val="00CB20B1"/>
    <w:rsid w:val="00CB251E"/>
    <w:rsid w:val="00CB25A5"/>
    <w:rsid w:val="00CB30F5"/>
    <w:rsid w:val="00CB36DA"/>
    <w:rsid w:val="00CB3868"/>
    <w:rsid w:val="00CB3A09"/>
    <w:rsid w:val="00CB3BF6"/>
    <w:rsid w:val="00CB3CC0"/>
    <w:rsid w:val="00CB3ED7"/>
    <w:rsid w:val="00CB4E54"/>
    <w:rsid w:val="00CB5E37"/>
    <w:rsid w:val="00CB6AB9"/>
    <w:rsid w:val="00CB714F"/>
    <w:rsid w:val="00CB74EC"/>
    <w:rsid w:val="00CB7B29"/>
    <w:rsid w:val="00CB7C38"/>
    <w:rsid w:val="00CC0EB3"/>
    <w:rsid w:val="00CC1168"/>
    <w:rsid w:val="00CC12A1"/>
    <w:rsid w:val="00CC1AAA"/>
    <w:rsid w:val="00CC20EE"/>
    <w:rsid w:val="00CC2B04"/>
    <w:rsid w:val="00CC30CE"/>
    <w:rsid w:val="00CC35D6"/>
    <w:rsid w:val="00CC38A2"/>
    <w:rsid w:val="00CC3EE6"/>
    <w:rsid w:val="00CC46DF"/>
    <w:rsid w:val="00CC4A01"/>
    <w:rsid w:val="00CC4BFC"/>
    <w:rsid w:val="00CC4F27"/>
    <w:rsid w:val="00CC4FFA"/>
    <w:rsid w:val="00CC52FF"/>
    <w:rsid w:val="00CC5752"/>
    <w:rsid w:val="00CC6735"/>
    <w:rsid w:val="00CC7357"/>
    <w:rsid w:val="00CC746E"/>
    <w:rsid w:val="00CC7633"/>
    <w:rsid w:val="00CC7C54"/>
    <w:rsid w:val="00CD0712"/>
    <w:rsid w:val="00CD07D3"/>
    <w:rsid w:val="00CD0FB1"/>
    <w:rsid w:val="00CD1376"/>
    <w:rsid w:val="00CD192F"/>
    <w:rsid w:val="00CD19DD"/>
    <w:rsid w:val="00CD1AC3"/>
    <w:rsid w:val="00CD1B8A"/>
    <w:rsid w:val="00CD2940"/>
    <w:rsid w:val="00CD2A17"/>
    <w:rsid w:val="00CD2A5D"/>
    <w:rsid w:val="00CD2DBF"/>
    <w:rsid w:val="00CD2FF2"/>
    <w:rsid w:val="00CD3030"/>
    <w:rsid w:val="00CD33AC"/>
    <w:rsid w:val="00CD33E2"/>
    <w:rsid w:val="00CD362F"/>
    <w:rsid w:val="00CD390A"/>
    <w:rsid w:val="00CD39C1"/>
    <w:rsid w:val="00CD3A7B"/>
    <w:rsid w:val="00CD3C47"/>
    <w:rsid w:val="00CD44D1"/>
    <w:rsid w:val="00CD485E"/>
    <w:rsid w:val="00CD4B4A"/>
    <w:rsid w:val="00CD556B"/>
    <w:rsid w:val="00CD5A05"/>
    <w:rsid w:val="00CD5AF5"/>
    <w:rsid w:val="00CD5B47"/>
    <w:rsid w:val="00CD673A"/>
    <w:rsid w:val="00CD6AAD"/>
    <w:rsid w:val="00CD7556"/>
    <w:rsid w:val="00CD7EEF"/>
    <w:rsid w:val="00CE1228"/>
    <w:rsid w:val="00CE1731"/>
    <w:rsid w:val="00CE1860"/>
    <w:rsid w:val="00CE1B01"/>
    <w:rsid w:val="00CE2EB1"/>
    <w:rsid w:val="00CE4110"/>
    <w:rsid w:val="00CE4489"/>
    <w:rsid w:val="00CE475A"/>
    <w:rsid w:val="00CE4A74"/>
    <w:rsid w:val="00CE4C11"/>
    <w:rsid w:val="00CE572A"/>
    <w:rsid w:val="00CE5B47"/>
    <w:rsid w:val="00CE6417"/>
    <w:rsid w:val="00CE6693"/>
    <w:rsid w:val="00CE7490"/>
    <w:rsid w:val="00CE7AB5"/>
    <w:rsid w:val="00CF00AA"/>
    <w:rsid w:val="00CF0691"/>
    <w:rsid w:val="00CF0718"/>
    <w:rsid w:val="00CF0946"/>
    <w:rsid w:val="00CF094B"/>
    <w:rsid w:val="00CF1A10"/>
    <w:rsid w:val="00CF3029"/>
    <w:rsid w:val="00CF3499"/>
    <w:rsid w:val="00CF34FC"/>
    <w:rsid w:val="00CF359B"/>
    <w:rsid w:val="00CF4045"/>
    <w:rsid w:val="00CF4218"/>
    <w:rsid w:val="00CF427A"/>
    <w:rsid w:val="00CF433D"/>
    <w:rsid w:val="00CF45A1"/>
    <w:rsid w:val="00CF4A59"/>
    <w:rsid w:val="00CF5CE9"/>
    <w:rsid w:val="00CF5E03"/>
    <w:rsid w:val="00CF630B"/>
    <w:rsid w:val="00CF7058"/>
    <w:rsid w:val="00CF77BD"/>
    <w:rsid w:val="00D00743"/>
    <w:rsid w:val="00D009F7"/>
    <w:rsid w:val="00D01776"/>
    <w:rsid w:val="00D01D00"/>
    <w:rsid w:val="00D03312"/>
    <w:rsid w:val="00D03788"/>
    <w:rsid w:val="00D03EBB"/>
    <w:rsid w:val="00D03F50"/>
    <w:rsid w:val="00D041C6"/>
    <w:rsid w:val="00D04295"/>
    <w:rsid w:val="00D04F37"/>
    <w:rsid w:val="00D04F5B"/>
    <w:rsid w:val="00D054D7"/>
    <w:rsid w:val="00D05BFD"/>
    <w:rsid w:val="00D05D29"/>
    <w:rsid w:val="00D060A5"/>
    <w:rsid w:val="00D06A66"/>
    <w:rsid w:val="00D06BCE"/>
    <w:rsid w:val="00D06E28"/>
    <w:rsid w:val="00D06E76"/>
    <w:rsid w:val="00D070DB"/>
    <w:rsid w:val="00D070E6"/>
    <w:rsid w:val="00D0746B"/>
    <w:rsid w:val="00D07AF6"/>
    <w:rsid w:val="00D106E6"/>
    <w:rsid w:val="00D10B20"/>
    <w:rsid w:val="00D10EA5"/>
    <w:rsid w:val="00D11271"/>
    <w:rsid w:val="00D11303"/>
    <w:rsid w:val="00D12F90"/>
    <w:rsid w:val="00D1385C"/>
    <w:rsid w:val="00D13872"/>
    <w:rsid w:val="00D1490E"/>
    <w:rsid w:val="00D1537A"/>
    <w:rsid w:val="00D15D15"/>
    <w:rsid w:val="00D15DC8"/>
    <w:rsid w:val="00D161B6"/>
    <w:rsid w:val="00D161D7"/>
    <w:rsid w:val="00D16753"/>
    <w:rsid w:val="00D16BB3"/>
    <w:rsid w:val="00D16BDF"/>
    <w:rsid w:val="00D16E2F"/>
    <w:rsid w:val="00D17060"/>
    <w:rsid w:val="00D1741D"/>
    <w:rsid w:val="00D17611"/>
    <w:rsid w:val="00D2011F"/>
    <w:rsid w:val="00D20C30"/>
    <w:rsid w:val="00D20ED3"/>
    <w:rsid w:val="00D21989"/>
    <w:rsid w:val="00D22955"/>
    <w:rsid w:val="00D22A72"/>
    <w:rsid w:val="00D22A7F"/>
    <w:rsid w:val="00D22EF7"/>
    <w:rsid w:val="00D23052"/>
    <w:rsid w:val="00D2496D"/>
    <w:rsid w:val="00D24FCC"/>
    <w:rsid w:val="00D251C5"/>
    <w:rsid w:val="00D25826"/>
    <w:rsid w:val="00D26C7A"/>
    <w:rsid w:val="00D26E59"/>
    <w:rsid w:val="00D27D49"/>
    <w:rsid w:val="00D30543"/>
    <w:rsid w:val="00D307D0"/>
    <w:rsid w:val="00D3164C"/>
    <w:rsid w:val="00D31BBE"/>
    <w:rsid w:val="00D31C18"/>
    <w:rsid w:val="00D31EDD"/>
    <w:rsid w:val="00D31F85"/>
    <w:rsid w:val="00D32CAC"/>
    <w:rsid w:val="00D32E95"/>
    <w:rsid w:val="00D335BC"/>
    <w:rsid w:val="00D339F1"/>
    <w:rsid w:val="00D341ED"/>
    <w:rsid w:val="00D34357"/>
    <w:rsid w:val="00D3437C"/>
    <w:rsid w:val="00D34804"/>
    <w:rsid w:val="00D34C5E"/>
    <w:rsid w:val="00D3619B"/>
    <w:rsid w:val="00D36490"/>
    <w:rsid w:val="00D36EF2"/>
    <w:rsid w:val="00D372D6"/>
    <w:rsid w:val="00D373A4"/>
    <w:rsid w:val="00D37BEE"/>
    <w:rsid w:val="00D37D8A"/>
    <w:rsid w:val="00D4011B"/>
    <w:rsid w:val="00D40224"/>
    <w:rsid w:val="00D40F35"/>
    <w:rsid w:val="00D43281"/>
    <w:rsid w:val="00D43BEA"/>
    <w:rsid w:val="00D43D3E"/>
    <w:rsid w:val="00D448EA"/>
    <w:rsid w:val="00D44E7B"/>
    <w:rsid w:val="00D45122"/>
    <w:rsid w:val="00D45742"/>
    <w:rsid w:val="00D458C5"/>
    <w:rsid w:val="00D46711"/>
    <w:rsid w:val="00D467A5"/>
    <w:rsid w:val="00D46CA6"/>
    <w:rsid w:val="00D47116"/>
    <w:rsid w:val="00D4715C"/>
    <w:rsid w:val="00D47D29"/>
    <w:rsid w:val="00D50813"/>
    <w:rsid w:val="00D509DE"/>
    <w:rsid w:val="00D51022"/>
    <w:rsid w:val="00D51B24"/>
    <w:rsid w:val="00D51F8A"/>
    <w:rsid w:val="00D52108"/>
    <w:rsid w:val="00D521C9"/>
    <w:rsid w:val="00D52710"/>
    <w:rsid w:val="00D52968"/>
    <w:rsid w:val="00D52B3E"/>
    <w:rsid w:val="00D52C32"/>
    <w:rsid w:val="00D536CC"/>
    <w:rsid w:val="00D53806"/>
    <w:rsid w:val="00D53BCD"/>
    <w:rsid w:val="00D5427F"/>
    <w:rsid w:val="00D5595C"/>
    <w:rsid w:val="00D565ED"/>
    <w:rsid w:val="00D56C7A"/>
    <w:rsid w:val="00D570AD"/>
    <w:rsid w:val="00D5724A"/>
    <w:rsid w:val="00D57803"/>
    <w:rsid w:val="00D607C1"/>
    <w:rsid w:val="00D60B93"/>
    <w:rsid w:val="00D6150B"/>
    <w:rsid w:val="00D617DB"/>
    <w:rsid w:val="00D61EBC"/>
    <w:rsid w:val="00D631EA"/>
    <w:rsid w:val="00D63270"/>
    <w:rsid w:val="00D63473"/>
    <w:rsid w:val="00D63728"/>
    <w:rsid w:val="00D6377F"/>
    <w:rsid w:val="00D63BD0"/>
    <w:rsid w:val="00D63BED"/>
    <w:rsid w:val="00D65831"/>
    <w:rsid w:val="00D65B20"/>
    <w:rsid w:val="00D665BC"/>
    <w:rsid w:val="00D66EAB"/>
    <w:rsid w:val="00D679F0"/>
    <w:rsid w:val="00D67EFF"/>
    <w:rsid w:val="00D70507"/>
    <w:rsid w:val="00D705DF"/>
    <w:rsid w:val="00D71A88"/>
    <w:rsid w:val="00D71EAC"/>
    <w:rsid w:val="00D722D9"/>
    <w:rsid w:val="00D72DF0"/>
    <w:rsid w:val="00D73F48"/>
    <w:rsid w:val="00D76519"/>
    <w:rsid w:val="00D76AC8"/>
    <w:rsid w:val="00D77FF8"/>
    <w:rsid w:val="00D808AA"/>
    <w:rsid w:val="00D81753"/>
    <w:rsid w:val="00D818C0"/>
    <w:rsid w:val="00D81F9D"/>
    <w:rsid w:val="00D8216E"/>
    <w:rsid w:val="00D82799"/>
    <w:rsid w:val="00D829F5"/>
    <w:rsid w:val="00D82CA9"/>
    <w:rsid w:val="00D83395"/>
    <w:rsid w:val="00D83506"/>
    <w:rsid w:val="00D836FA"/>
    <w:rsid w:val="00D83DF3"/>
    <w:rsid w:val="00D83FB6"/>
    <w:rsid w:val="00D850AB"/>
    <w:rsid w:val="00D8525F"/>
    <w:rsid w:val="00D85AC7"/>
    <w:rsid w:val="00D87198"/>
    <w:rsid w:val="00D871C0"/>
    <w:rsid w:val="00D87D79"/>
    <w:rsid w:val="00D900F0"/>
    <w:rsid w:val="00D90B41"/>
    <w:rsid w:val="00D9188E"/>
    <w:rsid w:val="00D92AF5"/>
    <w:rsid w:val="00D93D9D"/>
    <w:rsid w:val="00D94458"/>
    <w:rsid w:val="00D964B4"/>
    <w:rsid w:val="00D9651E"/>
    <w:rsid w:val="00D97702"/>
    <w:rsid w:val="00D9779B"/>
    <w:rsid w:val="00D97EAF"/>
    <w:rsid w:val="00DA036C"/>
    <w:rsid w:val="00DA03B9"/>
    <w:rsid w:val="00DA0562"/>
    <w:rsid w:val="00DA0CF3"/>
    <w:rsid w:val="00DA0EEF"/>
    <w:rsid w:val="00DA149C"/>
    <w:rsid w:val="00DA2C47"/>
    <w:rsid w:val="00DA36E7"/>
    <w:rsid w:val="00DA3A35"/>
    <w:rsid w:val="00DA4755"/>
    <w:rsid w:val="00DA49F9"/>
    <w:rsid w:val="00DA50A0"/>
    <w:rsid w:val="00DA57E8"/>
    <w:rsid w:val="00DA5E62"/>
    <w:rsid w:val="00DA6646"/>
    <w:rsid w:val="00DA6DF5"/>
    <w:rsid w:val="00DA7599"/>
    <w:rsid w:val="00DA7749"/>
    <w:rsid w:val="00DA780A"/>
    <w:rsid w:val="00DA78C6"/>
    <w:rsid w:val="00DB096D"/>
    <w:rsid w:val="00DB0C44"/>
    <w:rsid w:val="00DB0EED"/>
    <w:rsid w:val="00DB1B8F"/>
    <w:rsid w:val="00DB2CAD"/>
    <w:rsid w:val="00DB2DE0"/>
    <w:rsid w:val="00DB3DD7"/>
    <w:rsid w:val="00DB48D0"/>
    <w:rsid w:val="00DB49A2"/>
    <w:rsid w:val="00DB5BBA"/>
    <w:rsid w:val="00DB6026"/>
    <w:rsid w:val="00DB6893"/>
    <w:rsid w:val="00DB771C"/>
    <w:rsid w:val="00DB7781"/>
    <w:rsid w:val="00DC016A"/>
    <w:rsid w:val="00DC05D6"/>
    <w:rsid w:val="00DC0C32"/>
    <w:rsid w:val="00DC0C4E"/>
    <w:rsid w:val="00DC0C9B"/>
    <w:rsid w:val="00DC1DE2"/>
    <w:rsid w:val="00DC1E07"/>
    <w:rsid w:val="00DC23C1"/>
    <w:rsid w:val="00DC2856"/>
    <w:rsid w:val="00DC2860"/>
    <w:rsid w:val="00DC3559"/>
    <w:rsid w:val="00DC3EAD"/>
    <w:rsid w:val="00DC3FB2"/>
    <w:rsid w:val="00DC400D"/>
    <w:rsid w:val="00DC49B6"/>
    <w:rsid w:val="00DC51A1"/>
    <w:rsid w:val="00DC5240"/>
    <w:rsid w:val="00DC6970"/>
    <w:rsid w:val="00DC6A4D"/>
    <w:rsid w:val="00DC6CDD"/>
    <w:rsid w:val="00DC7304"/>
    <w:rsid w:val="00DC7DA8"/>
    <w:rsid w:val="00DC7E9D"/>
    <w:rsid w:val="00DD00C1"/>
    <w:rsid w:val="00DD038D"/>
    <w:rsid w:val="00DD0429"/>
    <w:rsid w:val="00DD08D4"/>
    <w:rsid w:val="00DD0B31"/>
    <w:rsid w:val="00DD0D63"/>
    <w:rsid w:val="00DD11A3"/>
    <w:rsid w:val="00DD232E"/>
    <w:rsid w:val="00DD35E5"/>
    <w:rsid w:val="00DD3BE9"/>
    <w:rsid w:val="00DD4CF2"/>
    <w:rsid w:val="00DD5CCF"/>
    <w:rsid w:val="00DD5FBD"/>
    <w:rsid w:val="00DD625F"/>
    <w:rsid w:val="00DD6765"/>
    <w:rsid w:val="00DD6CDD"/>
    <w:rsid w:val="00DE035F"/>
    <w:rsid w:val="00DE0877"/>
    <w:rsid w:val="00DE1BC9"/>
    <w:rsid w:val="00DE1EC4"/>
    <w:rsid w:val="00DE2237"/>
    <w:rsid w:val="00DE2972"/>
    <w:rsid w:val="00DE2EB8"/>
    <w:rsid w:val="00DE319A"/>
    <w:rsid w:val="00DE33F3"/>
    <w:rsid w:val="00DE3B58"/>
    <w:rsid w:val="00DE40F3"/>
    <w:rsid w:val="00DE4CAD"/>
    <w:rsid w:val="00DE4D1F"/>
    <w:rsid w:val="00DE6777"/>
    <w:rsid w:val="00DE6B13"/>
    <w:rsid w:val="00DE7241"/>
    <w:rsid w:val="00DE76B9"/>
    <w:rsid w:val="00DE7C71"/>
    <w:rsid w:val="00DF079F"/>
    <w:rsid w:val="00DF0EBE"/>
    <w:rsid w:val="00DF1457"/>
    <w:rsid w:val="00DF14C9"/>
    <w:rsid w:val="00DF2A15"/>
    <w:rsid w:val="00DF2F7D"/>
    <w:rsid w:val="00DF30D6"/>
    <w:rsid w:val="00DF4CBD"/>
    <w:rsid w:val="00DF52BE"/>
    <w:rsid w:val="00DF52E2"/>
    <w:rsid w:val="00DF558F"/>
    <w:rsid w:val="00DF5610"/>
    <w:rsid w:val="00DF5BD5"/>
    <w:rsid w:val="00DF5CE3"/>
    <w:rsid w:val="00DF5DF2"/>
    <w:rsid w:val="00DF639E"/>
    <w:rsid w:val="00DF63BE"/>
    <w:rsid w:val="00DF76AD"/>
    <w:rsid w:val="00DF7731"/>
    <w:rsid w:val="00DF7CB0"/>
    <w:rsid w:val="00DF7CD9"/>
    <w:rsid w:val="00E01038"/>
    <w:rsid w:val="00E011D6"/>
    <w:rsid w:val="00E01D8E"/>
    <w:rsid w:val="00E01EE0"/>
    <w:rsid w:val="00E02A1C"/>
    <w:rsid w:val="00E02CA1"/>
    <w:rsid w:val="00E02D80"/>
    <w:rsid w:val="00E041F5"/>
    <w:rsid w:val="00E042CA"/>
    <w:rsid w:val="00E0468B"/>
    <w:rsid w:val="00E0490C"/>
    <w:rsid w:val="00E04A7E"/>
    <w:rsid w:val="00E05860"/>
    <w:rsid w:val="00E05BD7"/>
    <w:rsid w:val="00E05D90"/>
    <w:rsid w:val="00E0645C"/>
    <w:rsid w:val="00E06AE4"/>
    <w:rsid w:val="00E071B7"/>
    <w:rsid w:val="00E0724C"/>
    <w:rsid w:val="00E075D7"/>
    <w:rsid w:val="00E07636"/>
    <w:rsid w:val="00E07F6B"/>
    <w:rsid w:val="00E1096F"/>
    <w:rsid w:val="00E10C04"/>
    <w:rsid w:val="00E10D13"/>
    <w:rsid w:val="00E11470"/>
    <w:rsid w:val="00E11800"/>
    <w:rsid w:val="00E1190F"/>
    <w:rsid w:val="00E11CF3"/>
    <w:rsid w:val="00E11CF6"/>
    <w:rsid w:val="00E11E6E"/>
    <w:rsid w:val="00E1206D"/>
    <w:rsid w:val="00E12CF3"/>
    <w:rsid w:val="00E12DAD"/>
    <w:rsid w:val="00E12F98"/>
    <w:rsid w:val="00E132C5"/>
    <w:rsid w:val="00E1372C"/>
    <w:rsid w:val="00E13D8B"/>
    <w:rsid w:val="00E13E5C"/>
    <w:rsid w:val="00E1414C"/>
    <w:rsid w:val="00E14204"/>
    <w:rsid w:val="00E142C3"/>
    <w:rsid w:val="00E14A7D"/>
    <w:rsid w:val="00E14CBB"/>
    <w:rsid w:val="00E15473"/>
    <w:rsid w:val="00E15646"/>
    <w:rsid w:val="00E15960"/>
    <w:rsid w:val="00E15CE6"/>
    <w:rsid w:val="00E16619"/>
    <w:rsid w:val="00E16892"/>
    <w:rsid w:val="00E16AE6"/>
    <w:rsid w:val="00E170F2"/>
    <w:rsid w:val="00E171F7"/>
    <w:rsid w:val="00E17296"/>
    <w:rsid w:val="00E20F71"/>
    <w:rsid w:val="00E210D4"/>
    <w:rsid w:val="00E214EB"/>
    <w:rsid w:val="00E21913"/>
    <w:rsid w:val="00E220E8"/>
    <w:rsid w:val="00E22AD5"/>
    <w:rsid w:val="00E22B2E"/>
    <w:rsid w:val="00E22C58"/>
    <w:rsid w:val="00E24BE7"/>
    <w:rsid w:val="00E25A32"/>
    <w:rsid w:val="00E265D1"/>
    <w:rsid w:val="00E26A8B"/>
    <w:rsid w:val="00E26F19"/>
    <w:rsid w:val="00E2730F"/>
    <w:rsid w:val="00E27571"/>
    <w:rsid w:val="00E278E0"/>
    <w:rsid w:val="00E27D73"/>
    <w:rsid w:val="00E303C5"/>
    <w:rsid w:val="00E3091E"/>
    <w:rsid w:val="00E318C8"/>
    <w:rsid w:val="00E31EB9"/>
    <w:rsid w:val="00E333F5"/>
    <w:rsid w:val="00E33441"/>
    <w:rsid w:val="00E33882"/>
    <w:rsid w:val="00E33EDC"/>
    <w:rsid w:val="00E340F6"/>
    <w:rsid w:val="00E34239"/>
    <w:rsid w:val="00E342E1"/>
    <w:rsid w:val="00E34AB9"/>
    <w:rsid w:val="00E35510"/>
    <w:rsid w:val="00E3582F"/>
    <w:rsid w:val="00E35904"/>
    <w:rsid w:val="00E3598E"/>
    <w:rsid w:val="00E35A78"/>
    <w:rsid w:val="00E35E14"/>
    <w:rsid w:val="00E3618A"/>
    <w:rsid w:val="00E36B59"/>
    <w:rsid w:val="00E36CDF"/>
    <w:rsid w:val="00E3725A"/>
    <w:rsid w:val="00E377DE"/>
    <w:rsid w:val="00E379E3"/>
    <w:rsid w:val="00E37B2A"/>
    <w:rsid w:val="00E37F13"/>
    <w:rsid w:val="00E412FE"/>
    <w:rsid w:val="00E41383"/>
    <w:rsid w:val="00E42239"/>
    <w:rsid w:val="00E4243A"/>
    <w:rsid w:val="00E44532"/>
    <w:rsid w:val="00E44B78"/>
    <w:rsid w:val="00E45196"/>
    <w:rsid w:val="00E45216"/>
    <w:rsid w:val="00E45226"/>
    <w:rsid w:val="00E454BB"/>
    <w:rsid w:val="00E4583D"/>
    <w:rsid w:val="00E458B5"/>
    <w:rsid w:val="00E45EBB"/>
    <w:rsid w:val="00E47750"/>
    <w:rsid w:val="00E47F93"/>
    <w:rsid w:val="00E500F7"/>
    <w:rsid w:val="00E503C2"/>
    <w:rsid w:val="00E5043C"/>
    <w:rsid w:val="00E5148B"/>
    <w:rsid w:val="00E517BA"/>
    <w:rsid w:val="00E52D9F"/>
    <w:rsid w:val="00E5337B"/>
    <w:rsid w:val="00E542B8"/>
    <w:rsid w:val="00E55167"/>
    <w:rsid w:val="00E55BA9"/>
    <w:rsid w:val="00E55FAF"/>
    <w:rsid w:val="00E57336"/>
    <w:rsid w:val="00E602B5"/>
    <w:rsid w:val="00E6064B"/>
    <w:rsid w:val="00E6081B"/>
    <w:rsid w:val="00E60C1C"/>
    <w:rsid w:val="00E60F26"/>
    <w:rsid w:val="00E61578"/>
    <w:rsid w:val="00E61870"/>
    <w:rsid w:val="00E61948"/>
    <w:rsid w:val="00E62194"/>
    <w:rsid w:val="00E62F41"/>
    <w:rsid w:val="00E6385A"/>
    <w:rsid w:val="00E63E10"/>
    <w:rsid w:val="00E64F3B"/>
    <w:rsid w:val="00E65251"/>
    <w:rsid w:val="00E66176"/>
    <w:rsid w:val="00E662C3"/>
    <w:rsid w:val="00E66653"/>
    <w:rsid w:val="00E66B20"/>
    <w:rsid w:val="00E66D01"/>
    <w:rsid w:val="00E67069"/>
    <w:rsid w:val="00E67085"/>
    <w:rsid w:val="00E6746A"/>
    <w:rsid w:val="00E676C2"/>
    <w:rsid w:val="00E70D31"/>
    <w:rsid w:val="00E71E10"/>
    <w:rsid w:val="00E7202E"/>
    <w:rsid w:val="00E7204F"/>
    <w:rsid w:val="00E72242"/>
    <w:rsid w:val="00E7326D"/>
    <w:rsid w:val="00E734DF"/>
    <w:rsid w:val="00E73CEB"/>
    <w:rsid w:val="00E748A1"/>
    <w:rsid w:val="00E7494A"/>
    <w:rsid w:val="00E75007"/>
    <w:rsid w:val="00E7568C"/>
    <w:rsid w:val="00E75A77"/>
    <w:rsid w:val="00E75C11"/>
    <w:rsid w:val="00E76B09"/>
    <w:rsid w:val="00E77046"/>
    <w:rsid w:val="00E772C4"/>
    <w:rsid w:val="00E779E6"/>
    <w:rsid w:val="00E77DFF"/>
    <w:rsid w:val="00E80622"/>
    <w:rsid w:val="00E8071D"/>
    <w:rsid w:val="00E812D9"/>
    <w:rsid w:val="00E81BDD"/>
    <w:rsid w:val="00E81E13"/>
    <w:rsid w:val="00E82738"/>
    <w:rsid w:val="00E83191"/>
    <w:rsid w:val="00E83BAA"/>
    <w:rsid w:val="00E83EFA"/>
    <w:rsid w:val="00E84B41"/>
    <w:rsid w:val="00E850B9"/>
    <w:rsid w:val="00E867E7"/>
    <w:rsid w:val="00E86FF7"/>
    <w:rsid w:val="00E874EE"/>
    <w:rsid w:val="00E90070"/>
    <w:rsid w:val="00E90835"/>
    <w:rsid w:val="00E90910"/>
    <w:rsid w:val="00E90ED7"/>
    <w:rsid w:val="00E9199F"/>
    <w:rsid w:val="00E92823"/>
    <w:rsid w:val="00E92AEE"/>
    <w:rsid w:val="00E9322B"/>
    <w:rsid w:val="00E9340E"/>
    <w:rsid w:val="00E943D2"/>
    <w:rsid w:val="00E94B5B"/>
    <w:rsid w:val="00E94D72"/>
    <w:rsid w:val="00E94E54"/>
    <w:rsid w:val="00E952F3"/>
    <w:rsid w:val="00E95397"/>
    <w:rsid w:val="00E955BF"/>
    <w:rsid w:val="00E9561A"/>
    <w:rsid w:val="00E959CF"/>
    <w:rsid w:val="00E96082"/>
    <w:rsid w:val="00E96658"/>
    <w:rsid w:val="00E96F61"/>
    <w:rsid w:val="00E972CC"/>
    <w:rsid w:val="00E9766D"/>
    <w:rsid w:val="00E97B57"/>
    <w:rsid w:val="00EA16B0"/>
    <w:rsid w:val="00EA1C22"/>
    <w:rsid w:val="00EA262B"/>
    <w:rsid w:val="00EA298C"/>
    <w:rsid w:val="00EA2F3E"/>
    <w:rsid w:val="00EA2FCB"/>
    <w:rsid w:val="00EA3398"/>
    <w:rsid w:val="00EA3729"/>
    <w:rsid w:val="00EA4908"/>
    <w:rsid w:val="00EA4BB9"/>
    <w:rsid w:val="00EA4BED"/>
    <w:rsid w:val="00EA55C7"/>
    <w:rsid w:val="00EA6209"/>
    <w:rsid w:val="00EA7309"/>
    <w:rsid w:val="00EA75AE"/>
    <w:rsid w:val="00EB033A"/>
    <w:rsid w:val="00EB04A7"/>
    <w:rsid w:val="00EB0944"/>
    <w:rsid w:val="00EB09BA"/>
    <w:rsid w:val="00EB0A31"/>
    <w:rsid w:val="00EB1FC4"/>
    <w:rsid w:val="00EB30A3"/>
    <w:rsid w:val="00EB3E40"/>
    <w:rsid w:val="00EB49B4"/>
    <w:rsid w:val="00EB4BF6"/>
    <w:rsid w:val="00EB5B51"/>
    <w:rsid w:val="00EB6C89"/>
    <w:rsid w:val="00EB7C34"/>
    <w:rsid w:val="00EC054A"/>
    <w:rsid w:val="00EC1129"/>
    <w:rsid w:val="00EC15CB"/>
    <w:rsid w:val="00EC1DBE"/>
    <w:rsid w:val="00EC1E5B"/>
    <w:rsid w:val="00EC1FD7"/>
    <w:rsid w:val="00EC2DFA"/>
    <w:rsid w:val="00EC2E97"/>
    <w:rsid w:val="00EC4CD8"/>
    <w:rsid w:val="00EC51CC"/>
    <w:rsid w:val="00EC58ED"/>
    <w:rsid w:val="00EC5CFA"/>
    <w:rsid w:val="00EC5D5C"/>
    <w:rsid w:val="00EC5DF0"/>
    <w:rsid w:val="00EC674B"/>
    <w:rsid w:val="00EC7314"/>
    <w:rsid w:val="00EC78F4"/>
    <w:rsid w:val="00EC7E43"/>
    <w:rsid w:val="00ED0924"/>
    <w:rsid w:val="00ED120C"/>
    <w:rsid w:val="00ED1505"/>
    <w:rsid w:val="00ED194C"/>
    <w:rsid w:val="00ED23B0"/>
    <w:rsid w:val="00ED255A"/>
    <w:rsid w:val="00ED28BF"/>
    <w:rsid w:val="00ED2A0D"/>
    <w:rsid w:val="00ED3782"/>
    <w:rsid w:val="00ED427B"/>
    <w:rsid w:val="00ED4693"/>
    <w:rsid w:val="00ED494D"/>
    <w:rsid w:val="00ED4A9B"/>
    <w:rsid w:val="00ED4BF8"/>
    <w:rsid w:val="00ED5054"/>
    <w:rsid w:val="00ED61AA"/>
    <w:rsid w:val="00ED6942"/>
    <w:rsid w:val="00ED6967"/>
    <w:rsid w:val="00ED7621"/>
    <w:rsid w:val="00ED7C07"/>
    <w:rsid w:val="00ED7CDD"/>
    <w:rsid w:val="00EE052B"/>
    <w:rsid w:val="00EE1713"/>
    <w:rsid w:val="00EE18DD"/>
    <w:rsid w:val="00EE1A30"/>
    <w:rsid w:val="00EE1C09"/>
    <w:rsid w:val="00EE1C38"/>
    <w:rsid w:val="00EE1C91"/>
    <w:rsid w:val="00EE1ECE"/>
    <w:rsid w:val="00EE228B"/>
    <w:rsid w:val="00EE25F3"/>
    <w:rsid w:val="00EE278D"/>
    <w:rsid w:val="00EE2FB6"/>
    <w:rsid w:val="00EE36D3"/>
    <w:rsid w:val="00EE3D24"/>
    <w:rsid w:val="00EE4D6B"/>
    <w:rsid w:val="00EE50D7"/>
    <w:rsid w:val="00EE50FD"/>
    <w:rsid w:val="00EE52E1"/>
    <w:rsid w:val="00EE62D1"/>
    <w:rsid w:val="00EE630C"/>
    <w:rsid w:val="00EE697F"/>
    <w:rsid w:val="00EE7845"/>
    <w:rsid w:val="00EE7D06"/>
    <w:rsid w:val="00EE7DD0"/>
    <w:rsid w:val="00EE7EB6"/>
    <w:rsid w:val="00EE7EBF"/>
    <w:rsid w:val="00EE7FFA"/>
    <w:rsid w:val="00EF006C"/>
    <w:rsid w:val="00EF0420"/>
    <w:rsid w:val="00EF120B"/>
    <w:rsid w:val="00EF2378"/>
    <w:rsid w:val="00EF2615"/>
    <w:rsid w:val="00EF2CB0"/>
    <w:rsid w:val="00EF4664"/>
    <w:rsid w:val="00EF4755"/>
    <w:rsid w:val="00EF4CA2"/>
    <w:rsid w:val="00EF4D73"/>
    <w:rsid w:val="00EF4EB3"/>
    <w:rsid w:val="00EF55BC"/>
    <w:rsid w:val="00EF5989"/>
    <w:rsid w:val="00EF5C55"/>
    <w:rsid w:val="00EF606E"/>
    <w:rsid w:val="00EF64EE"/>
    <w:rsid w:val="00EF651E"/>
    <w:rsid w:val="00EF66BE"/>
    <w:rsid w:val="00F00423"/>
    <w:rsid w:val="00F00590"/>
    <w:rsid w:val="00F01705"/>
    <w:rsid w:val="00F01FF5"/>
    <w:rsid w:val="00F02930"/>
    <w:rsid w:val="00F02FD0"/>
    <w:rsid w:val="00F0369C"/>
    <w:rsid w:val="00F0392A"/>
    <w:rsid w:val="00F043D6"/>
    <w:rsid w:val="00F06707"/>
    <w:rsid w:val="00F06710"/>
    <w:rsid w:val="00F07413"/>
    <w:rsid w:val="00F10D95"/>
    <w:rsid w:val="00F111EE"/>
    <w:rsid w:val="00F11446"/>
    <w:rsid w:val="00F11AD2"/>
    <w:rsid w:val="00F1237D"/>
    <w:rsid w:val="00F12720"/>
    <w:rsid w:val="00F12ADD"/>
    <w:rsid w:val="00F12E9E"/>
    <w:rsid w:val="00F13387"/>
    <w:rsid w:val="00F138D4"/>
    <w:rsid w:val="00F14087"/>
    <w:rsid w:val="00F14380"/>
    <w:rsid w:val="00F14586"/>
    <w:rsid w:val="00F146EC"/>
    <w:rsid w:val="00F14786"/>
    <w:rsid w:val="00F1488C"/>
    <w:rsid w:val="00F15134"/>
    <w:rsid w:val="00F15A98"/>
    <w:rsid w:val="00F1652D"/>
    <w:rsid w:val="00F17130"/>
    <w:rsid w:val="00F1765A"/>
    <w:rsid w:val="00F179A5"/>
    <w:rsid w:val="00F17A25"/>
    <w:rsid w:val="00F17CB1"/>
    <w:rsid w:val="00F17CF4"/>
    <w:rsid w:val="00F20216"/>
    <w:rsid w:val="00F20AA4"/>
    <w:rsid w:val="00F21927"/>
    <w:rsid w:val="00F21CDE"/>
    <w:rsid w:val="00F21E69"/>
    <w:rsid w:val="00F228D1"/>
    <w:rsid w:val="00F23013"/>
    <w:rsid w:val="00F23079"/>
    <w:rsid w:val="00F230DD"/>
    <w:rsid w:val="00F23ACB"/>
    <w:rsid w:val="00F23E11"/>
    <w:rsid w:val="00F23EC1"/>
    <w:rsid w:val="00F242AC"/>
    <w:rsid w:val="00F2439D"/>
    <w:rsid w:val="00F24526"/>
    <w:rsid w:val="00F249DD"/>
    <w:rsid w:val="00F24C3F"/>
    <w:rsid w:val="00F24ED9"/>
    <w:rsid w:val="00F251BA"/>
    <w:rsid w:val="00F2624A"/>
    <w:rsid w:val="00F2674F"/>
    <w:rsid w:val="00F26D69"/>
    <w:rsid w:val="00F26D8B"/>
    <w:rsid w:val="00F274EE"/>
    <w:rsid w:val="00F30582"/>
    <w:rsid w:val="00F30865"/>
    <w:rsid w:val="00F30DCA"/>
    <w:rsid w:val="00F31BF6"/>
    <w:rsid w:val="00F31E1D"/>
    <w:rsid w:val="00F3236A"/>
    <w:rsid w:val="00F32856"/>
    <w:rsid w:val="00F32A09"/>
    <w:rsid w:val="00F33CF6"/>
    <w:rsid w:val="00F340AC"/>
    <w:rsid w:val="00F3440B"/>
    <w:rsid w:val="00F34460"/>
    <w:rsid w:val="00F34615"/>
    <w:rsid w:val="00F34E16"/>
    <w:rsid w:val="00F351DB"/>
    <w:rsid w:val="00F357C2"/>
    <w:rsid w:val="00F35DED"/>
    <w:rsid w:val="00F35E4E"/>
    <w:rsid w:val="00F363B3"/>
    <w:rsid w:val="00F3696D"/>
    <w:rsid w:val="00F37D61"/>
    <w:rsid w:val="00F41141"/>
    <w:rsid w:val="00F41BA0"/>
    <w:rsid w:val="00F41F85"/>
    <w:rsid w:val="00F43A63"/>
    <w:rsid w:val="00F43DE1"/>
    <w:rsid w:val="00F43ECE"/>
    <w:rsid w:val="00F44EB6"/>
    <w:rsid w:val="00F453C7"/>
    <w:rsid w:val="00F4565B"/>
    <w:rsid w:val="00F45A50"/>
    <w:rsid w:val="00F45AF4"/>
    <w:rsid w:val="00F4614D"/>
    <w:rsid w:val="00F46B32"/>
    <w:rsid w:val="00F50427"/>
    <w:rsid w:val="00F50BF5"/>
    <w:rsid w:val="00F51032"/>
    <w:rsid w:val="00F511AD"/>
    <w:rsid w:val="00F518C3"/>
    <w:rsid w:val="00F527E6"/>
    <w:rsid w:val="00F52858"/>
    <w:rsid w:val="00F5324D"/>
    <w:rsid w:val="00F53E54"/>
    <w:rsid w:val="00F53FF6"/>
    <w:rsid w:val="00F54A76"/>
    <w:rsid w:val="00F54C9A"/>
    <w:rsid w:val="00F54DCE"/>
    <w:rsid w:val="00F54E8B"/>
    <w:rsid w:val="00F55178"/>
    <w:rsid w:val="00F55BC8"/>
    <w:rsid w:val="00F56709"/>
    <w:rsid w:val="00F57BD5"/>
    <w:rsid w:val="00F60E0F"/>
    <w:rsid w:val="00F60E11"/>
    <w:rsid w:val="00F61218"/>
    <w:rsid w:val="00F613AD"/>
    <w:rsid w:val="00F61581"/>
    <w:rsid w:val="00F6189E"/>
    <w:rsid w:val="00F61921"/>
    <w:rsid w:val="00F61BB8"/>
    <w:rsid w:val="00F61FB5"/>
    <w:rsid w:val="00F62E6C"/>
    <w:rsid w:val="00F6527F"/>
    <w:rsid w:val="00F65FDD"/>
    <w:rsid w:val="00F66285"/>
    <w:rsid w:val="00F66D7E"/>
    <w:rsid w:val="00F670E3"/>
    <w:rsid w:val="00F673D3"/>
    <w:rsid w:val="00F67614"/>
    <w:rsid w:val="00F677C1"/>
    <w:rsid w:val="00F67B85"/>
    <w:rsid w:val="00F67EDA"/>
    <w:rsid w:val="00F70090"/>
    <w:rsid w:val="00F70F45"/>
    <w:rsid w:val="00F7215A"/>
    <w:rsid w:val="00F7231D"/>
    <w:rsid w:val="00F726C0"/>
    <w:rsid w:val="00F730E2"/>
    <w:rsid w:val="00F737C0"/>
    <w:rsid w:val="00F73CDC"/>
    <w:rsid w:val="00F741EB"/>
    <w:rsid w:val="00F74C1D"/>
    <w:rsid w:val="00F75B41"/>
    <w:rsid w:val="00F75BC8"/>
    <w:rsid w:val="00F76504"/>
    <w:rsid w:val="00F7669F"/>
    <w:rsid w:val="00F769E4"/>
    <w:rsid w:val="00F776EF"/>
    <w:rsid w:val="00F809AC"/>
    <w:rsid w:val="00F809C5"/>
    <w:rsid w:val="00F80F52"/>
    <w:rsid w:val="00F815A6"/>
    <w:rsid w:val="00F818B7"/>
    <w:rsid w:val="00F81C01"/>
    <w:rsid w:val="00F81FCD"/>
    <w:rsid w:val="00F82051"/>
    <w:rsid w:val="00F82135"/>
    <w:rsid w:val="00F823FE"/>
    <w:rsid w:val="00F82669"/>
    <w:rsid w:val="00F826A5"/>
    <w:rsid w:val="00F829DC"/>
    <w:rsid w:val="00F831B7"/>
    <w:rsid w:val="00F83C94"/>
    <w:rsid w:val="00F84D24"/>
    <w:rsid w:val="00F84FF5"/>
    <w:rsid w:val="00F854C6"/>
    <w:rsid w:val="00F85CE8"/>
    <w:rsid w:val="00F86294"/>
    <w:rsid w:val="00F86295"/>
    <w:rsid w:val="00F8629E"/>
    <w:rsid w:val="00F86B33"/>
    <w:rsid w:val="00F879FF"/>
    <w:rsid w:val="00F87E05"/>
    <w:rsid w:val="00F90B05"/>
    <w:rsid w:val="00F90D40"/>
    <w:rsid w:val="00F91BFC"/>
    <w:rsid w:val="00F91FC3"/>
    <w:rsid w:val="00F92395"/>
    <w:rsid w:val="00F923A5"/>
    <w:rsid w:val="00F92D1A"/>
    <w:rsid w:val="00F93033"/>
    <w:rsid w:val="00F931FD"/>
    <w:rsid w:val="00F93247"/>
    <w:rsid w:val="00F9333B"/>
    <w:rsid w:val="00F93468"/>
    <w:rsid w:val="00F9404D"/>
    <w:rsid w:val="00F94583"/>
    <w:rsid w:val="00F94F07"/>
    <w:rsid w:val="00F95050"/>
    <w:rsid w:val="00F957E4"/>
    <w:rsid w:val="00F9589F"/>
    <w:rsid w:val="00F95D80"/>
    <w:rsid w:val="00F9632D"/>
    <w:rsid w:val="00F9635F"/>
    <w:rsid w:val="00F96524"/>
    <w:rsid w:val="00F96E2B"/>
    <w:rsid w:val="00F96E6B"/>
    <w:rsid w:val="00F97595"/>
    <w:rsid w:val="00F975A1"/>
    <w:rsid w:val="00F97982"/>
    <w:rsid w:val="00F97FCE"/>
    <w:rsid w:val="00FA04AC"/>
    <w:rsid w:val="00FA09E7"/>
    <w:rsid w:val="00FA0E0A"/>
    <w:rsid w:val="00FA0F72"/>
    <w:rsid w:val="00FA10D7"/>
    <w:rsid w:val="00FA121C"/>
    <w:rsid w:val="00FA17B0"/>
    <w:rsid w:val="00FA2809"/>
    <w:rsid w:val="00FA30E4"/>
    <w:rsid w:val="00FA3B06"/>
    <w:rsid w:val="00FA3FE9"/>
    <w:rsid w:val="00FA40E4"/>
    <w:rsid w:val="00FA445B"/>
    <w:rsid w:val="00FA4ABD"/>
    <w:rsid w:val="00FA4BE8"/>
    <w:rsid w:val="00FA522E"/>
    <w:rsid w:val="00FA63BB"/>
    <w:rsid w:val="00FA6578"/>
    <w:rsid w:val="00FA754E"/>
    <w:rsid w:val="00FA7BA4"/>
    <w:rsid w:val="00FA7FE9"/>
    <w:rsid w:val="00FB022E"/>
    <w:rsid w:val="00FB052B"/>
    <w:rsid w:val="00FB1241"/>
    <w:rsid w:val="00FB152E"/>
    <w:rsid w:val="00FB1FA3"/>
    <w:rsid w:val="00FB2283"/>
    <w:rsid w:val="00FB2C6F"/>
    <w:rsid w:val="00FB37EF"/>
    <w:rsid w:val="00FB4C8E"/>
    <w:rsid w:val="00FB513A"/>
    <w:rsid w:val="00FB52B7"/>
    <w:rsid w:val="00FB5378"/>
    <w:rsid w:val="00FB5FD0"/>
    <w:rsid w:val="00FB61D4"/>
    <w:rsid w:val="00FB717D"/>
    <w:rsid w:val="00FB7BD3"/>
    <w:rsid w:val="00FC00C2"/>
    <w:rsid w:val="00FC017F"/>
    <w:rsid w:val="00FC0D0C"/>
    <w:rsid w:val="00FC0E3F"/>
    <w:rsid w:val="00FC1909"/>
    <w:rsid w:val="00FC1AE8"/>
    <w:rsid w:val="00FC2423"/>
    <w:rsid w:val="00FC2642"/>
    <w:rsid w:val="00FC2750"/>
    <w:rsid w:val="00FC30B8"/>
    <w:rsid w:val="00FC3799"/>
    <w:rsid w:val="00FC3F4A"/>
    <w:rsid w:val="00FC48C2"/>
    <w:rsid w:val="00FC4E92"/>
    <w:rsid w:val="00FC5610"/>
    <w:rsid w:val="00FC5AE7"/>
    <w:rsid w:val="00FC5E90"/>
    <w:rsid w:val="00FC60FA"/>
    <w:rsid w:val="00FC71A0"/>
    <w:rsid w:val="00FC72B4"/>
    <w:rsid w:val="00FD0CFA"/>
    <w:rsid w:val="00FD1465"/>
    <w:rsid w:val="00FD1EE1"/>
    <w:rsid w:val="00FD259E"/>
    <w:rsid w:val="00FD297F"/>
    <w:rsid w:val="00FD2A92"/>
    <w:rsid w:val="00FD35E2"/>
    <w:rsid w:val="00FD3679"/>
    <w:rsid w:val="00FD3B07"/>
    <w:rsid w:val="00FD3B81"/>
    <w:rsid w:val="00FD3F4B"/>
    <w:rsid w:val="00FD40B5"/>
    <w:rsid w:val="00FD4C1A"/>
    <w:rsid w:val="00FD4F96"/>
    <w:rsid w:val="00FD5266"/>
    <w:rsid w:val="00FD58B8"/>
    <w:rsid w:val="00FD58CD"/>
    <w:rsid w:val="00FD67D7"/>
    <w:rsid w:val="00FD6898"/>
    <w:rsid w:val="00FD693F"/>
    <w:rsid w:val="00FD784A"/>
    <w:rsid w:val="00FE0C5F"/>
    <w:rsid w:val="00FE1132"/>
    <w:rsid w:val="00FE14D0"/>
    <w:rsid w:val="00FE1AE2"/>
    <w:rsid w:val="00FE1F41"/>
    <w:rsid w:val="00FE467D"/>
    <w:rsid w:val="00FE4A3E"/>
    <w:rsid w:val="00FE5D60"/>
    <w:rsid w:val="00FE5E13"/>
    <w:rsid w:val="00FE6175"/>
    <w:rsid w:val="00FE64D9"/>
    <w:rsid w:val="00FE67F2"/>
    <w:rsid w:val="00FE6EA1"/>
    <w:rsid w:val="00FE723D"/>
    <w:rsid w:val="00FE7AA1"/>
    <w:rsid w:val="00FE7AD5"/>
    <w:rsid w:val="00FE7D1F"/>
    <w:rsid w:val="00FF023B"/>
    <w:rsid w:val="00FF036E"/>
    <w:rsid w:val="00FF311B"/>
    <w:rsid w:val="00FF39B2"/>
    <w:rsid w:val="00FF3B16"/>
    <w:rsid w:val="00FF3CF3"/>
    <w:rsid w:val="00FF45F1"/>
    <w:rsid w:val="00FF470D"/>
    <w:rsid w:val="00FF4BF9"/>
    <w:rsid w:val="00FF4DCE"/>
    <w:rsid w:val="00FF4EEC"/>
    <w:rsid w:val="00FF5C1B"/>
    <w:rsid w:val="00FF60FB"/>
    <w:rsid w:val="00FF7555"/>
    <w:rsid w:val="00FF75B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D6DFEDE"/>
  <w15:docId w15:val="{F892731F-69B2-4ED1-892F-A3F6DE49E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136"/>
    <w:pPr>
      <w:spacing w:after="200" w:line="276" w:lineRule="auto"/>
    </w:pPr>
    <w:rPr>
      <w:rFonts w:ascii="Gill Sans MT" w:eastAsiaTheme="minorEastAsia" w:hAnsi="Gill Sans MT"/>
      <w:sz w:val="24"/>
    </w:rPr>
  </w:style>
  <w:style w:type="paragraph" w:styleId="Naslov1">
    <w:name w:val="heading 1"/>
    <w:basedOn w:val="Normal"/>
    <w:next w:val="Normal"/>
    <w:link w:val="Naslov1Char"/>
    <w:autoRedefine/>
    <w:uiPriority w:val="9"/>
    <w:qFormat/>
    <w:rsid w:val="00F93033"/>
    <w:pPr>
      <w:keepNext/>
      <w:keepLines/>
      <w:numPr>
        <w:numId w:val="23"/>
      </w:numPr>
      <w:kinsoku w:val="0"/>
      <w:overflowPunct w:val="0"/>
      <w:spacing w:after="120" w:line="240" w:lineRule="auto"/>
      <w:contextualSpacing/>
      <w:jc w:val="both"/>
      <w:outlineLvl w:val="0"/>
    </w:pPr>
    <w:rPr>
      <w:rFonts w:cs="Times New Roman"/>
      <w:b/>
      <w:sz w:val="28"/>
      <w:szCs w:val="24"/>
    </w:rPr>
  </w:style>
  <w:style w:type="paragraph" w:styleId="Naslov2">
    <w:name w:val="heading 2"/>
    <w:basedOn w:val="Normal"/>
    <w:next w:val="Normal"/>
    <w:link w:val="Naslov2Char"/>
    <w:autoRedefine/>
    <w:uiPriority w:val="9"/>
    <w:unhideWhenUsed/>
    <w:qFormat/>
    <w:rsid w:val="006A4059"/>
    <w:pPr>
      <w:numPr>
        <w:ilvl w:val="1"/>
        <w:numId w:val="23"/>
      </w:numPr>
      <w:tabs>
        <w:tab w:val="left" w:pos="567"/>
      </w:tabs>
      <w:spacing w:after="240" w:line="240" w:lineRule="auto"/>
      <w:contextualSpacing/>
      <w:jc w:val="both"/>
      <w:outlineLvl w:val="1"/>
    </w:pPr>
    <w:rPr>
      <w:rFonts w:eastAsiaTheme="majorEastAsia" w:cs="Times New Roman"/>
      <w:b/>
      <w:bCs/>
      <w:szCs w:val="24"/>
    </w:rPr>
  </w:style>
  <w:style w:type="paragraph" w:styleId="Naslov3">
    <w:name w:val="heading 3"/>
    <w:basedOn w:val="Normal"/>
    <w:next w:val="Normal"/>
    <w:link w:val="Naslov3Char"/>
    <w:uiPriority w:val="9"/>
    <w:unhideWhenUsed/>
    <w:qFormat/>
    <w:rsid w:val="00CC4BFC"/>
    <w:pPr>
      <w:numPr>
        <w:ilvl w:val="2"/>
        <w:numId w:val="22"/>
      </w:numPr>
      <w:spacing w:before="200" w:after="0" w:line="271" w:lineRule="auto"/>
      <w:outlineLvl w:val="2"/>
    </w:pPr>
    <w:rPr>
      <w:rFonts w:eastAsiaTheme="majorEastAsia" w:cstheme="majorBidi"/>
      <w:bCs/>
    </w:rPr>
  </w:style>
  <w:style w:type="paragraph" w:styleId="Naslov4">
    <w:name w:val="heading 4"/>
    <w:basedOn w:val="Normal"/>
    <w:next w:val="Normal"/>
    <w:link w:val="Naslov4Char"/>
    <w:uiPriority w:val="9"/>
    <w:unhideWhenUsed/>
    <w:qFormat/>
    <w:rsid w:val="006D336D"/>
    <w:pPr>
      <w:numPr>
        <w:ilvl w:val="3"/>
        <w:numId w:val="22"/>
      </w:num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numPr>
        <w:ilvl w:val="4"/>
        <w:numId w:val="22"/>
      </w:num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numPr>
        <w:ilvl w:val="5"/>
        <w:numId w:val="22"/>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numPr>
        <w:ilvl w:val="6"/>
        <w:numId w:val="22"/>
      </w:num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numPr>
        <w:ilvl w:val="7"/>
        <w:numId w:val="22"/>
      </w:num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numPr>
        <w:ilvl w:val="8"/>
        <w:numId w:val="22"/>
      </w:num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F93033"/>
    <w:rPr>
      <w:rFonts w:ascii="Gill Sans MT" w:eastAsiaTheme="minorEastAsia" w:hAnsi="Gill Sans MT" w:cs="Times New Roman"/>
      <w:b/>
      <w:sz w:val="28"/>
      <w:szCs w:val="24"/>
    </w:rPr>
  </w:style>
  <w:style w:type="character" w:customStyle="1" w:styleId="Naslov2Char">
    <w:name w:val="Naslov 2 Char"/>
    <w:basedOn w:val="Zadanifontodlomka"/>
    <w:link w:val="Naslov2"/>
    <w:uiPriority w:val="9"/>
    <w:rsid w:val="006A4059"/>
    <w:rPr>
      <w:rFonts w:ascii="Gill Sans MT" w:eastAsiaTheme="majorEastAsia" w:hAnsi="Gill Sans MT" w:cs="Times New Roman"/>
      <w:b/>
      <w:bCs/>
      <w:sz w:val="24"/>
      <w:szCs w:val="24"/>
    </w:rPr>
  </w:style>
  <w:style w:type="character" w:customStyle="1" w:styleId="Naslov3Char">
    <w:name w:val="Naslov 3 Char"/>
    <w:basedOn w:val="Zadanifontodlomka"/>
    <w:link w:val="Naslov3"/>
    <w:uiPriority w:val="9"/>
    <w:rsid w:val="00CC4BFC"/>
    <w:rPr>
      <w:rFonts w:ascii="Gill Sans MT" w:eastAsiaTheme="majorEastAsia" w:hAnsi="Gill Sans MT" w:cstheme="majorBidi"/>
      <w:bCs/>
      <w:sz w:val="24"/>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sz w:val="24"/>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sz w:val="24"/>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sz w:val="24"/>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sz w:val="24"/>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OdlomakpopisaChar"/>
    <w:uiPriority w:val="34"/>
    <w:qFormat/>
    <w:rsid w:val="006D336D"/>
    <w:pPr>
      <w:ind w:left="720"/>
      <w:contextualSpacing/>
    </w:pPr>
  </w:style>
  <w:style w:type="character" w:customStyle="1" w:styleId="OdlomakpopisaChar">
    <w:name w:val="Odlomak popisa Char"/>
    <w:aliases w:val="List Paragraph (numbered (a)) Char,REPORT Bullet Char,Normal List Char,Endnote Char,Indent Char,Paragraph Char,Citation List Char,Normal bullet 2 Char,Resume Title Char,Paragraphe de liste PBLH Char,Bullet list Char,b1 Char,new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numPr>
        <w:numId w:val="2"/>
      </w:num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3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C343A7"/>
    <w:pPr>
      <w:tabs>
        <w:tab w:val="left" w:pos="440"/>
        <w:tab w:val="right" w:leader="dot" w:pos="9062"/>
      </w:tabs>
      <w:spacing w:before="120" w:after="0"/>
    </w:pPr>
    <w:rPr>
      <w:b/>
      <w:bCs/>
      <w:szCs w:val="24"/>
    </w:rPr>
  </w:style>
  <w:style w:type="paragraph" w:styleId="Sadraj2">
    <w:name w:val="toc 2"/>
    <w:basedOn w:val="Normal"/>
    <w:next w:val="Normal"/>
    <w:autoRedefine/>
    <w:uiPriority w:val="39"/>
    <w:unhideWhenUsed/>
    <w:rsid w:val="00BE38F5"/>
    <w:pPr>
      <w:tabs>
        <w:tab w:val="left" w:pos="880"/>
        <w:tab w:val="right" w:leader="dot" w:pos="9062"/>
      </w:tabs>
      <w:spacing w:after="0"/>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rFonts w:ascii="Gill Sans MT" w:hAnsi="Gill Sans MT"/>
      <w:sz w:val="24"/>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FD58B8"/>
    <w:pPr>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pt-zadanifontodlomka-000015">
    <w:name w:val="pt-zadanifontodlomka-000015"/>
    <w:basedOn w:val="Zadanifontodlomka"/>
    <w:rsid w:val="004858B7"/>
  </w:style>
  <w:style w:type="paragraph" w:customStyle="1" w:styleId="pt-normal-000019">
    <w:name w:val="pt-normal-000019"/>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st1">
    <w:name w:val="st1"/>
    <w:basedOn w:val="Zadanifontodlomka"/>
    <w:rsid w:val="00497C6A"/>
  </w:style>
  <w:style w:type="character" w:customStyle="1" w:styleId="UnresolvedMention1">
    <w:name w:val="Unresolved Mention1"/>
    <w:basedOn w:val="Zadanifontodlomka"/>
    <w:uiPriority w:val="99"/>
    <w:semiHidden/>
    <w:unhideWhenUsed/>
    <w:rsid w:val="007E7FA5"/>
    <w:rPr>
      <w:color w:val="808080"/>
      <w:shd w:val="clear" w:color="auto" w:fill="E6E6E6"/>
    </w:rPr>
  </w:style>
  <w:style w:type="table" w:customStyle="1" w:styleId="TableGrid12">
    <w:name w:val="Table Grid12"/>
    <w:basedOn w:val="Obinatablica"/>
    <w:next w:val="Reetkatablice"/>
    <w:uiPriority w:val="39"/>
    <w:rsid w:val="002F141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ak-">
    <w:name w:val="clanak-"/>
    <w:basedOn w:val="Normal"/>
    <w:rsid w:val="00975059"/>
    <w:pPr>
      <w:spacing w:before="100" w:beforeAutospacing="1" w:after="100" w:afterAutospacing="1" w:line="240" w:lineRule="auto"/>
      <w:jc w:val="center"/>
    </w:pPr>
    <w:rPr>
      <w:rFonts w:ascii="Times New Roman" w:eastAsia="Times New Roman" w:hAnsi="Times New Roman" w:cs="Times New Roman"/>
      <w:szCs w:val="24"/>
      <w:lang w:val="en-US"/>
    </w:rPr>
  </w:style>
  <w:style w:type="table" w:customStyle="1" w:styleId="TableGrid13">
    <w:name w:val="Table Grid13"/>
    <w:basedOn w:val="Obinatablica"/>
    <w:next w:val="Reetkatablice"/>
    <w:uiPriority w:val="39"/>
    <w:rsid w:val="0019787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1">
    <w:name w:val="Neriješeno spominjanje1"/>
    <w:basedOn w:val="Zadanifontodlomka"/>
    <w:uiPriority w:val="99"/>
    <w:semiHidden/>
    <w:unhideWhenUsed/>
    <w:rsid w:val="006F0D3B"/>
    <w:rPr>
      <w:color w:val="605E5C"/>
      <w:shd w:val="clear" w:color="auto" w:fill="E1DFDD"/>
    </w:rPr>
  </w:style>
  <w:style w:type="paragraph" w:customStyle="1" w:styleId="box459642">
    <w:name w:val="box_459642"/>
    <w:basedOn w:val="Normal"/>
    <w:rsid w:val="00F35DED"/>
    <w:pPr>
      <w:spacing w:before="100" w:beforeAutospacing="1" w:after="225" w:line="240" w:lineRule="auto"/>
    </w:pPr>
    <w:rPr>
      <w:rFonts w:ascii="Times New Roman" w:eastAsia="Times New Roman" w:hAnsi="Times New Roman" w:cs="Times New Roman"/>
      <w:szCs w:val="24"/>
      <w:lang w:eastAsia="hr-HR"/>
    </w:rPr>
  </w:style>
  <w:style w:type="character" w:customStyle="1" w:styleId="UnresolvedMention2">
    <w:name w:val="Unresolved Mention2"/>
    <w:basedOn w:val="Zadanifontodlomka"/>
    <w:uiPriority w:val="99"/>
    <w:semiHidden/>
    <w:unhideWhenUsed/>
    <w:rsid w:val="003B65B0"/>
    <w:rPr>
      <w:color w:val="605E5C"/>
      <w:shd w:val="clear" w:color="auto" w:fill="E1DFDD"/>
    </w:rPr>
  </w:style>
  <w:style w:type="table" w:customStyle="1" w:styleId="TableGrid15">
    <w:name w:val="Table Grid15"/>
    <w:basedOn w:val="Obinatablica"/>
    <w:next w:val="Reetkatablice"/>
    <w:uiPriority w:val="39"/>
    <w:rsid w:val="0056690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560967"/>
    <w:pPr>
      <w:spacing w:before="100" w:beforeAutospacing="1" w:after="100" w:afterAutospacing="1" w:line="240" w:lineRule="auto"/>
    </w:pPr>
    <w:rPr>
      <w:rFonts w:ascii="Times New Roman" w:eastAsia="Times New Roman" w:hAnsi="Times New Roman" w:cs="Times New Roman"/>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36190319">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180509940">
      <w:bodyDiv w:val="1"/>
      <w:marLeft w:val="0"/>
      <w:marRight w:val="0"/>
      <w:marTop w:val="0"/>
      <w:marBottom w:val="0"/>
      <w:divBdr>
        <w:top w:val="none" w:sz="0" w:space="0" w:color="auto"/>
        <w:left w:val="none" w:sz="0" w:space="0" w:color="auto"/>
        <w:bottom w:val="none" w:sz="0" w:space="0" w:color="auto"/>
        <w:right w:val="none" w:sz="0" w:space="0" w:color="auto"/>
      </w:divBdr>
      <w:divsChild>
        <w:div w:id="1391734063">
          <w:marLeft w:val="0"/>
          <w:marRight w:val="0"/>
          <w:marTop w:val="0"/>
          <w:marBottom w:val="0"/>
          <w:divBdr>
            <w:top w:val="none" w:sz="0" w:space="0" w:color="auto"/>
            <w:left w:val="none" w:sz="0" w:space="0" w:color="auto"/>
            <w:bottom w:val="none" w:sz="0" w:space="0" w:color="auto"/>
            <w:right w:val="none" w:sz="0" w:space="0" w:color="auto"/>
          </w:divBdr>
          <w:divsChild>
            <w:div w:id="1272012105">
              <w:marLeft w:val="0"/>
              <w:marRight w:val="0"/>
              <w:marTop w:val="0"/>
              <w:marBottom w:val="0"/>
              <w:divBdr>
                <w:top w:val="none" w:sz="0" w:space="0" w:color="auto"/>
                <w:left w:val="none" w:sz="0" w:space="0" w:color="auto"/>
                <w:bottom w:val="none" w:sz="0" w:space="0" w:color="auto"/>
                <w:right w:val="none" w:sz="0" w:space="0" w:color="auto"/>
              </w:divBdr>
              <w:divsChild>
                <w:div w:id="723918191">
                  <w:marLeft w:val="0"/>
                  <w:marRight w:val="0"/>
                  <w:marTop w:val="0"/>
                  <w:marBottom w:val="0"/>
                  <w:divBdr>
                    <w:top w:val="none" w:sz="0" w:space="0" w:color="auto"/>
                    <w:left w:val="none" w:sz="0" w:space="0" w:color="auto"/>
                    <w:bottom w:val="none" w:sz="0" w:space="0" w:color="auto"/>
                    <w:right w:val="none" w:sz="0" w:space="0" w:color="auto"/>
                  </w:divBdr>
                  <w:divsChild>
                    <w:div w:id="919487117">
                      <w:marLeft w:val="0"/>
                      <w:marRight w:val="0"/>
                      <w:marTop w:val="0"/>
                      <w:marBottom w:val="0"/>
                      <w:divBdr>
                        <w:top w:val="none" w:sz="0" w:space="0" w:color="auto"/>
                        <w:left w:val="none" w:sz="0" w:space="0" w:color="auto"/>
                        <w:bottom w:val="none" w:sz="0" w:space="0" w:color="auto"/>
                        <w:right w:val="none" w:sz="0" w:space="0" w:color="auto"/>
                      </w:divBdr>
                      <w:divsChild>
                        <w:div w:id="565840941">
                          <w:marLeft w:val="0"/>
                          <w:marRight w:val="0"/>
                          <w:marTop w:val="0"/>
                          <w:marBottom w:val="0"/>
                          <w:divBdr>
                            <w:top w:val="none" w:sz="0" w:space="0" w:color="auto"/>
                            <w:left w:val="none" w:sz="0" w:space="0" w:color="auto"/>
                            <w:bottom w:val="none" w:sz="0" w:space="0" w:color="auto"/>
                            <w:right w:val="none" w:sz="0" w:space="0" w:color="auto"/>
                          </w:divBdr>
                          <w:divsChild>
                            <w:div w:id="547305693">
                              <w:marLeft w:val="0"/>
                              <w:marRight w:val="0"/>
                              <w:marTop w:val="0"/>
                              <w:marBottom w:val="0"/>
                              <w:divBdr>
                                <w:top w:val="none" w:sz="0" w:space="0" w:color="auto"/>
                                <w:left w:val="none" w:sz="0" w:space="0" w:color="auto"/>
                                <w:bottom w:val="none" w:sz="0" w:space="0" w:color="auto"/>
                                <w:right w:val="none" w:sz="0" w:space="0" w:color="auto"/>
                              </w:divBdr>
                              <w:divsChild>
                                <w:div w:id="1445345995">
                                  <w:marLeft w:val="0"/>
                                  <w:marRight w:val="-255"/>
                                  <w:marTop w:val="0"/>
                                  <w:marBottom w:val="0"/>
                                  <w:divBdr>
                                    <w:top w:val="none" w:sz="0" w:space="0" w:color="auto"/>
                                    <w:left w:val="none" w:sz="0" w:space="0" w:color="auto"/>
                                    <w:bottom w:val="none" w:sz="0" w:space="0" w:color="auto"/>
                                    <w:right w:val="none" w:sz="0" w:space="0" w:color="auto"/>
                                  </w:divBdr>
                                  <w:divsChild>
                                    <w:div w:id="1346051350">
                                      <w:marLeft w:val="0"/>
                                      <w:marRight w:val="0"/>
                                      <w:marTop w:val="0"/>
                                      <w:marBottom w:val="0"/>
                                      <w:divBdr>
                                        <w:top w:val="none" w:sz="0" w:space="0" w:color="auto"/>
                                        <w:left w:val="none" w:sz="0" w:space="0" w:color="auto"/>
                                        <w:bottom w:val="none" w:sz="0" w:space="0" w:color="auto"/>
                                        <w:right w:val="none" w:sz="0" w:space="0" w:color="auto"/>
                                      </w:divBdr>
                                      <w:divsChild>
                                        <w:div w:id="5729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69960901">
      <w:bodyDiv w:val="1"/>
      <w:marLeft w:val="0"/>
      <w:marRight w:val="0"/>
      <w:marTop w:val="0"/>
      <w:marBottom w:val="0"/>
      <w:divBdr>
        <w:top w:val="none" w:sz="0" w:space="0" w:color="auto"/>
        <w:left w:val="none" w:sz="0" w:space="0" w:color="auto"/>
        <w:bottom w:val="none" w:sz="0" w:space="0" w:color="auto"/>
        <w:right w:val="none" w:sz="0" w:space="0" w:color="auto"/>
      </w:divBdr>
      <w:divsChild>
        <w:div w:id="1075519180">
          <w:marLeft w:val="0"/>
          <w:marRight w:val="0"/>
          <w:marTop w:val="0"/>
          <w:marBottom w:val="0"/>
          <w:divBdr>
            <w:top w:val="none" w:sz="0" w:space="0" w:color="auto"/>
            <w:left w:val="none" w:sz="0" w:space="0" w:color="auto"/>
            <w:bottom w:val="none" w:sz="0" w:space="0" w:color="auto"/>
            <w:right w:val="none" w:sz="0" w:space="0" w:color="auto"/>
          </w:divBdr>
          <w:divsChild>
            <w:div w:id="32118103">
              <w:marLeft w:val="0"/>
              <w:marRight w:val="0"/>
              <w:marTop w:val="0"/>
              <w:marBottom w:val="0"/>
              <w:divBdr>
                <w:top w:val="none" w:sz="0" w:space="0" w:color="auto"/>
                <w:left w:val="none" w:sz="0" w:space="0" w:color="auto"/>
                <w:bottom w:val="none" w:sz="0" w:space="0" w:color="auto"/>
                <w:right w:val="none" w:sz="0" w:space="0" w:color="auto"/>
              </w:divBdr>
              <w:divsChild>
                <w:div w:id="1882785969">
                  <w:marLeft w:val="0"/>
                  <w:marRight w:val="0"/>
                  <w:marTop w:val="0"/>
                  <w:marBottom w:val="0"/>
                  <w:divBdr>
                    <w:top w:val="none" w:sz="0" w:space="0" w:color="auto"/>
                    <w:left w:val="none" w:sz="0" w:space="0" w:color="auto"/>
                    <w:bottom w:val="none" w:sz="0" w:space="0" w:color="auto"/>
                    <w:right w:val="none" w:sz="0" w:space="0" w:color="auto"/>
                  </w:divBdr>
                  <w:divsChild>
                    <w:div w:id="340544200">
                      <w:marLeft w:val="0"/>
                      <w:marRight w:val="0"/>
                      <w:marTop w:val="0"/>
                      <w:marBottom w:val="0"/>
                      <w:divBdr>
                        <w:top w:val="none" w:sz="0" w:space="0" w:color="auto"/>
                        <w:left w:val="none" w:sz="0" w:space="0" w:color="auto"/>
                        <w:bottom w:val="none" w:sz="0" w:space="0" w:color="auto"/>
                        <w:right w:val="none" w:sz="0" w:space="0" w:color="auto"/>
                      </w:divBdr>
                      <w:divsChild>
                        <w:div w:id="90517665">
                          <w:marLeft w:val="0"/>
                          <w:marRight w:val="0"/>
                          <w:marTop w:val="0"/>
                          <w:marBottom w:val="0"/>
                          <w:divBdr>
                            <w:top w:val="none" w:sz="0" w:space="0" w:color="auto"/>
                            <w:left w:val="none" w:sz="0" w:space="0" w:color="auto"/>
                            <w:bottom w:val="none" w:sz="0" w:space="0" w:color="auto"/>
                            <w:right w:val="none" w:sz="0" w:space="0" w:color="auto"/>
                          </w:divBdr>
                          <w:divsChild>
                            <w:div w:id="728960995">
                              <w:marLeft w:val="0"/>
                              <w:marRight w:val="0"/>
                              <w:marTop w:val="0"/>
                              <w:marBottom w:val="0"/>
                              <w:divBdr>
                                <w:top w:val="none" w:sz="0" w:space="0" w:color="auto"/>
                                <w:left w:val="none" w:sz="0" w:space="0" w:color="auto"/>
                                <w:bottom w:val="none" w:sz="0" w:space="0" w:color="auto"/>
                                <w:right w:val="none" w:sz="0" w:space="0" w:color="auto"/>
                              </w:divBdr>
                              <w:divsChild>
                                <w:div w:id="1094320239">
                                  <w:marLeft w:val="0"/>
                                  <w:marRight w:val="-255"/>
                                  <w:marTop w:val="0"/>
                                  <w:marBottom w:val="0"/>
                                  <w:divBdr>
                                    <w:top w:val="none" w:sz="0" w:space="0" w:color="auto"/>
                                    <w:left w:val="none" w:sz="0" w:space="0" w:color="auto"/>
                                    <w:bottom w:val="none" w:sz="0" w:space="0" w:color="auto"/>
                                    <w:right w:val="none" w:sz="0" w:space="0" w:color="auto"/>
                                  </w:divBdr>
                                  <w:divsChild>
                                    <w:div w:id="2054187771">
                                      <w:marLeft w:val="0"/>
                                      <w:marRight w:val="0"/>
                                      <w:marTop w:val="0"/>
                                      <w:marBottom w:val="0"/>
                                      <w:divBdr>
                                        <w:top w:val="none" w:sz="0" w:space="0" w:color="auto"/>
                                        <w:left w:val="none" w:sz="0" w:space="0" w:color="auto"/>
                                        <w:bottom w:val="none" w:sz="0" w:space="0" w:color="auto"/>
                                        <w:right w:val="none" w:sz="0" w:space="0" w:color="auto"/>
                                      </w:divBdr>
                                      <w:divsChild>
                                        <w:div w:id="21975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9380154">
      <w:bodyDiv w:val="1"/>
      <w:marLeft w:val="0"/>
      <w:marRight w:val="0"/>
      <w:marTop w:val="0"/>
      <w:marBottom w:val="0"/>
      <w:divBdr>
        <w:top w:val="none" w:sz="0" w:space="0" w:color="auto"/>
        <w:left w:val="none" w:sz="0" w:space="0" w:color="auto"/>
        <w:bottom w:val="none" w:sz="0" w:space="0" w:color="auto"/>
        <w:right w:val="none" w:sz="0" w:space="0" w:color="auto"/>
      </w:divBdr>
      <w:divsChild>
        <w:div w:id="949778471">
          <w:marLeft w:val="0"/>
          <w:marRight w:val="0"/>
          <w:marTop w:val="0"/>
          <w:marBottom w:val="0"/>
          <w:divBdr>
            <w:top w:val="none" w:sz="0" w:space="0" w:color="auto"/>
            <w:left w:val="none" w:sz="0" w:space="0" w:color="auto"/>
            <w:bottom w:val="none" w:sz="0" w:space="0" w:color="auto"/>
            <w:right w:val="none" w:sz="0" w:space="0" w:color="auto"/>
          </w:divBdr>
          <w:divsChild>
            <w:div w:id="956332375">
              <w:marLeft w:val="0"/>
              <w:marRight w:val="0"/>
              <w:marTop w:val="0"/>
              <w:marBottom w:val="0"/>
              <w:divBdr>
                <w:top w:val="none" w:sz="0" w:space="0" w:color="auto"/>
                <w:left w:val="none" w:sz="0" w:space="0" w:color="auto"/>
                <w:bottom w:val="none" w:sz="0" w:space="0" w:color="auto"/>
                <w:right w:val="none" w:sz="0" w:space="0" w:color="auto"/>
              </w:divBdr>
              <w:divsChild>
                <w:div w:id="334462406">
                  <w:marLeft w:val="0"/>
                  <w:marRight w:val="0"/>
                  <w:marTop w:val="0"/>
                  <w:marBottom w:val="0"/>
                  <w:divBdr>
                    <w:top w:val="none" w:sz="0" w:space="0" w:color="auto"/>
                    <w:left w:val="none" w:sz="0" w:space="0" w:color="auto"/>
                    <w:bottom w:val="none" w:sz="0" w:space="0" w:color="auto"/>
                    <w:right w:val="none" w:sz="0" w:space="0" w:color="auto"/>
                  </w:divBdr>
                  <w:divsChild>
                    <w:div w:id="1111626420">
                      <w:marLeft w:val="0"/>
                      <w:marRight w:val="0"/>
                      <w:marTop w:val="0"/>
                      <w:marBottom w:val="0"/>
                      <w:divBdr>
                        <w:top w:val="none" w:sz="0" w:space="0" w:color="auto"/>
                        <w:left w:val="none" w:sz="0" w:space="0" w:color="auto"/>
                        <w:bottom w:val="none" w:sz="0" w:space="0" w:color="auto"/>
                        <w:right w:val="none" w:sz="0" w:space="0" w:color="auto"/>
                      </w:divBdr>
                      <w:divsChild>
                        <w:div w:id="1353415927">
                          <w:marLeft w:val="0"/>
                          <w:marRight w:val="0"/>
                          <w:marTop w:val="0"/>
                          <w:marBottom w:val="0"/>
                          <w:divBdr>
                            <w:top w:val="none" w:sz="0" w:space="0" w:color="auto"/>
                            <w:left w:val="none" w:sz="0" w:space="0" w:color="auto"/>
                            <w:bottom w:val="none" w:sz="0" w:space="0" w:color="auto"/>
                            <w:right w:val="none" w:sz="0" w:space="0" w:color="auto"/>
                          </w:divBdr>
                          <w:divsChild>
                            <w:div w:id="1515000378">
                              <w:marLeft w:val="0"/>
                              <w:marRight w:val="0"/>
                              <w:marTop w:val="0"/>
                              <w:marBottom w:val="0"/>
                              <w:divBdr>
                                <w:top w:val="none" w:sz="0" w:space="0" w:color="auto"/>
                                <w:left w:val="none" w:sz="0" w:space="0" w:color="auto"/>
                                <w:bottom w:val="none" w:sz="0" w:space="0" w:color="auto"/>
                                <w:right w:val="none" w:sz="0" w:space="0" w:color="auto"/>
                              </w:divBdr>
                              <w:divsChild>
                                <w:div w:id="1470242617">
                                  <w:marLeft w:val="0"/>
                                  <w:marRight w:val="-255"/>
                                  <w:marTop w:val="0"/>
                                  <w:marBottom w:val="0"/>
                                  <w:divBdr>
                                    <w:top w:val="none" w:sz="0" w:space="0" w:color="auto"/>
                                    <w:left w:val="none" w:sz="0" w:space="0" w:color="auto"/>
                                    <w:bottom w:val="none" w:sz="0" w:space="0" w:color="auto"/>
                                    <w:right w:val="none" w:sz="0" w:space="0" w:color="auto"/>
                                  </w:divBdr>
                                  <w:divsChild>
                                    <w:div w:id="1194802773">
                                      <w:marLeft w:val="0"/>
                                      <w:marRight w:val="0"/>
                                      <w:marTop w:val="0"/>
                                      <w:marBottom w:val="0"/>
                                      <w:divBdr>
                                        <w:top w:val="none" w:sz="0" w:space="0" w:color="auto"/>
                                        <w:left w:val="none" w:sz="0" w:space="0" w:color="auto"/>
                                        <w:bottom w:val="none" w:sz="0" w:space="0" w:color="auto"/>
                                        <w:right w:val="none" w:sz="0" w:space="0" w:color="auto"/>
                                      </w:divBdr>
                                      <w:divsChild>
                                        <w:div w:id="19874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8745772">
      <w:bodyDiv w:val="1"/>
      <w:marLeft w:val="0"/>
      <w:marRight w:val="0"/>
      <w:marTop w:val="0"/>
      <w:marBottom w:val="0"/>
      <w:divBdr>
        <w:top w:val="none" w:sz="0" w:space="0" w:color="auto"/>
        <w:left w:val="none" w:sz="0" w:space="0" w:color="auto"/>
        <w:bottom w:val="none" w:sz="0" w:space="0" w:color="auto"/>
        <w:right w:val="none" w:sz="0" w:space="0" w:color="auto"/>
      </w:divBdr>
      <w:divsChild>
        <w:div w:id="1460537779">
          <w:marLeft w:val="0"/>
          <w:marRight w:val="0"/>
          <w:marTop w:val="0"/>
          <w:marBottom w:val="0"/>
          <w:divBdr>
            <w:top w:val="none" w:sz="0" w:space="0" w:color="auto"/>
            <w:left w:val="none" w:sz="0" w:space="0" w:color="auto"/>
            <w:bottom w:val="none" w:sz="0" w:space="0" w:color="auto"/>
            <w:right w:val="none" w:sz="0" w:space="0" w:color="auto"/>
          </w:divBdr>
          <w:divsChild>
            <w:div w:id="439380241">
              <w:marLeft w:val="0"/>
              <w:marRight w:val="0"/>
              <w:marTop w:val="0"/>
              <w:marBottom w:val="0"/>
              <w:divBdr>
                <w:top w:val="none" w:sz="0" w:space="0" w:color="auto"/>
                <w:left w:val="none" w:sz="0" w:space="0" w:color="auto"/>
                <w:bottom w:val="none" w:sz="0" w:space="0" w:color="auto"/>
                <w:right w:val="none" w:sz="0" w:space="0" w:color="auto"/>
              </w:divBdr>
              <w:divsChild>
                <w:div w:id="571161288">
                  <w:marLeft w:val="0"/>
                  <w:marRight w:val="0"/>
                  <w:marTop w:val="0"/>
                  <w:marBottom w:val="0"/>
                  <w:divBdr>
                    <w:top w:val="none" w:sz="0" w:space="0" w:color="auto"/>
                    <w:left w:val="none" w:sz="0" w:space="0" w:color="auto"/>
                    <w:bottom w:val="none" w:sz="0" w:space="0" w:color="auto"/>
                    <w:right w:val="none" w:sz="0" w:space="0" w:color="auto"/>
                  </w:divBdr>
                  <w:divsChild>
                    <w:div w:id="502858189">
                      <w:marLeft w:val="0"/>
                      <w:marRight w:val="0"/>
                      <w:marTop w:val="0"/>
                      <w:marBottom w:val="0"/>
                      <w:divBdr>
                        <w:top w:val="none" w:sz="0" w:space="0" w:color="auto"/>
                        <w:left w:val="none" w:sz="0" w:space="0" w:color="auto"/>
                        <w:bottom w:val="none" w:sz="0" w:space="0" w:color="auto"/>
                        <w:right w:val="none" w:sz="0" w:space="0" w:color="auto"/>
                      </w:divBdr>
                      <w:divsChild>
                        <w:div w:id="228342555">
                          <w:marLeft w:val="0"/>
                          <w:marRight w:val="0"/>
                          <w:marTop w:val="0"/>
                          <w:marBottom w:val="0"/>
                          <w:divBdr>
                            <w:top w:val="none" w:sz="0" w:space="0" w:color="auto"/>
                            <w:left w:val="none" w:sz="0" w:space="0" w:color="auto"/>
                            <w:bottom w:val="none" w:sz="0" w:space="0" w:color="auto"/>
                            <w:right w:val="none" w:sz="0" w:space="0" w:color="auto"/>
                          </w:divBdr>
                          <w:divsChild>
                            <w:div w:id="1526216204">
                              <w:marLeft w:val="0"/>
                              <w:marRight w:val="0"/>
                              <w:marTop w:val="0"/>
                              <w:marBottom w:val="0"/>
                              <w:divBdr>
                                <w:top w:val="none" w:sz="0" w:space="0" w:color="auto"/>
                                <w:left w:val="none" w:sz="0" w:space="0" w:color="auto"/>
                                <w:bottom w:val="none" w:sz="0" w:space="0" w:color="auto"/>
                                <w:right w:val="none" w:sz="0" w:space="0" w:color="auto"/>
                              </w:divBdr>
                              <w:divsChild>
                                <w:div w:id="294800578">
                                  <w:marLeft w:val="0"/>
                                  <w:marRight w:val="-255"/>
                                  <w:marTop w:val="0"/>
                                  <w:marBottom w:val="0"/>
                                  <w:divBdr>
                                    <w:top w:val="none" w:sz="0" w:space="0" w:color="auto"/>
                                    <w:left w:val="none" w:sz="0" w:space="0" w:color="auto"/>
                                    <w:bottom w:val="none" w:sz="0" w:space="0" w:color="auto"/>
                                    <w:right w:val="none" w:sz="0" w:space="0" w:color="auto"/>
                                  </w:divBdr>
                                  <w:divsChild>
                                    <w:div w:id="1184631906">
                                      <w:marLeft w:val="0"/>
                                      <w:marRight w:val="0"/>
                                      <w:marTop w:val="0"/>
                                      <w:marBottom w:val="0"/>
                                      <w:divBdr>
                                        <w:top w:val="none" w:sz="0" w:space="0" w:color="auto"/>
                                        <w:left w:val="none" w:sz="0" w:space="0" w:color="auto"/>
                                        <w:bottom w:val="none" w:sz="0" w:space="0" w:color="auto"/>
                                        <w:right w:val="none" w:sz="0" w:space="0" w:color="auto"/>
                                      </w:divBdr>
                                      <w:divsChild>
                                        <w:div w:id="627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7720470">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01907564">
      <w:bodyDiv w:val="1"/>
      <w:marLeft w:val="0"/>
      <w:marRight w:val="0"/>
      <w:marTop w:val="0"/>
      <w:marBottom w:val="0"/>
      <w:divBdr>
        <w:top w:val="none" w:sz="0" w:space="0" w:color="auto"/>
        <w:left w:val="none" w:sz="0" w:space="0" w:color="auto"/>
        <w:bottom w:val="none" w:sz="0" w:space="0" w:color="auto"/>
        <w:right w:val="none" w:sz="0" w:space="0" w:color="auto"/>
      </w:divBdr>
    </w:div>
    <w:div w:id="93875348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17120857">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3192586">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48128840">
      <w:bodyDiv w:val="1"/>
      <w:marLeft w:val="0"/>
      <w:marRight w:val="0"/>
      <w:marTop w:val="0"/>
      <w:marBottom w:val="0"/>
      <w:divBdr>
        <w:top w:val="none" w:sz="0" w:space="0" w:color="auto"/>
        <w:left w:val="none" w:sz="0" w:space="0" w:color="auto"/>
        <w:bottom w:val="none" w:sz="0" w:space="0" w:color="auto"/>
        <w:right w:val="none" w:sz="0" w:space="0" w:color="auto"/>
      </w:divBdr>
      <w:divsChild>
        <w:div w:id="512846033">
          <w:marLeft w:val="0"/>
          <w:marRight w:val="0"/>
          <w:marTop w:val="0"/>
          <w:marBottom w:val="0"/>
          <w:divBdr>
            <w:top w:val="none" w:sz="0" w:space="0" w:color="auto"/>
            <w:left w:val="none" w:sz="0" w:space="0" w:color="auto"/>
            <w:bottom w:val="none" w:sz="0" w:space="0" w:color="auto"/>
            <w:right w:val="none" w:sz="0" w:space="0" w:color="auto"/>
          </w:divBdr>
          <w:divsChild>
            <w:div w:id="634260915">
              <w:marLeft w:val="0"/>
              <w:marRight w:val="0"/>
              <w:marTop w:val="0"/>
              <w:marBottom w:val="0"/>
              <w:divBdr>
                <w:top w:val="none" w:sz="0" w:space="0" w:color="auto"/>
                <w:left w:val="none" w:sz="0" w:space="0" w:color="auto"/>
                <w:bottom w:val="none" w:sz="0" w:space="0" w:color="auto"/>
                <w:right w:val="none" w:sz="0" w:space="0" w:color="auto"/>
              </w:divBdr>
              <w:divsChild>
                <w:div w:id="1078593724">
                  <w:marLeft w:val="0"/>
                  <w:marRight w:val="0"/>
                  <w:marTop w:val="0"/>
                  <w:marBottom w:val="0"/>
                  <w:divBdr>
                    <w:top w:val="none" w:sz="0" w:space="0" w:color="auto"/>
                    <w:left w:val="none" w:sz="0" w:space="0" w:color="auto"/>
                    <w:bottom w:val="none" w:sz="0" w:space="0" w:color="auto"/>
                    <w:right w:val="none" w:sz="0" w:space="0" w:color="auto"/>
                  </w:divBdr>
                  <w:divsChild>
                    <w:div w:id="363755810">
                      <w:marLeft w:val="0"/>
                      <w:marRight w:val="0"/>
                      <w:marTop w:val="0"/>
                      <w:marBottom w:val="0"/>
                      <w:divBdr>
                        <w:top w:val="none" w:sz="0" w:space="0" w:color="auto"/>
                        <w:left w:val="none" w:sz="0" w:space="0" w:color="auto"/>
                        <w:bottom w:val="none" w:sz="0" w:space="0" w:color="auto"/>
                        <w:right w:val="none" w:sz="0" w:space="0" w:color="auto"/>
                      </w:divBdr>
                      <w:divsChild>
                        <w:div w:id="1149246977">
                          <w:marLeft w:val="0"/>
                          <w:marRight w:val="0"/>
                          <w:marTop w:val="0"/>
                          <w:marBottom w:val="0"/>
                          <w:divBdr>
                            <w:top w:val="none" w:sz="0" w:space="0" w:color="auto"/>
                            <w:left w:val="none" w:sz="0" w:space="0" w:color="auto"/>
                            <w:bottom w:val="none" w:sz="0" w:space="0" w:color="auto"/>
                            <w:right w:val="none" w:sz="0" w:space="0" w:color="auto"/>
                          </w:divBdr>
                          <w:divsChild>
                            <w:div w:id="1433084722">
                              <w:marLeft w:val="0"/>
                              <w:marRight w:val="0"/>
                              <w:marTop w:val="0"/>
                              <w:marBottom w:val="0"/>
                              <w:divBdr>
                                <w:top w:val="none" w:sz="0" w:space="0" w:color="auto"/>
                                <w:left w:val="none" w:sz="0" w:space="0" w:color="auto"/>
                                <w:bottom w:val="none" w:sz="0" w:space="0" w:color="auto"/>
                                <w:right w:val="none" w:sz="0" w:space="0" w:color="auto"/>
                              </w:divBdr>
                              <w:divsChild>
                                <w:div w:id="2108424478">
                                  <w:marLeft w:val="0"/>
                                  <w:marRight w:val="-255"/>
                                  <w:marTop w:val="0"/>
                                  <w:marBottom w:val="0"/>
                                  <w:divBdr>
                                    <w:top w:val="none" w:sz="0" w:space="0" w:color="auto"/>
                                    <w:left w:val="none" w:sz="0" w:space="0" w:color="auto"/>
                                    <w:bottom w:val="none" w:sz="0" w:space="0" w:color="auto"/>
                                    <w:right w:val="none" w:sz="0" w:space="0" w:color="auto"/>
                                  </w:divBdr>
                                  <w:divsChild>
                                    <w:div w:id="456030777">
                                      <w:marLeft w:val="0"/>
                                      <w:marRight w:val="0"/>
                                      <w:marTop w:val="0"/>
                                      <w:marBottom w:val="0"/>
                                      <w:divBdr>
                                        <w:top w:val="none" w:sz="0" w:space="0" w:color="auto"/>
                                        <w:left w:val="none" w:sz="0" w:space="0" w:color="auto"/>
                                        <w:bottom w:val="none" w:sz="0" w:space="0" w:color="auto"/>
                                        <w:right w:val="none" w:sz="0" w:space="0" w:color="auto"/>
                                      </w:divBdr>
                                      <w:divsChild>
                                        <w:div w:id="166829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94866258">
      <w:bodyDiv w:val="1"/>
      <w:marLeft w:val="0"/>
      <w:marRight w:val="0"/>
      <w:marTop w:val="0"/>
      <w:marBottom w:val="0"/>
      <w:divBdr>
        <w:top w:val="none" w:sz="0" w:space="0" w:color="auto"/>
        <w:left w:val="none" w:sz="0" w:space="0" w:color="auto"/>
        <w:bottom w:val="none" w:sz="0" w:space="0" w:color="auto"/>
        <w:right w:val="none" w:sz="0" w:space="0" w:color="auto"/>
      </w:divBdr>
      <w:divsChild>
        <w:div w:id="2015718234">
          <w:marLeft w:val="0"/>
          <w:marRight w:val="0"/>
          <w:marTop w:val="0"/>
          <w:marBottom w:val="0"/>
          <w:divBdr>
            <w:top w:val="none" w:sz="0" w:space="0" w:color="auto"/>
            <w:left w:val="none" w:sz="0" w:space="0" w:color="auto"/>
            <w:bottom w:val="none" w:sz="0" w:space="0" w:color="auto"/>
            <w:right w:val="none" w:sz="0" w:space="0" w:color="auto"/>
          </w:divBdr>
          <w:divsChild>
            <w:div w:id="1429811667">
              <w:marLeft w:val="0"/>
              <w:marRight w:val="0"/>
              <w:marTop w:val="0"/>
              <w:marBottom w:val="0"/>
              <w:divBdr>
                <w:top w:val="none" w:sz="0" w:space="0" w:color="auto"/>
                <w:left w:val="none" w:sz="0" w:space="0" w:color="auto"/>
                <w:bottom w:val="none" w:sz="0" w:space="0" w:color="auto"/>
                <w:right w:val="none" w:sz="0" w:space="0" w:color="auto"/>
              </w:divBdr>
              <w:divsChild>
                <w:div w:id="555509703">
                  <w:marLeft w:val="0"/>
                  <w:marRight w:val="0"/>
                  <w:marTop w:val="0"/>
                  <w:marBottom w:val="0"/>
                  <w:divBdr>
                    <w:top w:val="none" w:sz="0" w:space="0" w:color="auto"/>
                    <w:left w:val="none" w:sz="0" w:space="0" w:color="auto"/>
                    <w:bottom w:val="none" w:sz="0" w:space="0" w:color="auto"/>
                    <w:right w:val="none" w:sz="0" w:space="0" w:color="auto"/>
                  </w:divBdr>
                  <w:divsChild>
                    <w:div w:id="800732882">
                      <w:marLeft w:val="0"/>
                      <w:marRight w:val="0"/>
                      <w:marTop w:val="0"/>
                      <w:marBottom w:val="0"/>
                      <w:divBdr>
                        <w:top w:val="none" w:sz="0" w:space="0" w:color="auto"/>
                        <w:left w:val="none" w:sz="0" w:space="0" w:color="auto"/>
                        <w:bottom w:val="none" w:sz="0" w:space="0" w:color="auto"/>
                        <w:right w:val="none" w:sz="0" w:space="0" w:color="auto"/>
                      </w:divBdr>
                      <w:divsChild>
                        <w:div w:id="1352954342">
                          <w:marLeft w:val="0"/>
                          <w:marRight w:val="0"/>
                          <w:marTop w:val="0"/>
                          <w:marBottom w:val="0"/>
                          <w:divBdr>
                            <w:top w:val="none" w:sz="0" w:space="0" w:color="auto"/>
                            <w:left w:val="none" w:sz="0" w:space="0" w:color="auto"/>
                            <w:bottom w:val="none" w:sz="0" w:space="0" w:color="auto"/>
                            <w:right w:val="none" w:sz="0" w:space="0" w:color="auto"/>
                          </w:divBdr>
                          <w:divsChild>
                            <w:div w:id="1919443693">
                              <w:marLeft w:val="0"/>
                              <w:marRight w:val="0"/>
                              <w:marTop w:val="0"/>
                              <w:marBottom w:val="0"/>
                              <w:divBdr>
                                <w:top w:val="none" w:sz="0" w:space="0" w:color="auto"/>
                                <w:left w:val="none" w:sz="0" w:space="0" w:color="auto"/>
                                <w:bottom w:val="none" w:sz="0" w:space="0" w:color="auto"/>
                                <w:right w:val="none" w:sz="0" w:space="0" w:color="auto"/>
                              </w:divBdr>
                              <w:divsChild>
                                <w:div w:id="1422293243">
                                  <w:marLeft w:val="0"/>
                                  <w:marRight w:val="-255"/>
                                  <w:marTop w:val="0"/>
                                  <w:marBottom w:val="0"/>
                                  <w:divBdr>
                                    <w:top w:val="none" w:sz="0" w:space="0" w:color="auto"/>
                                    <w:left w:val="none" w:sz="0" w:space="0" w:color="auto"/>
                                    <w:bottom w:val="none" w:sz="0" w:space="0" w:color="auto"/>
                                    <w:right w:val="none" w:sz="0" w:space="0" w:color="auto"/>
                                  </w:divBdr>
                                  <w:divsChild>
                                    <w:div w:id="367070061">
                                      <w:marLeft w:val="0"/>
                                      <w:marRight w:val="0"/>
                                      <w:marTop w:val="0"/>
                                      <w:marBottom w:val="0"/>
                                      <w:divBdr>
                                        <w:top w:val="none" w:sz="0" w:space="0" w:color="auto"/>
                                        <w:left w:val="none" w:sz="0" w:space="0" w:color="auto"/>
                                        <w:bottom w:val="none" w:sz="0" w:space="0" w:color="auto"/>
                                        <w:right w:val="none" w:sz="0" w:space="0" w:color="auto"/>
                                      </w:divBdr>
                                      <w:divsChild>
                                        <w:div w:id="3892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41591705">
      <w:bodyDiv w:val="1"/>
      <w:marLeft w:val="0"/>
      <w:marRight w:val="0"/>
      <w:marTop w:val="0"/>
      <w:marBottom w:val="0"/>
      <w:divBdr>
        <w:top w:val="none" w:sz="0" w:space="0" w:color="auto"/>
        <w:left w:val="none" w:sz="0" w:space="0" w:color="auto"/>
        <w:bottom w:val="none" w:sz="0" w:space="0" w:color="auto"/>
        <w:right w:val="none" w:sz="0" w:space="0" w:color="auto"/>
      </w:divBdr>
      <w:divsChild>
        <w:div w:id="1774470529">
          <w:marLeft w:val="0"/>
          <w:marRight w:val="0"/>
          <w:marTop w:val="0"/>
          <w:marBottom w:val="0"/>
          <w:divBdr>
            <w:top w:val="none" w:sz="0" w:space="0" w:color="auto"/>
            <w:left w:val="none" w:sz="0" w:space="0" w:color="auto"/>
            <w:bottom w:val="none" w:sz="0" w:space="0" w:color="auto"/>
            <w:right w:val="none" w:sz="0" w:space="0" w:color="auto"/>
          </w:divBdr>
          <w:divsChild>
            <w:div w:id="1306005868">
              <w:marLeft w:val="0"/>
              <w:marRight w:val="0"/>
              <w:marTop w:val="0"/>
              <w:marBottom w:val="0"/>
              <w:divBdr>
                <w:top w:val="none" w:sz="0" w:space="0" w:color="auto"/>
                <w:left w:val="none" w:sz="0" w:space="0" w:color="auto"/>
                <w:bottom w:val="none" w:sz="0" w:space="0" w:color="auto"/>
                <w:right w:val="none" w:sz="0" w:space="0" w:color="auto"/>
              </w:divBdr>
              <w:divsChild>
                <w:div w:id="2105151474">
                  <w:marLeft w:val="0"/>
                  <w:marRight w:val="0"/>
                  <w:marTop w:val="0"/>
                  <w:marBottom w:val="0"/>
                  <w:divBdr>
                    <w:top w:val="none" w:sz="0" w:space="0" w:color="auto"/>
                    <w:left w:val="none" w:sz="0" w:space="0" w:color="auto"/>
                    <w:bottom w:val="none" w:sz="0" w:space="0" w:color="auto"/>
                    <w:right w:val="none" w:sz="0" w:space="0" w:color="auto"/>
                  </w:divBdr>
                  <w:divsChild>
                    <w:div w:id="1103724052">
                      <w:marLeft w:val="0"/>
                      <w:marRight w:val="0"/>
                      <w:marTop w:val="0"/>
                      <w:marBottom w:val="0"/>
                      <w:divBdr>
                        <w:top w:val="none" w:sz="0" w:space="0" w:color="auto"/>
                        <w:left w:val="none" w:sz="0" w:space="0" w:color="auto"/>
                        <w:bottom w:val="none" w:sz="0" w:space="0" w:color="auto"/>
                        <w:right w:val="none" w:sz="0" w:space="0" w:color="auto"/>
                      </w:divBdr>
                      <w:divsChild>
                        <w:div w:id="70543542">
                          <w:marLeft w:val="0"/>
                          <w:marRight w:val="0"/>
                          <w:marTop w:val="0"/>
                          <w:marBottom w:val="0"/>
                          <w:divBdr>
                            <w:top w:val="none" w:sz="0" w:space="0" w:color="auto"/>
                            <w:left w:val="none" w:sz="0" w:space="0" w:color="auto"/>
                            <w:bottom w:val="none" w:sz="0" w:space="0" w:color="auto"/>
                            <w:right w:val="none" w:sz="0" w:space="0" w:color="auto"/>
                          </w:divBdr>
                          <w:divsChild>
                            <w:div w:id="383525824">
                              <w:marLeft w:val="0"/>
                              <w:marRight w:val="0"/>
                              <w:marTop w:val="0"/>
                              <w:marBottom w:val="0"/>
                              <w:divBdr>
                                <w:top w:val="none" w:sz="0" w:space="0" w:color="auto"/>
                                <w:left w:val="none" w:sz="0" w:space="0" w:color="auto"/>
                                <w:bottom w:val="none" w:sz="0" w:space="0" w:color="auto"/>
                                <w:right w:val="none" w:sz="0" w:space="0" w:color="auto"/>
                              </w:divBdr>
                              <w:divsChild>
                                <w:div w:id="1270891368">
                                  <w:marLeft w:val="0"/>
                                  <w:marRight w:val="-255"/>
                                  <w:marTop w:val="0"/>
                                  <w:marBottom w:val="0"/>
                                  <w:divBdr>
                                    <w:top w:val="none" w:sz="0" w:space="0" w:color="auto"/>
                                    <w:left w:val="none" w:sz="0" w:space="0" w:color="auto"/>
                                    <w:bottom w:val="none" w:sz="0" w:space="0" w:color="auto"/>
                                    <w:right w:val="none" w:sz="0" w:space="0" w:color="auto"/>
                                  </w:divBdr>
                                  <w:divsChild>
                                    <w:div w:id="2094164721">
                                      <w:marLeft w:val="0"/>
                                      <w:marRight w:val="0"/>
                                      <w:marTop w:val="0"/>
                                      <w:marBottom w:val="0"/>
                                      <w:divBdr>
                                        <w:top w:val="none" w:sz="0" w:space="0" w:color="auto"/>
                                        <w:left w:val="none" w:sz="0" w:space="0" w:color="auto"/>
                                        <w:bottom w:val="none" w:sz="0" w:space="0" w:color="auto"/>
                                        <w:right w:val="none" w:sz="0" w:space="0" w:color="auto"/>
                                      </w:divBdr>
                                      <w:divsChild>
                                        <w:div w:id="165545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 w:id="2146506813">
      <w:bodyDiv w:val="1"/>
      <w:marLeft w:val="0"/>
      <w:marRight w:val="0"/>
      <w:marTop w:val="0"/>
      <w:marBottom w:val="0"/>
      <w:divBdr>
        <w:top w:val="none" w:sz="0" w:space="0" w:color="auto"/>
        <w:left w:val="none" w:sz="0" w:space="0" w:color="auto"/>
        <w:bottom w:val="none" w:sz="0" w:space="0" w:color="auto"/>
        <w:right w:val="none" w:sz="0" w:space="0" w:color="auto"/>
      </w:divBdr>
      <w:divsChild>
        <w:div w:id="1101140821">
          <w:marLeft w:val="720"/>
          <w:marRight w:val="0"/>
          <w:marTop w:val="0"/>
          <w:marBottom w:val="0"/>
          <w:divBdr>
            <w:top w:val="none" w:sz="0" w:space="0" w:color="auto"/>
            <w:left w:val="none" w:sz="0" w:space="0" w:color="auto"/>
            <w:bottom w:val="none" w:sz="0" w:space="0" w:color="auto"/>
            <w:right w:val="none" w:sz="0" w:space="0" w:color="auto"/>
          </w:divBdr>
        </w:div>
        <w:div w:id="91817696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zoe.gov.hr/o-ministarstvu-1065/djelokrug-4925/otpad/propisi-i-medjunarodni-ugovori-1281/1281" TargetMode="External"/><Relationship Id="rId18" Type="http://schemas.openxmlformats.org/officeDocument/2006/relationships/hyperlink" Target="http://rcco.hr/" TargetMode="External"/><Relationship Id="rId26" Type="http://schemas.openxmlformats.org/officeDocument/2006/relationships/hyperlink" Target="mailto:seup@mingor.hr" TargetMode="External"/><Relationship Id="rId39" Type="http://schemas.openxmlformats.org/officeDocument/2006/relationships/theme" Target="theme/theme1.xml"/><Relationship Id="rId21" Type="http://schemas.openxmlformats.org/officeDocument/2006/relationships/hyperlink" Target="http://www.strukturnifondovi.hr" TargetMode="External"/><Relationship Id="rId34" Type="http://schemas.openxmlformats.org/officeDocument/2006/relationships/hyperlink" Target="http://narodne-novine.nn.hr/clanci/sluzbeni/2014_05_64_1224.html" TargetMode="External"/><Relationship Id="rId42" Type="http://schemas.microsoft.com/office/2016/09/relationships/commentsIds" Target="commentsIds.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envi.azo.hr/?topic=8" TargetMode="External"/><Relationship Id="rId20" Type="http://schemas.openxmlformats.org/officeDocument/2006/relationships/hyperlink" Target="http://www.bikarac.hr/" TargetMode="External"/><Relationship Id="rId29" Type="http://schemas.openxmlformats.org/officeDocument/2006/relationships/hyperlink" Target="https://strukturnifondovi.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strukturnifondovi.hr/" TargetMode="External"/><Relationship Id="rId32" Type="http://schemas.openxmlformats.org/officeDocument/2006/relationships/hyperlink" Target="mailto:ouzp@mrrfeu.hr"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mzoe.gov.hr/UserDocsImages/Pristup%20informacijama/OTP_Izvje%C5%A1%C4%87e%20o%20komunalnom%20otpadu_2018.pdf" TargetMode="External"/><Relationship Id="rId23" Type="http://schemas.openxmlformats.org/officeDocument/2006/relationships/hyperlink" Target="https://efondovi.mrrfeu.hr/" TargetMode="External"/><Relationship Id="rId28" Type="http://schemas.openxmlformats.org/officeDocument/2006/relationships/hyperlink" Target="https://efondovi.mrrfeu.hr/"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cgoka.hr/" TargetMode="External"/><Relationship Id="rId31" Type="http://schemas.openxmlformats.org/officeDocument/2006/relationships/hyperlink" Target="https://strukturnifondovi.hr/wp-content/uploads/2017/03/Upute-za-korisnike-zadnja-verz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aop.hr/hr/privremeni-podaci-o-komunalnom-otpadu-za-2018godinu-za-provjeru/privremeni-podaci-o-komunalnom" TargetMode="External"/><Relationship Id="rId22" Type="http://schemas.openxmlformats.org/officeDocument/2006/relationships/hyperlink" Target="https://strukturnifondovi.hr/" TargetMode="External"/><Relationship Id="rId27" Type="http://schemas.openxmlformats.org/officeDocument/2006/relationships/hyperlink" Target="https://strukturnifondovi.hr/" TargetMode="External"/><Relationship Id="rId30" Type="http://schemas.openxmlformats.org/officeDocument/2006/relationships/hyperlink" Target="https://efondovi.mrrfeu.hr/" TargetMode="External"/><Relationship Id="rId35" Type="http://schemas.openxmlformats.org/officeDocument/2006/relationships/hyperlink" Target="http://narodne-novine.nn.hr/clanci/sluzbeni/2015_04_41_839.html" TargetMode="External"/><Relationship Id="rId43"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yperlink" Target="http://eko-go.hr/" TargetMode="External"/><Relationship Id="rId25" Type="http://schemas.openxmlformats.org/officeDocument/2006/relationships/hyperlink" Target="https://efondovi.mrrfeu.hr/" TargetMode="External"/><Relationship Id="rId33" Type="http://schemas.openxmlformats.org/officeDocument/2006/relationships/hyperlink" Target="http://efondovi.mrrfeu.hr" TargetMode="External"/><Relationship Id="rId38"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efondovi.mrrfeu.hr" TargetMode="External"/><Relationship Id="rId3" Type="http://schemas.openxmlformats.org/officeDocument/2006/relationships/hyperlink" Target="https://ec.europa.eu/competition/state_aid/legislation/practical_guide_gber_en.pdf" TargetMode="External"/><Relationship Id="rId7" Type="http://schemas.openxmlformats.org/officeDocument/2006/relationships/hyperlink" Target="https://strukturnifondovi.hr/wp-content/uploads/2017/03/Upute-za-prijavitelje-horizontalna.pdf" TargetMode="External"/><Relationship Id="rId2" Type="http://schemas.openxmlformats.org/officeDocument/2006/relationships/hyperlink" Target="https://strukturnifondovi.hr/wp-content/uploads/2017/05/OPKK-2014.-2020.-tehni%C4%8Dke-izmjene.pdf" TargetMode="External"/><Relationship Id="rId1" Type="http://schemas.openxmlformats.org/officeDocument/2006/relationships/hyperlink" Target="https://razvoj.gov.hr/UserDocsImages/arhiva/EU%20fondovi/Programi%20prekogranicna%202014-2020/GLAVNI%20DOKUMENT_Sporazum_o_partnerstvu_HR.pdf" TargetMode="External"/><Relationship Id="rId6" Type="http://schemas.openxmlformats.org/officeDocument/2006/relationships/hyperlink" Target="https://ec.europa.eu/docsroom/documents/15582/attachments/1/translations/hr/renditions/pdf" TargetMode="External"/><Relationship Id="rId5" Type="http://schemas.openxmlformats.org/officeDocument/2006/relationships/hyperlink" Target="https://www.mingo.hr/public/documents/Vodic_za_korisnike_definicija_MSP.pdf" TargetMode="External"/><Relationship Id="rId10" Type="http://schemas.openxmlformats.org/officeDocument/2006/relationships/hyperlink" Target="https://mzoe.gov.hr/UserDocsImages/UPRAVA-ZA-PROCJENU-UTJECAJA-NA-OKOLIS-ODRZIVO-GOSPODARENJE-OTPADOM/Program%20izobrazno-informativne%20aktivnosti%20o%20odr%C5%BEivom%20gospodarenju%20otpadom.pdf" TargetMode="External"/><Relationship Id="rId4" Type="http://schemas.openxmlformats.org/officeDocument/2006/relationships/hyperlink" Target="https://ec.europa.eu/docsroom/documents/15582/attachments/1/translations/hr/renditions/pdf" TargetMode="External"/><Relationship Id="rId9" Type="http://schemas.openxmlformats.org/officeDocument/2006/relationships/hyperlink" Target="https://ec.europa.eu/regional_policy/sources/docgener/studies/pdf/cba_guide.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2.xml><?xml version="1.0" encoding="utf-8"?>
<ds:datastoreItem xmlns:ds="http://schemas.openxmlformats.org/officeDocument/2006/customXml" ds:itemID="{6C29E1FD-4090-45B5-9864-229513000F36}">
  <ds:schemaRefs>
    <ds:schemaRef ds:uri="http://purl.org/dc/term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e7897449-8e6f-4cef-be58-e81a4abd4035"/>
  </ds:schemaRefs>
</ds:datastoreItem>
</file>

<file path=customXml/itemProps3.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6427EB-0661-46A1-8F54-D0447145F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70</Pages>
  <Words>26396</Words>
  <Characters>150459</Characters>
  <Application>Microsoft Office Word</Application>
  <DocSecurity>0</DocSecurity>
  <Lines>1253</Lines>
  <Paragraphs>353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176502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Bojana Ormuž Pavić</cp:lastModifiedBy>
  <cp:revision>4</cp:revision>
  <cp:lastPrinted>2019-12-05T17:17:00Z</cp:lastPrinted>
  <dcterms:created xsi:type="dcterms:W3CDTF">2020-09-21T09:37:00Z</dcterms:created>
  <dcterms:modified xsi:type="dcterms:W3CDTF">2020-09-21T09:50:00Z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